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1A4C2">
      <w:pPr>
        <w:pStyle w:val="3"/>
        <w:bidi w:val="0"/>
        <w:rPr>
          <w:rFonts w:hint="eastAsia" w:ascii="Times New Roman" w:hAnsi="Times New Roman" w:eastAsia="方正小标宋_GBK" w:cs="Times New Roman"/>
          <w:kern w:val="44"/>
          <w:sz w:val="52"/>
          <w:szCs w:val="44"/>
          <w:lang w:eastAsia="zh-CN"/>
        </w:rPr>
      </w:pPr>
      <w:bookmarkStart w:id="0" w:name="_Toc30252"/>
      <w:bookmarkStart w:id="1" w:name="_Toc5481"/>
      <w:bookmarkStart w:id="2" w:name="_Toc3242"/>
      <w:bookmarkStart w:id="3" w:name="_Toc25299"/>
      <w:r>
        <w:rPr>
          <w:rFonts w:hint="eastAsia" w:ascii="Times New Roman" w:hAnsi="Times New Roman" w:eastAsia="方正小标宋_GBK" w:cs="Times New Roman"/>
          <w:kern w:val="44"/>
          <w:sz w:val="52"/>
          <w:szCs w:val="44"/>
          <w:lang w:eastAsia="zh-CN"/>
        </w:rPr>
        <w:t>目</w:t>
      </w:r>
      <w:r>
        <w:rPr>
          <w:rFonts w:hint="eastAsia" w:ascii="Times New Roman" w:hAnsi="Times New Roman" w:cs="Times New Roman"/>
          <w:kern w:val="44"/>
          <w:sz w:val="52"/>
          <w:szCs w:val="44"/>
          <w:lang w:val="en-US" w:eastAsia="zh-CN"/>
        </w:rPr>
        <w:t xml:space="preserve">  </w:t>
      </w:r>
      <w:r>
        <w:rPr>
          <w:rFonts w:hint="eastAsia" w:ascii="Times New Roman" w:hAnsi="Times New Roman" w:eastAsia="方正小标宋_GBK" w:cs="Times New Roman"/>
          <w:kern w:val="44"/>
          <w:sz w:val="52"/>
          <w:szCs w:val="44"/>
          <w:lang w:eastAsia="zh-CN"/>
        </w:rPr>
        <w:t>录</w:t>
      </w:r>
      <w:bookmarkEnd w:id="0"/>
      <w:bookmarkEnd w:id="1"/>
    </w:p>
    <w:p w14:paraId="3FEB3D3D">
      <w:pPr>
        <w:pStyle w:val="3"/>
        <w:bidi w:val="0"/>
        <w:rPr>
          <w:rFonts w:hint="eastAsia" w:ascii="Times New Roman" w:hAnsi="Times New Roman" w:eastAsia="方正小标宋_GBK" w:cs="Times New Roman"/>
          <w:kern w:val="44"/>
          <w:sz w:val="52"/>
          <w:szCs w:val="44"/>
          <w:lang w:eastAsia="zh-CN"/>
        </w:rPr>
      </w:pPr>
    </w:p>
    <w:p w14:paraId="78D3E8EC">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0" w:leftChars="0" w:firstLine="0" w:firstLineChars="0"/>
        <w:textAlignment w:val="auto"/>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TOC \o "1-2" \h</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begin"/>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instrText xml:space="preserve"> HYPERLINK \l _Toc17725 </w:instrText>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separate"/>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t>成人高等学历继续教育</w:t>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end"/>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begin"/>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instrText xml:space="preserve"> HYPERLINK \l _Toc483 </w:instrText>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separate"/>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t>高中起点本科</w:t>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tab/>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begin"/>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instrText xml:space="preserve"> PAGEREF _Toc483 \h </w:instrText>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separate"/>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t>1</w:t>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end"/>
      </w:r>
      <w:r>
        <w:rPr>
          <w:rStyle w:val="18"/>
          <w:rFonts w:hint="eastAsia"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end"/>
      </w:r>
    </w:p>
    <w:p w14:paraId="215942C1">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_Toc17853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关于制定武汉理工大学成人高等学历继续教育</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_Toc12862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高起本培养方案（202</w:t>
      </w:r>
      <w:r>
        <w:rPr>
          <w:rStyle w:val="18"/>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5</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版）的原则意见</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_Toc12862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3</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6AA21B81">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_Toc5180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工商管理</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_Toc5180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6</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29A10146">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_Toc18611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机械设计制造及其自动化</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_Toc18611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18</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2EED3D0F">
      <w:pPr>
        <w:pStyle w:val="12"/>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pP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instrText xml:space="preserve"> HYPERLINK \l _Toc17725 </w:instrText>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t>成人高等学历继续教育</w:t>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instrText xml:space="preserve"> HYPERLINK \l _Toc26920 </w:instrText>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t>专科起点本科</w:t>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tab/>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instrText xml:space="preserve"> PAGEREF _Toc26920 \h </w:instrText>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t>31</w:t>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方正黑体_GBK" w:hAnsi="方正黑体_GBK" w:eastAsia="方正黑体_GBK" w:cs="方正黑体_GBK"/>
          <w:b w:val="0"/>
          <w:bCs w:val="0"/>
          <w:color w:val="000000" w:themeColor="text1"/>
          <w:kern w:val="2"/>
          <w:sz w:val="21"/>
          <w:szCs w:val="21"/>
          <w:lang w:val="en-US" w:eastAsia="zh-CN" w:bidi="ar-SA"/>
          <w14:textFill>
            <w14:solidFill>
              <w14:schemeClr w14:val="tx1"/>
            </w14:solidFill>
          </w14:textFill>
        </w:rPr>
        <w:fldChar w:fldCharType="end"/>
      </w:r>
    </w:p>
    <w:p w14:paraId="456E528D">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_Toc9897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关于制定武汉理工大学成人高等学历继续教育</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_Toc18493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专升本培养方案（202</w:t>
      </w:r>
      <w:r>
        <w:rPr>
          <w:rStyle w:val="18"/>
          <w:rFonts w:hint="eastAsia" w:ascii="Times New Roman" w:hAnsi="Times New Roman" w:cs="Times New Roman"/>
          <w:b w:val="0"/>
          <w:bCs w:val="0"/>
          <w:color w:val="000000" w:themeColor="text1"/>
          <w:kern w:val="2"/>
          <w:sz w:val="21"/>
          <w:szCs w:val="21"/>
          <w:lang w:val="en-US" w:eastAsia="zh-CN" w:bidi="ar-SA"/>
          <w14:textFill>
            <w14:solidFill>
              <w14:schemeClr w14:val="tx1"/>
            </w14:solidFill>
          </w14:textFill>
        </w:rPr>
        <w:t>5</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版）的原则意见</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_Toc18493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33</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6F748C68">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_Toc28974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计算机科学与技术</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_Toc28974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36</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13A53F2F">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_Toc14723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工商管理</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_Toc14723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44</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7F5A5A54">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_Toc4732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土木工程</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_Toc4732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51</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287C60FF">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_Toc16218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工程管理</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_Toc16218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59</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6966F465">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_Toc26709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法学</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_Toc26709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67</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0F311236">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_Toc6612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机械工程</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_Toc6612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75</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4003D6CF">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_Toc3700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电气工程及其自动化</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_Toc3700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83</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4516AC2D">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_Toc10730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无机非金属材料工程</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_Toc10730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90</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35BD94CB">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_Toc28017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采矿工程</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_Toc28017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97</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1C970EE7">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_Toc6994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道路桥梁与渡河工程</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_Toc6994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104</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4218C92B">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_Toc14784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船舶与海洋工程</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_Toc14784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111</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1AB59F36">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_Toc29177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汽车服务工程</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_Toc29177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119</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3441D1D7">
      <w:pPr>
        <w:pStyle w:val="13"/>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HYPERLINK \l _Toc11189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会计学</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ab/>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begin"/>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instrText xml:space="preserve"> PAGEREF _Toc11189 \h </w:instrTex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separate"/>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127</w:t>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28BD6A1A">
      <w:pPr>
        <w:keepNext w:val="0"/>
        <w:keepLines w:val="0"/>
        <w:pageBreakBefore w:val="0"/>
        <w:widowControl w:val="0"/>
        <w:kinsoku/>
        <w:wordWrap/>
        <w:overflowPunct/>
        <w:topLinePunct w:val="0"/>
        <w:autoSpaceDE/>
        <w:autoSpaceDN/>
        <w:bidi w:val="0"/>
        <w:adjustRightInd/>
        <w:snapToGrid/>
        <w:spacing w:line="360" w:lineRule="auto"/>
        <w:textAlignment w:val="auto"/>
      </w:pPr>
      <w:r>
        <w:rPr>
          <w:rStyle w:val="18"/>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fldChar w:fldCharType="end"/>
      </w:r>
    </w:p>
    <w:p w14:paraId="5078364A">
      <w:pPr>
        <w:rPr>
          <w:rFonts w:hint="default" w:ascii="Times New Roman" w:hAnsi="Times New Roman" w:eastAsia="方正小标宋_GBK" w:cs="Times New Roman"/>
          <w:kern w:val="44"/>
          <w:sz w:val="52"/>
          <w:szCs w:val="44"/>
          <w:lang w:eastAsia="zh-CN"/>
        </w:rPr>
      </w:pPr>
      <w:r>
        <w:rPr>
          <w:rFonts w:hint="default" w:ascii="Times New Roman" w:hAnsi="Times New Roman" w:eastAsia="方正小标宋_GBK" w:cs="Times New Roman"/>
          <w:kern w:val="44"/>
          <w:sz w:val="52"/>
          <w:szCs w:val="44"/>
          <w:lang w:eastAsia="zh-CN"/>
        </w:rPr>
        <w:br w:type="page"/>
      </w:r>
      <w:r>
        <w:rPr>
          <w:rFonts w:hint="default" w:ascii="Times New Roman" w:hAnsi="Times New Roman" w:eastAsia="方正小标宋_GBK" w:cs="Times New Roman"/>
          <w:kern w:val="44"/>
          <w:sz w:val="52"/>
          <w:szCs w:val="44"/>
          <w:lang w:eastAsia="zh-CN"/>
        </w:rPr>
        <w:br w:type="page"/>
      </w:r>
    </w:p>
    <w:p w14:paraId="12CD2697">
      <w:pPr>
        <w:rPr>
          <w:rFonts w:hint="default" w:ascii="Times New Roman" w:hAnsi="Times New Roman" w:eastAsia="方正小标宋_GBK" w:cs="Times New Roman"/>
          <w:kern w:val="44"/>
          <w:sz w:val="52"/>
          <w:szCs w:val="44"/>
          <w:lang w:eastAsia="zh-CN"/>
        </w:rPr>
        <w:sectPr>
          <w:pgSz w:w="11906" w:h="16838"/>
          <w:pgMar w:top="1417" w:right="1417" w:bottom="1417" w:left="1417" w:header="851" w:footer="68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3D4B5AF">
      <w:pPr>
        <w:rPr>
          <w:rFonts w:hint="default"/>
          <w:lang w:eastAsia="zh-CN"/>
        </w:rPr>
      </w:pPr>
    </w:p>
    <w:p w14:paraId="7023F50C">
      <w:pPr>
        <w:pStyle w:val="2"/>
        <w:keepNext/>
        <w:keepLines/>
        <w:autoSpaceDE/>
        <w:autoSpaceDN/>
        <w:bidi w:val="0"/>
        <w:spacing w:line="360" w:lineRule="auto"/>
        <w:ind w:left="0"/>
        <w:jc w:val="center"/>
        <w:rPr>
          <w:rFonts w:hint="default" w:ascii="Times New Roman" w:hAnsi="Times New Roman" w:eastAsia="方正小标宋_GBK" w:cs="Times New Roman"/>
          <w:kern w:val="44"/>
          <w:sz w:val="52"/>
          <w:szCs w:val="44"/>
          <w:lang w:eastAsia="zh-CN"/>
        </w:rPr>
      </w:pPr>
    </w:p>
    <w:p w14:paraId="4DB07AFD">
      <w:pPr>
        <w:pStyle w:val="2"/>
        <w:keepNext/>
        <w:keepLines/>
        <w:autoSpaceDE/>
        <w:autoSpaceDN/>
        <w:bidi w:val="0"/>
        <w:spacing w:line="360" w:lineRule="auto"/>
        <w:ind w:left="0"/>
        <w:jc w:val="center"/>
        <w:rPr>
          <w:rFonts w:hint="default" w:ascii="Times New Roman" w:hAnsi="Times New Roman" w:eastAsia="方正小标宋_GBK" w:cs="Times New Roman"/>
          <w:kern w:val="44"/>
          <w:sz w:val="52"/>
          <w:szCs w:val="44"/>
          <w:lang w:eastAsia="zh-CN"/>
        </w:rPr>
      </w:pPr>
    </w:p>
    <w:p w14:paraId="7D817510">
      <w:pPr>
        <w:pStyle w:val="2"/>
        <w:keepNext/>
        <w:keepLines/>
        <w:autoSpaceDE/>
        <w:autoSpaceDN/>
        <w:bidi w:val="0"/>
        <w:spacing w:line="360" w:lineRule="auto"/>
        <w:ind w:left="0"/>
        <w:jc w:val="center"/>
        <w:rPr>
          <w:rFonts w:hint="default" w:ascii="Times New Roman" w:hAnsi="Times New Roman" w:eastAsia="方正小标宋_GBK" w:cs="Times New Roman"/>
          <w:kern w:val="44"/>
          <w:sz w:val="52"/>
          <w:szCs w:val="44"/>
          <w:lang w:eastAsia="zh-CN"/>
        </w:rPr>
      </w:pPr>
    </w:p>
    <w:p w14:paraId="05F139FD">
      <w:pPr>
        <w:pStyle w:val="2"/>
        <w:keepNext/>
        <w:keepLines/>
        <w:autoSpaceDE/>
        <w:autoSpaceDN/>
        <w:bidi w:val="0"/>
        <w:spacing w:line="360" w:lineRule="auto"/>
        <w:ind w:left="0"/>
        <w:jc w:val="center"/>
        <w:rPr>
          <w:rFonts w:hint="default" w:ascii="Times New Roman" w:hAnsi="Times New Roman" w:eastAsia="方正小标宋_GBK" w:cs="Times New Roman"/>
          <w:kern w:val="44"/>
          <w:sz w:val="52"/>
          <w:szCs w:val="44"/>
          <w:lang w:eastAsia="zh-CN"/>
        </w:rPr>
      </w:pPr>
    </w:p>
    <w:p w14:paraId="47D2DE9A">
      <w:pPr>
        <w:pStyle w:val="2"/>
        <w:keepNext/>
        <w:keepLines/>
        <w:autoSpaceDE/>
        <w:autoSpaceDN/>
        <w:bidi w:val="0"/>
        <w:spacing w:line="360" w:lineRule="auto"/>
        <w:ind w:left="0"/>
        <w:jc w:val="center"/>
        <w:rPr>
          <w:rFonts w:hint="default" w:ascii="Times New Roman" w:hAnsi="Times New Roman" w:eastAsia="方正小标宋_GBK" w:cs="Times New Roman"/>
          <w:kern w:val="44"/>
          <w:sz w:val="52"/>
          <w:szCs w:val="44"/>
          <w:lang w:eastAsia="zh-CN"/>
        </w:rPr>
      </w:pPr>
    </w:p>
    <w:p w14:paraId="4F16EC37">
      <w:pPr>
        <w:pStyle w:val="2"/>
        <w:keepNext/>
        <w:keepLines/>
        <w:autoSpaceDE/>
        <w:autoSpaceDN/>
        <w:bidi w:val="0"/>
        <w:spacing w:line="360" w:lineRule="auto"/>
        <w:ind w:left="0"/>
        <w:jc w:val="center"/>
        <w:rPr>
          <w:rFonts w:hint="default" w:ascii="Times New Roman" w:hAnsi="Times New Roman" w:eastAsia="方正小标宋_GBK" w:cs="Times New Roman"/>
          <w:kern w:val="44"/>
          <w:sz w:val="52"/>
          <w:szCs w:val="44"/>
          <w:lang w:eastAsia="zh-CN"/>
        </w:rPr>
      </w:pPr>
    </w:p>
    <w:p w14:paraId="150148E8">
      <w:pPr>
        <w:pStyle w:val="2"/>
        <w:keepNext/>
        <w:keepLines/>
        <w:autoSpaceDE/>
        <w:autoSpaceDN/>
        <w:bidi w:val="0"/>
        <w:spacing w:line="360" w:lineRule="auto"/>
        <w:ind w:left="0"/>
        <w:jc w:val="center"/>
        <w:rPr>
          <w:rFonts w:hint="default" w:ascii="Times New Roman" w:hAnsi="Times New Roman" w:eastAsia="方正小标宋_GBK" w:cs="Times New Roman"/>
          <w:kern w:val="44"/>
          <w:sz w:val="52"/>
          <w:szCs w:val="44"/>
          <w:lang w:eastAsia="zh-CN"/>
        </w:rPr>
      </w:pPr>
    </w:p>
    <w:p w14:paraId="6B41CD5B">
      <w:pPr>
        <w:pStyle w:val="2"/>
        <w:keepNext/>
        <w:keepLines/>
        <w:autoSpaceDE/>
        <w:autoSpaceDN/>
        <w:bidi w:val="0"/>
        <w:spacing w:line="360" w:lineRule="auto"/>
        <w:ind w:left="0"/>
        <w:jc w:val="center"/>
        <w:rPr>
          <w:rFonts w:hint="default" w:ascii="Times New Roman" w:hAnsi="Times New Roman" w:eastAsia="方正小标宋_GBK" w:cs="Times New Roman"/>
          <w:kern w:val="44"/>
          <w:sz w:val="52"/>
          <w:szCs w:val="44"/>
          <w:lang w:eastAsia="zh-CN"/>
        </w:rPr>
      </w:pPr>
    </w:p>
    <w:p w14:paraId="38F3A628">
      <w:pPr>
        <w:pStyle w:val="2"/>
        <w:keepNext/>
        <w:keepLines/>
        <w:autoSpaceDE/>
        <w:autoSpaceDN/>
        <w:bidi w:val="0"/>
        <w:spacing w:line="360" w:lineRule="auto"/>
        <w:ind w:left="0"/>
        <w:jc w:val="center"/>
        <w:rPr>
          <w:rFonts w:hint="default" w:ascii="Times New Roman" w:hAnsi="Times New Roman" w:eastAsia="方正小标宋_GBK" w:cs="Times New Roman"/>
          <w:kern w:val="44"/>
          <w:sz w:val="52"/>
          <w:szCs w:val="44"/>
          <w:lang w:eastAsia="zh-CN"/>
        </w:rPr>
      </w:pPr>
    </w:p>
    <w:p w14:paraId="036DFC18">
      <w:pPr>
        <w:pStyle w:val="2"/>
        <w:keepNext/>
        <w:keepLines/>
        <w:autoSpaceDE/>
        <w:autoSpaceDN/>
        <w:bidi w:val="0"/>
        <w:spacing w:line="360" w:lineRule="auto"/>
        <w:ind w:left="0"/>
        <w:jc w:val="center"/>
        <w:rPr>
          <w:rFonts w:hint="default" w:ascii="Times New Roman" w:hAnsi="Times New Roman" w:eastAsia="方正小标宋_GBK" w:cs="Times New Roman"/>
          <w:kern w:val="44"/>
          <w:sz w:val="52"/>
          <w:szCs w:val="44"/>
          <w:lang w:eastAsia="zh-CN"/>
        </w:rPr>
      </w:pPr>
      <w:bookmarkStart w:id="4" w:name="_Toc17725"/>
      <w:r>
        <w:rPr>
          <w:rFonts w:hint="default" w:ascii="Times New Roman" w:hAnsi="Times New Roman" w:eastAsia="方正小标宋_GBK" w:cs="Times New Roman"/>
          <w:kern w:val="44"/>
          <w:sz w:val="52"/>
          <w:szCs w:val="44"/>
          <w:lang w:eastAsia="zh-CN"/>
        </w:rPr>
        <w:t>成人高等学历继续教育</w:t>
      </w:r>
      <w:bookmarkEnd w:id="2"/>
      <w:bookmarkEnd w:id="4"/>
    </w:p>
    <w:p w14:paraId="380CB162">
      <w:pPr>
        <w:pStyle w:val="2"/>
        <w:keepNext/>
        <w:keepLines/>
        <w:autoSpaceDE/>
        <w:autoSpaceDN/>
        <w:bidi w:val="0"/>
        <w:spacing w:line="360" w:lineRule="auto"/>
        <w:ind w:left="0"/>
        <w:jc w:val="center"/>
        <w:rPr>
          <w:rFonts w:hint="default" w:ascii="Times New Roman" w:hAnsi="Times New Roman" w:eastAsia="方正小标宋_GBK" w:cs="Times New Roman"/>
          <w:kern w:val="44"/>
          <w:sz w:val="52"/>
          <w:szCs w:val="44"/>
          <w:lang w:eastAsia="zh-CN"/>
        </w:rPr>
      </w:pPr>
      <w:bookmarkStart w:id="5" w:name="_Toc483"/>
      <w:bookmarkStart w:id="6" w:name="_Toc32759"/>
      <w:r>
        <w:rPr>
          <w:rFonts w:hint="default" w:ascii="Times New Roman" w:hAnsi="Times New Roman" w:eastAsia="方正小标宋_GBK" w:cs="Times New Roman"/>
          <w:kern w:val="44"/>
          <w:sz w:val="52"/>
          <w:szCs w:val="44"/>
          <w:lang w:val="en-US" w:eastAsia="zh-CN"/>
        </w:rPr>
        <w:t>高中</w:t>
      </w:r>
      <w:r>
        <w:rPr>
          <w:rFonts w:hint="default" w:ascii="Times New Roman" w:hAnsi="Times New Roman" w:eastAsia="方正小标宋_GBK" w:cs="Times New Roman"/>
          <w:kern w:val="44"/>
          <w:sz w:val="52"/>
          <w:szCs w:val="44"/>
          <w:lang w:eastAsia="zh-CN"/>
        </w:rPr>
        <w:t>起点本科</w:t>
      </w:r>
      <w:bookmarkEnd w:id="5"/>
      <w:bookmarkEnd w:id="6"/>
    </w:p>
    <w:p w14:paraId="08B4D36E">
      <w:pPr>
        <w:rPr>
          <w:rFonts w:hint="default" w:ascii="Times New Roman" w:hAnsi="Times New Roman" w:cs="Times New Roman"/>
        </w:rPr>
      </w:pPr>
      <w:r>
        <w:rPr>
          <w:rFonts w:hint="default" w:ascii="Times New Roman" w:hAnsi="Times New Roman" w:cs="Times New Roman"/>
        </w:rPr>
        <w:br w:type="page"/>
      </w:r>
      <w:r>
        <w:rPr>
          <w:rFonts w:hint="default" w:ascii="Times New Roman" w:hAnsi="Times New Roman" w:cs="Times New Roman"/>
        </w:rPr>
        <w:br w:type="page"/>
      </w:r>
    </w:p>
    <w:p w14:paraId="1719B8A4">
      <w:pPr>
        <w:rPr>
          <w:rFonts w:hint="default" w:ascii="Times New Roman" w:hAnsi="Times New Roman" w:cs="Times New Roman"/>
        </w:rPr>
      </w:pPr>
    </w:p>
    <w:p w14:paraId="2695A82B">
      <w:pPr>
        <w:pStyle w:val="3"/>
        <w:bidi w:val="0"/>
        <w:ind w:firstLine="720" w:firstLineChars="200"/>
        <w:jc w:val="both"/>
        <w:rPr>
          <w:rFonts w:hint="default" w:ascii="Times New Roman" w:hAnsi="Times New Roman" w:cs="Times New Roman"/>
        </w:rPr>
      </w:pPr>
      <w:bookmarkStart w:id="7" w:name="_Toc17853"/>
      <w:r>
        <w:rPr>
          <w:rFonts w:hint="default" w:ascii="Times New Roman" w:hAnsi="Times New Roman" w:cs="Times New Roman"/>
        </w:rPr>
        <w:t>关于制定武汉理工大学成人高等学历继续教育</w:t>
      </w:r>
      <w:bookmarkEnd w:id="3"/>
      <w:bookmarkEnd w:id="7"/>
    </w:p>
    <w:p w14:paraId="75355882">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rPr>
      </w:pPr>
      <w:bookmarkStart w:id="8" w:name="_Toc22499"/>
      <w:bookmarkStart w:id="9" w:name="_Toc12862"/>
      <w:r>
        <w:rPr>
          <w:rFonts w:hint="default" w:ascii="Times New Roman" w:hAnsi="Times New Roman" w:cs="Times New Roman"/>
          <w:lang w:val="en-US" w:eastAsia="zh-CN"/>
        </w:rPr>
        <w:t>高起</w:t>
      </w:r>
      <w:r>
        <w:rPr>
          <w:rFonts w:hint="default" w:ascii="Times New Roman" w:hAnsi="Times New Roman" w:cs="Times New Roman"/>
        </w:rPr>
        <w:t>本培养方案</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202</w:t>
      </w:r>
      <w:r>
        <w:rPr>
          <w:rFonts w:hint="eastAsia"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版</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rPr>
        <w:t>的原则意见</w:t>
      </w:r>
      <w:bookmarkEnd w:id="8"/>
      <w:bookmarkEnd w:id="9"/>
    </w:p>
    <w:p w14:paraId="2BE32F1B">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sz w:val="21"/>
          <w:szCs w:val="21"/>
        </w:rPr>
      </w:pPr>
    </w:p>
    <w:p w14:paraId="30039B34">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为贯彻落实《武汉理工大学推进</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继续</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教育高质量发展实施方案》，不断提高继续教育人才培养质量，保证继续教育可持续发展，结合学校办学特色和社会需求，制定继续教育</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高起</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本培养方案。</w:t>
      </w:r>
    </w:p>
    <w:p w14:paraId="383F0A6E">
      <w:pPr>
        <w:pStyle w:val="4"/>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一、指导思想</w:t>
      </w:r>
    </w:p>
    <w:p w14:paraId="4BA2B0A1">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以党的“</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二十</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大”精神和习近平新时代中国特色社会主义思想为指导，围绕“培养什么人、怎样培养人、为谁培养人”根本问题，坚持立德树人、育人为本的办学宗旨。全面落实党和国家的教育方针，落实教育部《国家职业教育改革实施方案》、《教育部办公厅关于服务全民终身学习  促进现代远程教育试点高校网络教育高质量发展有关工作的通知》</w:t>
      </w:r>
      <w:r>
        <w:rPr>
          <w:rStyle w:val="18"/>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、《新时代高校思想政治理论课教学工作基本要求》</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等文件精神，依据《普通高校本科专业类教学质量国家标准》，遵循成人高等教育教学规律，深化教育教学改革，构建应用型、技能型人才培养体系，为学校继续教育高质量、可持续发展奠定基础。</w:t>
      </w:r>
    </w:p>
    <w:p w14:paraId="3CFBCCCB">
      <w:pPr>
        <w:pStyle w:val="4"/>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二、基本原则</w:t>
      </w:r>
    </w:p>
    <w:p w14:paraId="0A687E1E">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（一）坚持德、智、体、美、劳全面发展的原则</w:t>
      </w:r>
    </w:p>
    <w:p w14:paraId="3B849068">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重视思想道德品质、科学文化素养与职业道德教育，把品德教育、社会主义核心价值观教育和优秀中华传统文化教育融入人才培养全过程。在专业知识教育方面遵循成人学生特点，注重实际工作能力培养，努力将学生培养成为德、智、体、美、劳全面发展的社会主义建设者和接班人。</w:t>
      </w:r>
    </w:p>
    <w:p w14:paraId="1F1E0B92">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（二）坚持理论联系实际的原则</w:t>
      </w:r>
    </w:p>
    <w:p w14:paraId="7AF1F9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注重理论联系实际，在</w:t>
      </w:r>
      <w:r>
        <w:rPr>
          <w:rFonts w:hint="default" w:ascii="Times New Roman" w:hAnsi="Times New Roman" w:eastAsia="宋体" w:cs="Times New Roman"/>
          <w:color w:val="000000" w:themeColor="text1"/>
          <w:sz w:val="21"/>
          <w:szCs w:val="21"/>
          <w14:textFill>
            <w14:solidFill>
              <w14:schemeClr w14:val="tx1"/>
            </w14:solidFill>
          </w14:textFill>
        </w:rPr>
        <w:t>切实加强基础理论教学的同时，充分重视实践性教学环节，适当提高实验实习、课程设计、毕业设计（论文）等实践性教学环节在整体教学中的比重。既要注意系统知识的学习，更要强调专业知识的实际应用，使学生通过学习，真正达到提高实际工作能力和创新能力的目的</w:t>
      </w:r>
      <w:r>
        <w:rPr>
          <w:rFonts w:hint="default" w:ascii="Times New Roman" w:hAnsi="Times New Roman" w:cs="Times New Roman"/>
          <w:color w:val="000000" w:themeColor="text1"/>
          <w:sz w:val="21"/>
          <w:szCs w:val="21"/>
          <w:lang w:eastAsia="zh-CN"/>
          <w14:textFill>
            <w14:solidFill>
              <w14:schemeClr w14:val="tx1"/>
            </w14:solidFill>
          </w14:textFill>
        </w:rPr>
        <w:t>。</w:t>
      </w:r>
    </w:p>
    <w:p w14:paraId="382FA181">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（三）突出应用性和针对性的原则</w:t>
      </w:r>
    </w:p>
    <w:p w14:paraId="524BF79F">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培养方案修订以适应社会经济发展需求为目标，以培养学生知识应用能力为主线进行。基础理论教学要以培养学生的基本科学素质为目标，使学生具备一定的可持续发展能力；专业课教学重点培养学生的专业素质，加强课程设置的针对性和实用性，提高学生实际工作能力。</w:t>
      </w:r>
    </w:p>
    <w:p w14:paraId="3B883EFC">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（四）坚持统筹兼顾的原则</w:t>
      </w:r>
    </w:p>
    <w:p w14:paraId="3EF4A721">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充分考虑在职人员业余学习的特点，遵循继续教育教学规律，制定符合成人业余学习要求的课程体系和课程教学内容，统筹规划自主学习和直播面授等教学环节，促进学历教育、职业能力培训教育的融合。</w:t>
      </w:r>
    </w:p>
    <w:p w14:paraId="08EC81FC">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p>
    <w:p w14:paraId="1CA25957">
      <w:pPr>
        <w:pStyle w:val="4"/>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三、培养目标和毕业基本要求</w:t>
      </w:r>
    </w:p>
    <w:p w14:paraId="1D9216EB">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（一）培养目标</w:t>
      </w:r>
    </w:p>
    <w:p w14:paraId="1A34A626">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培养学生热爱祖国，拥护党的领导，深刻领悟马克思列宁主义、毛泽东思想、邓小平理论、“三个代表”重要思想、科学发展观和习近平新时代中国特色社会主义思想精髓，自觉践行社会主义核心价值观。 培养学生“活学活用”能力，培养学生创新意识和创新能力，培养学生自主学习和协同学习能力，培养学生的劳模精神和大国工匠精神，努力使学生成为有理想、有梦想、有道德、有担当的建设者和接班人。</w:t>
      </w:r>
    </w:p>
    <w:p w14:paraId="25538C19">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（二）毕业基本要求</w:t>
      </w:r>
    </w:p>
    <w:p w14:paraId="4CDD743A">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学生的基本理论知识得到提升、专业知识更加巩固，知识应用能力和职业素养得到提高，能够胜任相关企、事业单位和行政部门的技术和管理工作。具有较好的政治素质和职业道德，掌握必需的基本理论知识，掌握一定的法律知识和管理理论，熟练掌握专业基础知识及其应用技巧，掌握互联网时代继续学习和资料查询方法，养成良好学习习惯和终身学习能力，懂得一门外语，了解所学专业领域最新发展动态和趋势，为做好本职工作和今后的继续深造、发展打下坚实基础。</w:t>
      </w:r>
    </w:p>
    <w:p w14:paraId="55CCA179">
      <w:pPr>
        <w:pStyle w:val="4"/>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四、培养方案的构成</w:t>
      </w:r>
    </w:p>
    <w:p w14:paraId="21E879C1">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（一）培养方案主要包括下列内容</w:t>
      </w:r>
    </w:p>
    <w:p w14:paraId="3DD4E3C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◆专业名称</w:t>
      </w:r>
    </w:p>
    <w:p w14:paraId="79D59F3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w:t>
      </w:r>
    </w:p>
    <w:p w14:paraId="27C1985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◆学科类型</w:t>
      </w:r>
    </w:p>
    <w:p w14:paraId="62F360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◆授予学位</w:t>
      </w:r>
    </w:p>
    <w:p w14:paraId="5FC1F0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◆学习方式</w:t>
      </w:r>
    </w:p>
    <w:p w14:paraId="7FF1F5D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◆培养目标、毕业基本要求</w:t>
      </w:r>
    </w:p>
    <w:p w14:paraId="6D0B7D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◆专业必修课程简介、申请学位课程</w:t>
      </w:r>
    </w:p>
    <w:p w14:paraId="36AF46F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◆教学进程安排表</w:t>
      </w:r>
    </w:p>
    <w:p w14:paraId="579F30F3">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（二）相关要求说明</w:t>
      </w:r>
    </w:p>
    <w:p w14:paraId="1584E68B">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1．学制与修业年限：</w:t>
      </w:r>
    </w:p>
    <w:p w14:paraId="199F1004">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计划学制</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5</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年，修业年限</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5-8</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年。</w:t>
      </w:r>
    </w:p>
    <w:p w14:paraId="1FE60129">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2．课程数量与学分要求：</w:t>
      </w:r>
    </w:p>
    <w:p w14:paraId="50301403">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（1）课程门数不低于</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60</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门。</w:t>
      </w:r>
    </w:p>
    <w:p w14:paraId="664E8E78">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（2）最低毕业学分</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170</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 xml:space="preserve">学分。课程学分原则上以课程重要性和学习成本为基础设置，最小计算单位为0.5，理论课程一般以16学时折算1学分，实践性环节课程一般以1周折算1学分。 </w:t>
      </w:r>
    </w:p>
    <w:p w14:paraId="7455BA28">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3．考核方式：分为考试和考查方式。考试课程可采用开卷或闭卷形式进行</w:t>
      </w:r>
      <w:r>
        <w:rPr>
          <w:rStyle w:val="18"/>
          <w:rFonts w:hint="default" w:ascii="Times New Roman" w:hAnsi="Times New Roman" w:cs="Times New Roman"/>
          <w:b w:val="0"/>
          <w:bCs w:val="0"/>
          <w:color w:val="000000" w:themeColor="text1"/>
          <w:sz w:val="21"/>
          <w:szCs w:val="21"/>
          <w:lang w:eastAsia="zh-CN"/>
          <w14:textFill>
            <w14:solidFill>
              <w14:schemeClr w14:val="tx1"/>
            </w14:solidFill>
          </w14:textFill>
        </w:rPr>
        <w:t>；实践性环节课程</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，一般以实验报告、实习报告、课程设计、小论文、大作业、毕业设计等形式完成。</w:t>
      </w:r>
    </w:p>
    <w:p w14:paraId="01F9BDC5">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（三）课程设置</w:t>
      </w:r>
    </w:p>
    <w:p w14:paraId="4FFC9F22">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1．理论课程设置</w:t>
      </w:r>
    </w:p>
    <w:p w14:paraId="20548C82">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理论课程包括公共必修课、</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公共选修课、</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专业必修课、专业选修课、</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职业能力拓展</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课。</w:t>
      </w:r>
    </w:p>
    <w:p w14:paraId="2A51221D">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（1）公共必修课</w:t>
      </w:r>
    </w:p>
    <w:p w14:paraId="4F6E3A97">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公共必修课程包括：大学英语、数学类课程、政治理论课程、计算机类课程。公共必修课</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不低于4</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9</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 xml:space="preserve">个学分；      </w:t>
      </w:r>
    </w:p>
    <w:p w14:paraId="210C2B0F">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政治理论课程包括：马克思主义基本原理概论、毛泽东思想和中国特色社会主义理论体系概论、中国近现代史纲要、思想道德与法</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治</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、习近平新时代中国特色社会主义思想</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概论、</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中国共产党历史、</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形势与政策，合计</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9</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个学分；</w:t>
      </w:r>
    </w:p>
    <w:p w14:paraId="6306AFBF">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数学类课程：</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高等数学、</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线性代数与概率统计，合计</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14</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个学分；</w:t>
      </w:r>
    </w:p>
    <w:p w14:paraId="666E01E4">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计算机类课程：计算机应用基础（计算机科学与技术专业除外）</w:t>
      </w:r>
      <w:r>
        <w:rPr>
          <w:rStyle w:val="18"/>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C语言程序设计</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合计</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个学分；</w:t>
      </w:r>
    </w:p>
    <w:p w14:paraId="45B59066">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大学英语：包含大学英语</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大学英语</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大学英语3和大学英语</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 xml:space="preserve">，合计 </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8</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个学分；</w:t>
      </w:r>
    </w:p>
    <w:p w14:paraId="0C26C602">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大学生健康心理学</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：合计</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2</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个学分</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w:t>
      </w:r>
    </w:p>
    <w:p w14:paraId="4A3813C1">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军事理论：</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合计1个学分</w:t>
      </w:r>
      <w:r>
        <w:rPr>
          <w:rStyle w:val="18"/>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w:t>
      </w:r>
    </w:p>
    <w:p w14:paraId="0EC5B17E">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（2）专业必修课</w:t>
      </w:r>
    </w:p>
    <w:p w14:paraId="6B5A817F">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各专业的专业基础课和专业课，培养学生掌握从事所学专业工作的专业基础知识和专业知识，提高学生科学思维方法和知识应用技巧，培养学生学生善于发现问题、分析问题和及时解决问题的能力。</w:t>
      </w:r>
    </w:p>
    <w:p w14:paraId="1DEA4A18">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（3）选修课</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和职业能力拓展</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课</w:t>
      </w:r>
    </w:p>
    <w:p w14:paraId="3598D486">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选修课程</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包括：公共选修课和专业选修课，</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选修课</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和职业能力拓展</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课</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的</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设置旨在拓宽学生知识面，提高综合素质，发展个性。</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公共</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选修课程</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4个学分，专业选修课程8个学分，职业能力拓展</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课</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程8个学分</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p>
    <w:p w14:paraId="5772C7D1">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2．实践性环节课程设置</w:t>
      </w:r>
    </w:p>
    <w:p w14:paraId="065F9F82">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实践性教学环节是培养学生知识应用能力，提高学生动手能力和实际工作能力的重要途径。在培养方案中统筹规划实践教学环节，形成系统化的教学体系。内容包括实验、实习、课程设计、社会调查、毕业实习和毕业设计（论文）等。实践性教学环节课程学分不</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低于</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个学分</w:t>
      </w:r>
      <w:r>
        <w:rPr>
          <w:rStyle w:val="18"/>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w:t>
      </w:r>
    </w:p>
    <w:p w14:paraId="7314B757">
      <w:pPr>
        <w:pStyle w:val="4"/>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五、其它</w:t>
      </w:r>
    </w:p>
    <w:p w14:paraId="3BACAF8A">
      <w:pPr>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202</w:t>
      </w:r>
      <w:r>
        <w:rPr>
          <w:rStyle w:val="18"/>
          <w:rFonts w:hint="eastAsia" w:ascii="Times New Roman" w:hAnsi="Times New Roman" w:cs="Times New Roman"/>
          <w:b w:val="0"/>
          <w:bCs w:val="0"/>
          <w:color w:val="000000" w:themeColor="text1"/>
          <w:sz w:val="21"/>
          <w:szCs w:val="21"/>
          <w:lang w:val="en-US" w:eastAsia="zh-CN"/>
          <w14:textFill>
            <w14:solidFill>
              <w14:schemeClr w14:val="tx1"/>
            </w14:solidFill>
          </w14:textFill>
        </w:rPr>
        <w:t>5</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版继续教育</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高起本</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培养方案</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适用于我校</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202</w:t>
      </w:r>
      <w:r>
        <w:rPr>
          <w:rStyle w:val="18"/>
          <w:rFonts w:hint="eastAsia" w:ascii="Times New Roman" w:hAnsi="Times New Roman" w:cs="Times New Roman"/>
          <w:b w:val="0"/>
          <w:bCs w:val="0"/>
          <w:color w:val="000000" w:themeColor="text1"/>
          <w:sz w:val="21"/>
          <w:szCs w:val="21"/>
          <w:lang w:val="en-US" w:eastAsia="zh-CN"/>
          <w14:textFill>
            <w14:solidFill>
              <w14:schemeClr w14:val="tx1"/>
            </w14:solidFill>
          </w14:textFill>
        </w:rPr>
        <w:t>5</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年春季入学</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继续</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教育高起本专业</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学生。</w:t>
      </w:r>
    </w:p>
    <w:p w14:paraId="7422340B">
      <w:pP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br w:type="page"/>
      </w:r>
    </w:p>
    <w:p w14:paraId="36D75E18">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color w:val="000000" w:themeColor="text1"/>
          <w14:textFill>
            <w14:solidFill>
              <w14:schemeClr w14:val="tx1"/>
            </w14:solidFill>
          </w14:textFill>
        </w:rPr>
      </w:pPr>
      <w:bookmarkStart w:id="10" w:name="_Toc5180"/>
      <w:r>
        <w:rPr>
          <w:rFonts w:hint="eastAsia" w:ascii="Times New Roman" w:hAnsi="Times New Roman" w:cs="Times New Roman"/>
          <w:color w:val="000000" w:themeColor="text1"/>
          <w:lang w:eastAsia="zh-CN"/>
          <w14:textFill>
            <w14:solidFill>
              <w14:schemeClr w14:val="tx1"/>
            </w14:solidFill>
          </w14:textFill>
        </w:rPr>
        <w:t>工商管</w:t>
      </w:r>
      <w:r>
        <w:rPr>
          <w:rFonts w:hint="eastAsia" w:ascii="Times New Roman" w:hAnsi="Times New Roman" w:cs="Times New Roman"/>
          <w:color w:val="000000" w:themeColor="text1"/>
          <w:lang w:val="en-US" w:eastAsia="zh-CN"/>
          <w14:textFill>
            <w14:solidFill>
              <w14:schemeClr w14:val="tx1"/>
            </w14:solidFill>
          </w14:textFill>
        </w:rPr>
        <w:t>理</w:t>
      </w:r>
      <w:bookmarkEnd w:id="10"/>
    </w:p>
    <w:p w14:paraId="4AB024E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p w14:paraId="6165FD0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专业</w:t>
      </w:r>
      <w:r>
        <w:rPr>
          <w:rFonts w:hint="eastAsia" w:ascii="Times New Roman" w:hAnsi="Times New Roman" w:eastAsia="宋体" w:cs="Times New Roman"/>
          <w:color w:val="000000" w:themeColor="text1"/>
          <w:sz w:val="21"/>
          <w:szCs w:val="21"/>
          <w14:textFill>
            <w14:solidFill>
              <w14:schemeClr w14:val="tx1"/>
            </w14:solidFill>
          </w14:textFill>
        </w:rPr>
        <w:t>名称</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工商管理                      </w:t>
      </w:r>
      <w:r>
        <w:rPr>
          <w:rFonts w:hint="eastAsia" w:ascii="Times New Roman" w:hAnsi="Times New Roman" w:eastAsia="宋体" w:cs="Times New Roman"/>
          <w:color w:val="000000" w:themeColor="text1"/>
          <w:sz w:val="21"/>
          <w:szCs w:val="21"/>
          <w14:textFill>
            <w14:solidFill>
              <w14:schemeClr w14:val="tx1"/>
            </w14:solidFill>
          </w14:textFill>
        </w:rPr>
        <w:t>专业代码</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120201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w:t>
      </w:r>
    </w:p>
    <w:p w14:paraId="4C42648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计划学制</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五年                          </w:t>
      </w:r>
      <w:r>
        <w:rPr>
          <w:rFonts w:hint="eastAsia" w:ascii="Times New Roman" w:hAnsi="Times New Roman" w:cs="Times New Roman"/>
          <w:color w:val="000000" w:themeColor="text1"/>
          <w:sz w:val="21"/>
          <w:szCs w:val="21"/>
          <w:lang w:val="en-US" w:eastAsia="zh-CN"/>
          <w14:textFill>
            <w14:solidFill>
              <w14:schemeClr w14:val="tx1"/>
            </w14:solidFill>
          </w14:textFill>
        </w:rPr>
        <w:t>学科类型：管理学</w:t>
      </w:r>
    </w:p>
    <w:p w14:paraId="5857BA9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学习</w:t>
      </w:r>
      <w:r>
        <w:rPr>
          <w:rFonts w:hint="eastAsia" w:ascii="Times New Roman" w:hAnsi="Times New Roman" w:cs="Times New Roman"/>
          <w:color w:val="000000" w:themeColor="text1"/>
          <w:sz w:val="21"/>
          <w:szCs w:val="21"/>
          <w:lang w:val="en-US" w:eastAsia="zh-CN"/>
          <w14:textFill>
            <w14:solidFill>
              <w14:schemeClr w14:val="tx1"/>
            </w14:solidFill>
          </w14:textFill>
        </w:rPr>
        <w:t>方</w:t>
      </w:r>
      <w:r>
        <w:rPr>
          <w:rFonts w:hint="eastAsia" w:ascii="Times New Roman" w:hAnsi="Times New Roman" w:eastAsia="宋体" w:cs="Times New Roman"/>
          <w:color w:val="000000" w:themeColor="text1"/>
          <w:sz w:val="21"/>
          <w:szCs w:val="21"/>
          <w14:textFill>
            <w14:solidFill>
              <w14:schemeClr w14:val="tx1"/>
            </w14:solidFill>
          </w14:textFill>
        </w:rPr>
        <w:t>式</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网络课程+集中面授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授予学位</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管理学学士</w:t>
      </w:r>
    </w:p>
    <w:p w14:paraId="430A6D7A">
      <w:pPr>
        <w:spacing w:line="360" w:lineRule="auto"/>
        <w:rPr>
          <w:rFonts w:hint="eastAsia" w:ascii="宋体" w:hAnsi="宋体"/>
          <w:sz w:val="21"/>
          <w:szCs w:val="21"/>
          <w:lang w:val="en-US" w:eastAsia="zh-CN"/>
        </w:rPr>
      </w:pPr>
    </w:p>
    <w:p w14:paraId="0760512C">
      <w:pPr>
        <w:pStyle w:val="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最低毕业学分规定</w:t>
      </w:r>
    </w:p>
    <w:tbl>
      <w:tblPr>
        <w:tblStyle w:val="16"/>
        <w:tblW w:w="9071"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autofit"/>
        <w:tblCellMar>
          <w:top w:w="0" w:type="dxa"/>
          <w:left w:w="23" w:type="dxa"/>
          <w:bottom w:w="0" w:type="dxa"/>
          <w:right w:w="23" w:type="dxa"/>
        </w:tblCellMar>
      </w:tblPr>
      <w:tblGrid>
        <w:gridCol w:w="2837"/>
        <w:gridCol w:w="1246"/>
        <w:gridCol w:w="1246"/>
        <w:gridCol w:w="1246"/>
        <w:gridCol w:w="1377"/>
        <w:gridCol w:w="1119"/>
      </w:tblGrid>
      <w:tr w14:paraId="3EDC95F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23" w:type="dxa"/>
            <w:bottom w:w="0" w:type="dxa"/>
            <w:right w:w="23" w:type="dxa"/>
          </w:tblCellMar>
        </w:tblPrEx>
        <w:trPr>
          <w:trHeight w:val="1134" w:hRule="atLeast"/>
          <w:jc w:val="center"/>
        </w:trPr>
        <w:tc>
          <w:tcPr>
            <w:tcW w:w="2837" w:type="dxa"/>
            <w:tcBorders>
              <w:tl2br w:val="nil"/>
              <w:tr2bl w:val="nil"/>
            </w:tcBorders>
            <w:vAlign w:val="top"/>
            <mc:AlternateContent>
              <mc:Choice Requires="wpsCustomData">
                <wpsCustomData:diagonals>
                  <wpsCustomData:diagonal from="10000" to="30000">
                    <wpsCustomData:border w:val="single" w:color="000000" w:themeColor="text1" w:sz="12" w:space="0"/>
                  </wpsCustomData:diagonal>
                </wpsCustomData:diagonals>
              </mc:Choice>
            </mc:AlternateContent>
          </w:tcPr>
          <w:p w14:paraId="727816F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6C00F90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7852E92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06CB4B6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课程性质</w:t>
            </w:r>
          </w:p>
          <w:p w14:paraId="706E21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课程分类</w:t>
            </w:r>
          </w:p>
          <w:p w14:paraId="52CB26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cs="Times New Roman"/>
                <w:sz w:val="21"/>
                <w:szCs w:val="21"/>
                <w:vertAlign w:val="baseline"/>
                <w:lang w:val="en-US" w:eastAsia="zh-CN"/>
              </w:rPr>
            </w:pPr>
          </w:p>
        </w:tc>
        <w:tc>
          <w:tcPr>
            <w:tcW w:w="1246" w:type="dxa"/>
            <w:tcBorders>
              <w:tl2br w:val="nil"/>
              <w:tr2bl w:val="nil"/>
            </w:tcBorders>
            <w:vAlign w:val="center"/>
          </w:tcPr>
          <w:p w14:paraId="021F21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公共课程</w:t>
            </w:r>
          </w:p>
        </w:tc>
        <w:tc>
          <w:tcPr>
            <w:tcW w:w="1246" w:type="dxa"/>
            <w:tcBorders>
              <w:tl2br w:val="nil"/>
              <w:tr2bl w:val="nil"/>
            </w:tcBorders>
            <w:vAlign w:val="center"/>
          </w:tcPr>
          <w:p w14:paraId="474BDB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专业课程</w:t>
            </w:r>
          </w:p>
        </w:tc>
        <w:tc>
          <w:tcPr>
            <w:tcW w:w="1246" w:type="dxa"/>
            <w:tcBorders>
              <w:tl2br w:val="nil"/>
              <w:tr2bl w:val="nil"/>
            </w:tcBorders>
            <w:vAlign w:val="center"/>
          </w:tcPr>
          <w:p w14:paraId="5865A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职业能力拓展课程</w:t>
            </w:r>
          </w:p>
        </w:tc>
        <w:tc>
          <w:tcPr>
            <w:tcW w:w="1377" w:type="dxa"/>
            <w:tcBorders>
              <w:tl2br w:val="nil"/>
              <w:tr2bl w:val="nil"/>
            </w:tcBorders>
            <w:vAlign w:val="center"/>
          </w:tcPr>
          <w:p w14:paraId="606EA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实践教学环节</w:t>
            </w:r>
          </w:p>
        </w:tc>
        <w:tc>
          <w:tcPr>
            <w:tcW w:w="1119" w:type="dxa"/>
            <w:tcBorders>
              <w:tl2br w:val="nil"/>
              <w:tr2bl w:val="nil"/>
            </w:tcBorders>
            <w:vAlign w:val="center"/>
          </w:tcPr>
          <w:p w14:paraId="3E888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总学分</w:t>
            </w:r>
          </w:p>
        </w:tc>
      </w:tr>
      <w:tr w14:paraId="5F7E55D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23" w:type="dxa"/>
            <w:bottom w:w="0" w:type="dxa"/>
            <w:right w:w="23" w:type="dxa"/>
          </w:tblCellMar>
        </w:tblPrEx>
        <w:trPr>
          <w:jc w:val="center"/>
        </w:trPr>
        <w:tc>
          <w:tcPr>
            <w:tcW w:w="2837" w:type="dxa"/>
            <w:tcBorders>
              <w:tl2br w:val="nil"/>
              <w:tr2bl w:val="nil"/>
            </w:tcBorders>
            <w:vAlign w:val="center"/>
          </w:tcPr>
          <w:p w14:paraId="433E81D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必修课</w:t>
            </w:r>
          </w:p>
        </w:tc>
        <w:tc>
          <w:tcPr>
            <w:tcW w:w="1246" w:type="dxa"/>
            <w:tcBorders>
              <w:tl2br w:val="nil"/>
              <w:tr2bl w:val="nil"/>
            </w:tcBorders>
            <w:vAlign w:val="center"/>
          </w:tcPr>
          <w:p w14:paraId="28F929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49</w:t>
            </w:r>
          </w:p>
        </w:tc>
        <w:tc>
          <w:tcPr>
            <w:tcW w:w="1246" w:type="dxa"/>
            <w:tcBorders>
              <w:tl2br w:val="nil"/>
              <w:tr2bl w:val="nil"/>
            </w:tcBorders>
            <w:vAlign w:val="center"/>
          </w:tcPr>
          <w:p w14:paraId="30A7AB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64</w:t>
            </w:r>
          </w:p>
        </w:tc>
        <w:tc>
          <w:tcPr>
            <w:tcW w:w="1246" w:type="dxa"/>
            <w:tcBorders>
              <w:tl2br w:val="nil"/>
              <w:tr2bl w:val="nil"/>
            </w:tcBorders>
            <w:vAlign w:val="center"/>
          </w:tcPr>
          <w:p w14:paraId="4F79CB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rPr>
              <w:t>/</w:t>
            </w:r>
          </w:p>
        </w:tc>
        <w:tc>
          <w:tcPr>
            <w:tcW w:w="1377" w:type="dxa"/>
            <w:tcBorders>
              <w:tl2br w:val="nil"/>
              <w:tr2bl w:val="nil"/>
            </w:tcBorders>
            <w:vAlign w:val="center"/>
          </w:tcPr>
          <w:p w14:paraId="720C6B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37</w:t>
            </w:r>
          </w:p>
        </w:tc>
        <w:tc>
          <w:tcPr>
            <w:tcW w:w="1119" w:type="dxa"/>
            <w:tcBorders>
              <w:tl2br w:val="nil"/>
              <w:tr2bl w:val="nil"/>
            </w:tcBorders>
            <w:vAlign w:val="center"/>
          </w:tcPr>
          <w:p w14:paraId="55D7C8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150</w:t>
            </w:r>
          </w:p>
        </w:tc>
      </w:tr>
      <w:tr w14:paraId="5DAB4EA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23" w:type="dxa"/>
            <w:bottom w:w="0" w:type="dxa"/>
            <w:right w:w="23" w:type="dxa"/>
          </w:tblCellMar>
        </w:tblPrEx>
        <w:trPr>
          <w:jc w:val="center"/>
        </w:trPr>
        <w:tc>
          <w:tcPr>
            <w:tcW w:w="2837" w:type="dxa"/>
            <w:tcBorders>
              <w:tl2br w:val="nil"/>
              <w:tr2bl w:val="nil"/>
            </w:tcBorders>
            <w:vAlign w:val="center"/>
          </w:tcPr>
          <w:p w14:paraId="557FA3D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选修课</w:t>
            </w:r>
          </w:p>
        </w:tc>
        <w:tc>
          <w:tcPr>
            <w:tcW w:w="1246" w:type="dxa"/>
            <w:tcBorders>
              <w:tl2br w:val="nil"/>
              <w:tr2bl w:val="nil"/>
            </w:tcBorders>
            <w:vAlign w:val="center"/>
          </w:tcPr>
          <w:p w14:paraId="4029F2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w:t>
            </w:r>
          </w:p>
        </w:tc>
        <w:tc>
          <w:tcPr>
            <w:tcW w:w="1246" w:type="dxa"/>
            <w:tcBorders>
              <w:tl2br w:val="nil"/>
              <w:tr2bl w:val="nil"/>
            </w:tcBorders>
            <w:vAlign w:val="center"/>
          </w:tcPr>
          <w:p w14:paraId="042965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w:t>
            </w:r>
          </w:p>
        </w:tc>
        <w:tc>
          <w:tcPr>
            <w:tcW w:w="1246" w:type="dxa"/>
            <w:tcBorders>
              <w:tl2br w:val="nil"/>
              <w:tr2bl w:val="nil"/>
            </w:tcBorders>
            <w:vAlign w:val="center"/>
          </w:tcPr>
          <w:p w14:paraId="494D05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w:t>
            </w:r>
          </w:p>
        </w:tc>
        <w:tc>
          <w:tcPr>
            <w:tcW w:w="1377" w:type="dxa"/>
            <w:tcBorders>
              <w:tl2br w:val="nil"/>
              <w:tr2bl w:val="nil"/>
            </w:tcBorders>
            <w:vAlign w:val="center"/>
          </w:tcPr>
          <w:p w14:paraId="5F4FDD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w:t>
            </w:r>
          </w:p>
        </w:tc>
        <w:tc>
          <w:tcPr>
            <w:tcW w:w="1119" w:type="dxa"/>
            <w:tcBorders>
              <w:tl2br w:val="nil"/>
              <w:tr2bl w:val="nil"/>
            </w:tcBorders>
            <w:vAlign w:val="center"/>
          </w:tcPr>
          <w:p w14:paraId="5364327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20</w:t>
            </w:r>
          </w:p>
        </w:tc>
      </w:tr>
    </w:tbl>
    <w:p w14:paraId="53C86CEB">
      <w:pPr>
        <w:pStyle w:val="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一、培养目标和毕业要求</w:t>
      </w:r>
    </w:p>
    <w:p w14:paraId="258B42DE">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1、培养目标</w:t>
      </w:r>
    </w:p>
    <w:p w14:paraId="63CEC549">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w:t>
      </w:r>
      <w:r>
        <w:rPr>
          <w:rFonts w:hint="eastAsia" w:ascii="Times New Roman" w:hAnsi="Times New Roman" w:eastAsia="宋体" w:cs="Times New Roman"/>
          <w:color w:val="000000" w:themeColor="text1"/>
          <w:sz w:val="21"/>
          <w:szCs w:val="21"/>
          <w14:textFill>
            <w14:solidFill>
              <w14:schemeClr w14:val="tx1"/>
            </w14:solidFill>
          </w14:textFill>
        </w:rPr>
        <w:t>专业培养践行社会主义核心价值观，德智体美劳全面发展，掌握现代经济管理理论及实践方法，了解市场环境，适应能力强、实干精神强、创新意识强，具有较强的终身学习能力、沟通协调能力、团队合作能力、管理实践问题</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的</w:t>
      </w:r>
      <w:r>
        <w:rPr>
          <w:rFonts w:hint="eastAsia" w:ascii="Times New Roman" w:hAnsi="Times New Roman" w:eastAsia="宋体" w:cs="Times New Roman"/>
          <w:color w:val="000000" w:themeColor="text1"/>
          <w:sz w:val="21"/>
          <w:szCs w:val="21"/>
          <w14:textFill>
            <w14:solidFill>
              <w14:schemeClr w14:val="tx1"/>
            </w14:solidFill>
          </w14:textFill>
        </w:rPr>
        <w:t>解决能力和创新创业能力，熟悉各类工商企业的运营管理，能够胜任各类工商企业经营管理岗位的复合型专业化人才。</w:t>
      </w:r>
    </w:p>
    <w:p w14:paraId="62DE89A4">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本专业期待毕业生五年后能达成下列具体目标：</w:t>
      </w:r>
    </w:p>
    <w:p w14:paraId="69C24F6B">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践行社会主义核心价值观</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具备良好思想道德素质、科学文化素质、业务素质、身心素质以及适应能力、实干精神</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具有批判性和创造性思维</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成为德智体美劳全面发展的人才；</w:t>
      </w:r>
    </w:p>
    <w:p w14:paraId="579D3C25">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具有较强的终身学习意识和自主学习能力，能够持续学习并自主提升解决实际问题的能力；</w:t>
      </w:r>
    </w:p>
    <w:p w14:paraId="24D2C3C8">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具有良好的口头和书面表达、交流沟通能力和情商管理能力，具有良好的团队意识、合作精神和组织协调、领导能力；</w:t>
      </w:r>
    </w:p>
    <w:p w14:paraId="3F98DAF8">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4</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熟悉各类工商企业的基本情况，能够就企业在运营管理、物流与供应链管理、战略规划、品牌运营、项目管理与评估、人力资源管理、市场营销、国际化经营等领域的管理活动进行相关策划、运作及控制；</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6BFAFD5C">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5</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具备较强的创新创业意识，能够发现并抓住市场机会、提出新的设想、满足新的需求，从而为企业、顾客乃至社会创造新的价值。</w:t>
      </w:r>
    </w:p>
    <w:p w14:paraId="0D526350">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2、毕业要求 </w:t>
      </w:r>
    </w:p>
    <w:p w14:paraId="3254201B">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专业知识：学生应该掌握企业经营所需基础理论和管理各领域的基本理论，如经济学和心理学等基础理论，战略管理、生产运作管理、物流供应链管理、人力资源管理、市场营销、</w:t>
      </w:r>
      <w:r>
        <w:rPr>
          <w:rFonts w:hint="default" w:ascii="Times New Roman" w:hAnsi="Times New Roman" w:eastAsia="宋体" w:cs="Times New Roman"/>
          <w:color w:val="000000" w:themeColor="text1"/>
          <w:sz w:val="21"/>
          <w:szCs w:val="21"/>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创业学、财务管理、会计学、项目管理等管理基本理论；</w:t>
      </w:r>
    </w:p>
    <w:p w14:paraId="2CBF56EE">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问题分析：具有批判性和创造性思维，能够应用数学、经济学、心理学、管理学等基本原理，发现管理实践中存在的问题并分析导致其产生的复杂原因；</w:t>
      </w:r>
    </w:p>
    <w:p w14:paraId="60EFBAA1">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设计</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开发解决方案：针对采购、生产、营销、物流、人力资源、财务、行政等相关管理岗位所面临的管理问题，能够依据具体的管理情境，在考虑社会、健康、安全、法律、文化以及环境等因素的前提下设计具体的解决方案；</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5D604EAD">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研究：能够应用数学和管理学及相关理论对管理问题进行研究，包括进行调查、实验并对数据进行统计分析，在此基础上得出有效结论；</w:t>
      </w:r>
    </w:p>
    <w:p w14:paraId="6F08B526">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5</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使用现代工具：掌握现代企业运行、分析、研究所必须的工具，如</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 xml:space="preserve"> ERP</w:t>
      </w:r>
      <w:r>
        <w:rPr>
          <w:rFonts w:hint="eastAsia" w:ascii="Times New Roman" w:hAnsi="Times New Roman" w:eastAsia="宋体" w:cs="Times New Roman"/>
          <w:color w:val="000000" w:themeColor="text1"/>
          <w:sz w:val="21"/>
          <w:szCs w:val="21"/>
          <w14:textFill>
            <w14:solidFill>
              <w14:schemeClr w14:val="tx1"/>
            </w14:solidFill>
          </w14:textFill>
        </w:rPr>
        <w:t>，大数据分析等；</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48539965">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6</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社会责任：践行社会主义核心价值观，具备良好思想道德素质和社会责任感，能够在工作中积极履行社会责任；</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32676A23">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可持续发展：具有较强可持续发展意识，能够理解并评估管理行为对环境、健康、安全的影响；</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195FC90A">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8</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职业规范：具备良好的科学文化素质、业务素质、身心素质、法制意识，具有较强适应能力、实干精神；具备良好的人文社科知识、文学艺术修养以及诚信意识、职业道德等；</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78C4A75C">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9</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个人和团队：具备健康的心理素质和优秀的情商与经受挫折、克服困难的勇气与能力，良好的团队意识与合作精神以及组织协调、领导能力；</w:t>
      </w:r>
    </w:p>
    <w:p w14:paraId="42102E90">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10</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沟通：具有较强的语言与文字表达以及人际、管理沟通能力；</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66B7783E">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11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创新与创业：具备较强的创新创业能力，能够发现并抓住市场机遇，提出新的设想，创造新的价值；</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144BA348">
      <w:pPr>
        <w:keepNext w:val="0"/>
        <w:keepLines w:val="0"/>
        <w:pageBreakBefore w:val="0"/>
        <w:widowControl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12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终身学习：有较强的终身学习意识和自主学习能力，能够持续学习，并应用这些管理知识提升自我并改进工作</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p w14:paraId="70E9E033">
      <w:pPr>
        <w:spacing w:before="156" w:beforeLines="50" w:after="156" w:afterLines="50"/>
        <w:ind w:firstLine="420" w:firstLineChars="200"/>
        <w:rPr>
          <w:rFonts w:hint="eastAsia" w:ascii="Arial" w:hAnsi="Arial" w:eastAsia="黑体" w:cs="宋体"/>
          <w:color w:val="000000" w:themeColor="text1"/>
          <w:kern w:val="2"/>
          <w:sz w:val="21"/>
          <w:szCs w:val="21"/>
          <w:lang w:val="en-US" w:eastAsia="zh-CN" w:bidi="ar-SA"/>
          <w14:textFill>
            <w14:solidFill>
              <w14:schemeClr w14:val="tx1"/>
            </w14:solidFill>
          </w14:textFill>
        </w:rPr>
      </w:pPr>
      <w:r>
        <w:rPr>
          <w:rFonts w:hint="eastAsia" w:ascii="Arial" w:hAnsi="Arial" w:eastAsia="黑体" w:cs="宋体"/>
          <w:color w:val="000000" w:themeColor="text1"/>
          <w:kern w:val="2"/>
          <w:sz w:val="21"/>
          <w:szCs w:val="21"/>
          <w:lang w:val="en-US" w:eastAsia="zh-CN" w:bidi="ar-SA"/>
          <w14:textFill>
            <w14:solidFill>
              <w14:schemeClr w14:val="tx1"/>
            </w14:solidFill>
          </w14:textFill>
        </w:rPr>
        <w:t>附表一：培养目标实现矩阵</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3" w:type="dxa"/>
          <w:bottom w:w="0" w:type="dxa"/>
          <w:right w:w="23" w:type="dxa"/>
        </w:tblCellMar>
      </w:tblPr>
      <w:tblGrid>
        <w:gridCol w:w="1999"/>
        <w:gridCol w:w="1384"/>
        <w:gridCol w:w="1383"/>
        <w:gridCol w:w="1384"/>
        <w:gridCol w:w="1538"/>
        <w:gridCol w:w="1383"/>
      </w:tblGrid>
      <w:tr w14:paraId="2335D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1FC8BA6D">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6" w:type="dxa"/>
            <w:tcBorders>
              <w:tl2br w:val="nil"/>
              <w:tr2bl w:val="nil"/>
            </w:tcBorders>
            <w:vAlign w:val="center"/>
          </w:tcPr>
          <w:p w14:paraId="25F01DBF">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培养目标1</w:t>
            </w:r>
          </w:p>
        </w:tc>
        <w:tc>
          <w:tcPr>
            <w:tcW w:w="1275" w:type="dxa"/>
            <w:tcBorders>
              <w:tl2br w:val="nil"/>
              <w:tr2bl w:val="nil"/>
            </w:tcBorders>
            <w:vAlign w:val="center"/>
          </w:tcPr>
          <w:p w14:paraId="056F4E27">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培养目标2</w:t>
            </w:r>
          </w:p>
        </w:tc>
        <w:tc>
          <w:tcPr>
            <w:tcW w:w="1276" w:type="dxa"/>
            <w:tcBorders>
              <w:tl2br w:val="nil"/>
              <w:tr2bl w:val="nil"/>
            </w:tcBorders>
            <w:vAlign w:val="center"/>
          </w:tcPr>
          <w:p w14:paraId="6E87D319">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培养目标3</w:t>
            </w:r>
          </w:p>
        </w:tc>
        <w:tc>
          <w:tcPr>
            <w:tcW w:w="1418" w:type="dxa"/>
            <w:tcBorders>
              <w:tl2br w:val="nil"/>
              <w:tr2bl w:val="nil"/>
            </w:tcBorders>
            <w:vAlign w:val="center"/>
          </w:tcPr>
          <w:p w14:paraId="6F7A428D">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培养目标4</w:t>
            </w:r>
          </w:p>
        </w:tc>
        <w:tc>
          <w:tcPr>
            <w:tcW w:w="1275" w:type="dxa"/>
            <w:tcBorders>
              <w:tl2br w:val="nil"/>
              <w:tr2bl w:val="nil"/>
            </w:tcBorders>
            <w:vAlign w:val="center"/>
          </w:tcPr>
          <w:p w14:paraId="1BC10ED1">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培养目标5</w:t>
            </w:r>
          </w:p>
        </w:tc>
      </w:tr>
      <w:tr w14:paraId="58438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6802C552">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毕业要求1</w:t>
            </w:r>
          </w:p>
        </w:tc>
        <w:tc>
          <w:tcPr>
            <w:tcW w:w="1276" w:type="dxa"/>
            <w:tcBorders>
              <w:tl2br w:val="nil"/>
              <w:tr2bl w:val="nil"/>
            </w:tcBorders>
            <w:vAlign w:val="center"/>
          </w:tcPr>
          <w:p w14:paraId="0078BF1E">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6494A051">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6" w:type="dxa"/>
            <w:tcBorders>
              <w:tl2br w:val="nil"/>
              <w:tr2bl w:val="nil"/>
            </w:tcBorders>
            <w:vAlign w:val="center"/>
          </w:tcPr>
          <w:p w14:paraId="67D5EEF5">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418" w:type="dxa"/>
            <w:tcBorders>
              <w:tl2br w:val="nil"/>
              <w:tr2bl w:val="nil"/>
            </w:tcBorders>
            <w:vAlign w:val="center"/>
          </w:tcPr>
          <w:p w14:paraId="43D847E8">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5" w:type="dxa"/>
            <w:tcBorders>
              <w:tl2br w:val="nil"/>
              <w:tr2bl w:val="nil"/>
            </w:tcBorders>
            <w:vAlign w:val="center"/>
          </w:tcPr>
          <w:p w14:paraId="64E58F51">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1DE2C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5B47FB93">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毕业要求2</w:t>
            </w:r>
          </w:p>
        </w:tc>
        <w:tc>
          <w:tcPr>
            <w:tcW w:w="1276" w:type="dxa"/>
            <w:tcBorders>
              <w:tl2br w:val="nil"/>
              <w:tr2bl w:val="nil"/>
            </w:tcBorders>
            <w:vAlign w:val="center"/>
          </w:tcPr>
          <w:p w14:paraId="30616CFA">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5" w:type="dxa"/>
            <w:tcBorders>
              <w:tl2br w:val="nil"/>
              <w:tr2bl w:val="nil"/>
            </w:tcBorders>
            <w:vAlign w:val="center"/>
          </w:tcPr>
          <w:p w14:paraId="39DA5986">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6" w:type="dxa"/>
            <w:tcBorders>
              <w:tl2br w:val="nil"/>
              <w:tr2bl w:val="nil"/>
            </w:tcBorders>
            <w:vAlign w:val="center"/>
          </w:tcPr>
          <w:p w14:paraId="297DEDED">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418" w:type="dxa"/>
            <w:tcBorders>
              <w:tl2br w:val="nil"/>
              <w:tr2bl w:val="nil"/>
            </w:tcBorders>
            <w:vAlign w:val="center"/>
          </w:tcPr>
          <w:p w14:paraId="55437A09">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5" w:type="dxa"/>
            <w:tcBorders>
              <w:tl2br w:val="nil"/>
              <w:tr2bl w:val="nil"/>
            </w:tcBorders>
            <w:vAlign w:val="center"/>
          </w:tcPr>
          <w:p w14:paraId="47C453BC">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39814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48F98421">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毕业要求3</w:t>
            </w:r>
          </w:p>
        </w:tc>
        <w:tc>
          <w:tcPr>
            <w:tcW w:w="1276" w:type="dxa"/>
            <w:tcBorders>
              <w:tl2br w:val="nil"/>
              <w:tr2bl w:val="nil"/>
            </w:tcBorders>
            <w:vAlign w:val="center"/>
          </w:tcPr>
          <w:p w14:paraId="5594C23B">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659EB57C">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6" w:type="dxa"/>
            <w:tcBorders>
              <w:tl2br w:val="nil"/>
              <w:tr2bl w:val="nil"/>
            </w:tcBorders>
            <w:vAlign w:val="center"/>
          </w:tcPr>
          <w:p w14:paraId="2CD56151">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418" w:type="dxa"/>
            <w:tcBorders>
              <w:tl2br w:val="nil"/>
              <w:tr2bl w:val="nil"/>
            </w:tcBorders>
            <w:vAlign w:val="center"/>
          </w:tcPr>
          <w:p w14:paraId="1D828355">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5" w:type="dxa"/>
            <w:tcBorders>
              <w:tl2br w:val="nil"/>
              <w:tr2bl w:val="nil"/>
            </w:tcBorders>
            <w:vAlign w:val="center"/>
          </w:tcPr>
          <w:p w14:paraId="29CB712A">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5AC75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1EF4DB42">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毕业要求4</w:t>
            </w:r>
          </w:p>
        </w:tc>
        <w:tc>
          <w:tcPr>
            <w:tcW w:w="1276" w:type="dxa"/>
            <w:tcBorders>
              <w:tl2br w:val="nil"/>
              <w:tr2bl w:val="nil"/>
            </w:tcBorders>
            <w:vAlign w:val="center"/>
          </w:tcPr>
          <w:p w14:paraId="6A2242BD">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05C18B4C">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6" w:type="dxa"/>
            <w:tcBorders>
              <w:tl2br w:val="nil"/>
              <w:tr2bl w:val="nil"/>
            </w:tcBorders>
            <w:vAlign w:val="center"/>
          </w:tcPr>
          <w:p w14:paraId="5CBD2BE6">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418" w:type="dxa"/>
            <w:tcBorders>
              <w:tl2br w:val="nil"/>
              <w:tr2bl w:val="nil"/>
            </w:tcBorders>
            <w:vAlign w:val="center"/>
          </w:tcPr>
          <w:p w14:paraId="05DABEA5">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5" w:type="dxa"/>
            <w:tcBorders>
              <w:tl2br w:val="nil"/>
              <w:tr2bl w:val="nil"/>
            </w:tcBorders>
            <w:vAlign w:val="center"/>
          </w:tcPr>
          <w:p w14:paraId="7F863BB4">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1FBFE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3B6279DF">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毕业要求5</w:t>
            </w:r>
          </w:p>
        </w:tc>
        <w:tc>
          <w:tcPr>
            <w:tcW w:w="1276" w:type="dxa"/>
            <w:tcBorders>
              <w:tl2br w:val="nil"/>
              <w:tr2bl w:val="nil"/>
            </w:tcBorders>
            <w:vAlign w:val="center"/>
          </w:tcPr>
          <w:p w14:paraId="5C748992">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445011FF">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6" w:type="dxa"/>
            <w:tcBorders>
              <w:tl2br w:val="nil"/>
              <w:tr2bl w:val="nil"/>
            </w:tcBorders>
            <w:vAlign w:val="center"/>
          </w:tcPr>
          <w:p w14:paraId="6CCDA84B">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418" w:type="dxa"/>
            <w:tcBorders>
              <w:tl2br w:val="nil"/>
              <w:tr2bl w:val="nil"/>
            </w:tcBorders>
            <w:vAlign w:val="center"/>
          </w:tcPr>
          <w:p w14:paraId="68193565">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5" w:type="dxa"/>
            <w:tcBorders>
              <w:tl2br w:val="nil"/>
              <w:tr2bl w:val="nil"/>
            </w:tcBorders>
            <w:vAlign w:val="center"/>
          </w:tcPr>
          <w:p w14:paraId="48BD9C86">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7F087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274978E9">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毕业要求6</w:t>
            </w:r>
          </w:p>
        </w:tc>
        <w:tc>
          <w:tcPr>
            <w:tcW w:w="1276" w:type="dxa"/>
            <w:tcBorders>
              <w:tl2br w:val="nil"/>
              <w:tr2bl w:val="nil"/>
            </w:tcBorders>
            <w:vAlign w:val="center"/>
          </w:tcPr>
          <w:p w14:paraId="124DE6A1">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009FAFF1">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6" w:type="dxa"/>
            <w:tcBorders>
              <w:tl2br w:val="nil"/>
              <w:tr2bl w:val="nil"/>
            </w:tcBorders>
            <w:vAlign w:val="center"/>
          </w:tcPr>
          <w:p w14:paraId="65528AB2">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418" w:type="dxa"/>
            <w:tcBorders>
              <w:tl2br w:val="nil"/>
              <w:tr2bl w:val="nil"/>
            </w:tcBorders>
            <w:vAlign w:val="center"/>
          </w:tcPr>
          <w:p w14:paraId="4D33F135">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5" w:type="dxa"/>
            <w:tcBorders>
              <w:tl2br w:val="nil"/>
              <w:tr2bl w:val="nil"/>
            </w:tcBorders>
            <w:vAlign w:val="center"/>
          </w:tcPr>
          <w:p w14:paraId="3EDF5212">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r>
      <w:tr w14:paraId="25F3B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58A402DE">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毕业要求7</w:t>
            </w:r>
          </w:p>
        </w:tc>
        <w:tc>
          <w:tcPr>
            <w:tcW w:w="1276" w:type="dxa"/>
            <w:tcBorders>
              <w:tl2br w:val="nil"/>
              <w:tr2bl w:val="nil"/>
            </w:tcBorders>
            <w:vAlign w:val="center"/>
          </w:tcPr>
          <w:p w14:paraId="4C8C91E9">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465BBB83">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6" w:type="dxa"/>
            <w:tcBorders>
              <w:tl2br w:val="nil"/>
              <w:tr2bl w:val="nil"/>
            </w:tcBorders>
            <w:vAlign w:val="center"/>
          </w:tcPr>
          <w:p w14:paraId="6197EA18">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418" w:type="dxa"/>
            <w:tcBorders>
              <w:tl2br w:val="nil"/>
              <w:tr2bl w:val="nil"/>
            </w:tcBorders>
            <w:vAlign w:val="center"/>
          </w:tcPr>
          <w:p w14:paraId="6F4208BD">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5" w:type="dxa"/>
            <w:tcBorders>
              <w:tl2br w:val="nil"/>
              <w:tr2bl w:val="nil"/>
            </w:tcBorders>
            <w:vAlign w:val="center"/>
          </w:tcPr>
          <w:p w14:paraId="522E3B56">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r>
      <w:tr w14:paraId="738B9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359076BD">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毕业要求8</w:t>
            </w:r>
          </w:p>
        </w:tc>
        <w:tc>
          <w:tcPr>
            <w:tcW w:w="1276" w:type="dxa"/>
            <w:tcBorders>
              <w:tl2br w:val="nil"/>
              <w:tr2bl w:val="nil"/>
            </w:tcBorders>
            <w:vAlign w:val="center"/>
          </w:tcPr>
          <w:p w14:paraId="19F0EEA8">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5" w:type="dxa"/>
            <w:tcBorders>
              <w:tl2br w:val="nil"/>
              <w:tr2bl w:val="nil"/>
            </w:tcBorders>
            <w:vAlign w:val="center"/>
          </w:tcPr>
          <w:p w14:paraId="65610081">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6" w:type="dxa"/>
            <w:tcBorders>
              <w:tl2br w:val="nil"/>
              <w:tr2bl w:val="nil"/>
            </w:tcBorders>
            <w:vAlign w:val="center"/>
          </w:tcPr>
          <w:p w14:paraId="7F7BD738">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418" w:type="dxa"/>
            <w:tcBorders>
              <w:tl2br w:val="nil"/>
              <w:tr2bl w:val="nil"/>
            </w:tcBorders>
            <w:vAlign w:val="center"/>
          </w:tcPr>
          <w:p w14:paraId="4F299594">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56020D8F">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r>
      <w:tr w14:paraId="016E2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1389425F">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毕业要求9</w:t>
            </w:r>
          </w:p>
        </w:tc>
        <w:tc>
          <w:tcPr>
            <w:tcW w:w="1276" w:type="dxa"/>
            <w:tcBorders>
              <w:tl2br w:val="nil"/>
              <w:tr2bl w:val="nil"/>
            </w:tcBorders>
            <w:vAlign w:val="center"/>
          </w:tcPr>
          <w:p w14:paraId="7C8C8D21">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5" w:type="dxa"/>
            <w:tcBorders>
              <w:tl2br w:val="nil"/>
              <w:tr2bl w:val="nil"/>
            </w:tcBorders>
            <w:vAlign w:val="center"/>
          </w:tcPr>
          <w:p w14:paraId="4143B3F5">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6" w:type="dxa"/>
            <w:tcBorders>
              <w:tl2br w:val="nil"/>
              <w:tr2bl w:val="nil"/>
            </w:tcBorders>
            <w:vAlign w:val="center"/>
          </w:tcPr>
          <w:p w14:paraId="48D9EB33">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418" w:type="dxa"/>
            <w:tcBorders>
              <w:tl2br w:val="nil"/>
              <w:tr2bl w:val="nil"/>
            </w:tcBorders>
            <w:vAlign w:val="center"/>
          </w:tcPr>
          <w:p w14:paraId="07FA8CFB">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6D981D77">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r>
      <w:tr w14:paraId="7C621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65A687EE">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毕业要求10</w:t>
            </w:r>
          </w:p>
        </w:tc>
        <w:tc>
          <w:tcPr>
            <w:tcW w:w="1276" w:type="dxa"/>
            <w:tcBorders>
              <w:tl2br w:val="nil"/>
              <w:tr2bl w:val="nil"/>
            </w:tcBorders>
            <w:vAlign w:val="center"/>
          </w:tcPr>
          <w:p w14:paraId="29638A93">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159B680E">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6" w:type="dxa"/>
            <w:tcBorders>
              <w:tl2br w:val="nil"/>
              <w:tr2bl w:val="nil"/>
            </w:tcBorders>
            <w:vAlign w:val="center"/>
          </w:tcPr>
          <w:p w14:paraId="586F3053">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418" w:type="dxa"/>
            <w:tcBorders>
              <w:tl2br w:val="nil"/>
              <w:tr2bl w:val="nil"/>
            </w:tcBorders>
            <w:vAlign w:val="center"/>
          </w:tcPr>
          <w:p w14:paraId="4F3F79FA">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77DD9A45">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r>
      <w:tr w14:paraId="5A47F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00E76DD8">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毕业要求11</w:t>
            </w:r>
          </w:p>
        </w:tc>
        <w:tc>
          <w:tcPr>
            <w:tcW w:w="1276" w:type="dxa"/>
            <w:tcBorders>
              <w:tl2br w:val="nil"/>
              <w:tr2bl w:val="nil"/>
            </w:tcBorders>
            <w:vAlign w:val="center"/>
          </w:tcPr>
          <w:p w14:paraId="2D31DC16">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74945E59">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6" w:type="dxa"/>
            <w:tcBorders>
              <w:tl2br w:val="nil"/>
              <w:tr2bl w:val="nil"/>
            </w:tcBorders>
            <w:vAlign w:val="center"/>
          </w:tcPr>
          <w:p w14:paraId="55666D62">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418" w:type="dxa"/>
            <w:tcBorders>
              <w:tl2br w:val="nil"/>
              <w:tr2bl w:val="nil"/>
            </w:tcBorders>
            <w:vAlign w:val="center"/>
          </w:tcPr>
          <w:p w14:paraId="6FB50A04">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1A2E51B1">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14:paraId="313A1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843" w:type="dxa"/>
            <w:tcBorders>
              <w:tl2br w:val="nil"/>
              <w:tr2bl w:val="nil"/>
            </w:tcBorders>
            <w:vAlign w:val="center"/>
          </w:tcPr>
          <w:p w14:paraId="61AD5B45">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毕业要求12</w:t>
            </w:r>
          </w:p>
        </w:tc>
        <w:tc>
          <w:tcPr>
            <w:tcW w:w="1276" w:type="dxa"/>
            <w:tcBorders>
              <w:tl2br w:val="nil"/>
              <w:tr2bl w:val="nil"/>
            </w:tcBorders>
            <w:vAlign w:val="center"/>
          </w:tcPr>
          <w:p w14:paraId="5509E25D">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7F82F43F">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76" w:type="dxa"/>
            <w:tcBorders>
              <w:tl2br w:val="nil"/>
              <w:tr2bl w:val="nil"/>
            </w:tcBorders>
            <w:vAlign w:val="center"/>
          </w:tcPr>
          <w:p w14:paraId="25B9E9D3">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418" w:type="dxa"/>
            <w:tcBorders>
              <w:tl2br w:val="nil"/>
              <w:tr2bl w:val="nil"/>
            </w:tcBorders>
            <w:vAlign w:val="center"/>
          </w:tcPr>
          <w:p w14:paraId="1EA5B848">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c>
          <w:tcPr>
            <w:tcW w:w="1275" w:type="dxa"/>
            <w:tcBorders>
              <w:tl2br w:val="nil"/>
              <w:tr2bl w:val="nil"/>
            </w:tcBorders>
            <w:vAlign w:val="center"/>
          </w:tcPr>
          <w:p w14:paraId="5C5B3A96">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cs="Times New Roman"/>
                <w:kern w:val="0"/>
                <w:sz w:val="21"/>
                <w:szCs w:val="21"/>
              </w:rPr>
            </w:pPr>
          </w:p>
        </w:tc>
      </w:tr>
    </w:tbl>
    <w:p w14:paraId="626D6832">
      <w:pPr>
        <w:pStyle w:val="4"/>
        <w:pageBreakBefore w:val="0"/>
        <w:widowControl w:val="0"/>
        <w:kinsoku/>
        <w:wordWrap/>
        <w:overflowPunct/>
        <w:topLinePunct w:val="0"/>
        <w:autoSpaceDE/>
        <w:autoSpaceDN/>
        <w:bidi w:val="0"/>
        <w:adjustRightInd/>
        <w:snapToGrid/>
        <w:spacing w:line="288"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证书授予</w:t>
      </w:r>
    </w:p>
    <w:p w14:paraId="61D642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1、毕业证书</w:t>
      </w:r>
    </w:p>
    <w:p w14:paraId="144E389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按照本专业培养方案的要求修满最低毕业学分，并达到其他相关毕业要求，可获得武汉理工大学工商管理专业</w:t>
      </w:r>
      <w:r>
        <w:rPr>
          <w:rFonts w:hint="eastAsia" w:ascii="Times New Roman" w:hAnsi="Times New Roman" w:cs="Times New Roman"/>
          <w:color w:val="000000" w:themeColor="text1"/>
          <w:sz w:val="21"/>
          <w:szCs w:val="21"/>
          <w:lang w:val="en-US" w:eastAsia="zh-CN"/>
          <w14:textFill>
            <w14:solidFill>
              <w14:schemeClr w14:val="tx1"/>
            </w14:solidFill>
          </w14:textFill>
        </w:rPr>
        <w:t>高等学历继续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教育</w:t>
      </w:r>
      <w:r>
        <w:rPr>
          <w:rFonts w:hint="eastAsia" w:ascii="Times New Roman" w:hAnsi="Times New Roman" w:eastAsia="宋体" w:cs="Times New Roman"/>
          <w:color w:val="000000" w:themeColor="text1"/>
          <w:sz w:val="21"/>
          <w:szCs w:val="21"/>
          <w14:textFill>
            <w14:solidFill>
              <w14:schemeClr w14:val="tx1"/>
            </w14:solidFill>
          </w14:textFill>
        </w:rPr>
        <w:t>本科毕业文凭。</w:t>
      </w:r>
    </w:p>
    <w:p w14:paraId="0B68197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2、学位证书</w:t>
      </w:r>
    </w:p>
    <w:p w14:paraId="3E40D7D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申请学位课程</w:t>
      </w:r>
    </w:p>
    <w:p w14:paraId="6BC6C9A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《生产运作管理》、《企业经营战略》、《物流与供应链管理》。</w:t>
      </w:r>
    </w:p>
    <w:p w14:paraId="23A866F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）学位授予要求</w:t>
      </w:r>
    </w:p>
    <w:p w14:paraId="7CE1234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按照本专业培养方案的要求</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达到学位授予条件者，</w:t>
      </w:r>
      <w:r>
        <w:rPr>
          <w:rFonts w:hint="eastAsia" w:ascii="Times New Roman" w:hAnsi="Times New Roman" w:eastAsia="宋体" w:cs="Times New Roman"/>
          <w:color w:val="000000" w:themeColor="text1"/>
          <w:sz w:val="21"/>
          <w:szCs w:val="21"/>
          <w14:textFill>
            <w14:solidFill>
              <w14:schemeClr w14:val="tx1"/>
            </w14:solidFill>
          </w14:textFill>
        </w:rPr>
        <w:t>可授予</w:t>
      </w:r>
      <w:r>
        <w:rPr>
          <w:rFonts w:hint="eastAsia" w:ascii="Times New Roman" w:hAnsi="Times New Roman" w:cs="Times New Roman"/>
          <w:color w:val="000000" w:themeColor="text1"/>
          <w:sz w:val="21"/>
          <w:szCs w:val="21"/>
          <w:lang w:val="en-US" w:eastAsia="zh-CN"/>
          <w14:textFill>
            <w14:solidFill>
              <w14:schemeClr w14:val="tx1"/>
            </w14:solidFill>
          </w14:textFill>
        </w:rPr>
        <w:t>高等学历继续教育</w:t>
      </w:r>
      <w:r>
        <w:rPr>
          <w:rFonts w:hint="eastAsia" w:ascii="Times New Roman" w:hAnsi="Times New Roman" w:eastAsia="宋体" w:cs="Times New Roman"/>
          <w:color w:val="000000" w:themeColor="text1"/>
          <w:sz w:val="21"/>
          <w:szCs w:val="21"/>
          <w14:textFill>
            <w14:solidFill>
              <w14:schemeClr w14:val="tx1"/>
            </w14:solidFill>
          </w14:textFill>
        </w:rPr>
        <w:t>管理学学士学位。</w:t>
      </w:r>
    </w:p>
    <w:p w14:paraId="0F55AF04">
      <w:pPr>
        <w:pStyle w:val="4"/>
        <w:pageBreakBefore w:val="0"/>
        <w:widowControl w:val="0"/>
        <w:kinsoku/>
        <w:wordWrap/>
        <w:overflowPunct/>
        <w:topLinePunct w:val="0"/>
        <w:autoSpaceDE/>
        <w:autoSpaceDN/>
        <w:bidi w:val="0"/>
        <w:adjustRightInd/>
        <w:snapToGrid/>
        <w:spacing w:line="288"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三</w:t>
      </w:r>
      <w:r>
        <w:rPr>
          <w:rFonts w:hint="eastAsia"/>
          <w:color w:val="000000" w:themeColor="text1"/>
          <w14:textFill>
            <w14:solidFill>
              <w14:schemeClr w14:val="tx1"/>
            </w14:solidFill>
          </w14:textFill>
        </w:rPr>
        <w:t>、专业核心课程及说明</w:t>
      </w:r>
    </w:p>
    <w:p w14:paraId="79BC0CE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1、专业核心课程名称</w:t>
      </w:r>
    </w:p>
    <w:p w14:paraId="2E5692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《管理学</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原理</w:t>
      </w:r>
      <w:r>
        <w:rPr>
          <w:rFonts w:hint="eastAsia" w:ascii="Times New Roman" w:hAnsi="Times New Roman" w:eastAsia="宋体" w:cs="Times New Roman"/>
          <w:color w:val="000000" w:themeColor="text1"/>
          <w:sz w:val="21"/>
          <w:szCs w:val="21"/>
          <w14:textFill>
            <w14:solidFill>
              <w14:schemeClr w14:val="tx1"/>
            </w14:solidFill>
          </w14:textFill>
        </w:rPr>
        <w:t>》、《生产运作管理》、《企业经营战略》、《物流与供应链管理》、《人力资源管理》、《创新与创业管理》、《情商管理与沟通》。</w:t>
      </w:r>
    </w:p>
    <w:p w14:paraId="6E662A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2、课程内容简介</w:t>
      </w:r>
    </w:p>
    <w:p w14:paraId="0367E6B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1）《管理学原理》的</w:t>
      </w:r>
      <w:r>
        <w:rPr>
          <w:rFonts w:hint="eastAsia" w:ascii="Times New Roman" w:hAnsi="Times New Roman" w:eastAsia="宋体" w:cs="Times New Roman"/>
          <w:color w:val="000000" w:themeColor="text1"/>
          <w:sz w:val="21"/>
          <w:szCs w:val="21"/>
          <w14:textFill>
            <w14:solidFill>
              <w14:schemeClr w14:val="tx1"/>
            </w14:solidFill>
          </w14:textFill>
        </w:rPr>
        <w:t>课程目标：了解管理学的基本理论框架，对管理、管理者、管理科学等形成系统认识；熟悉国内外管理思想与管理理论的形成与发展历史，以及未来发展趋势；掌握决策与计划</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组织及变革</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领导与激励</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控制等管理职能的基本原理和基本方法。主要内容：主要包括管理与管理者</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管理主要理论</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管理与环境</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计划</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决策</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组织的基础</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组织模式</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组织文化与组织变革</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领导</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激励</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沟通</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和</w:t>
      </w:r>
      <w:r>
        <w:rPr>
          <w:rFonts w:hint="eastAsia" w:ascii="Times New Roman" w:hAnsi="Times New Roman" w:eastAsia="宋体" w:cs="Times New Roman"/>
          <w:color w:val="000000" w:themeColor="text1"/>
          <w:sz w:val="21"/>
          <w:szCs w:val="21"/>
          <w14:textFill>
            <w14:solidFill>
              <w14:schemeClr w14:val="tx1"/>
            </w14:solidFill>
          </w14:textFill>
        </w:rPr>
        <w:t>控制。</w:t>
      </w:r>
    </w:p>
    <w:p w14:paraId="1B1ADE3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2）《生产运作管理》的</w:t>
      </w:r>
      <w:r>
        <w:rPr>
          <w:rFonts w:hint="eastAsia" w:ascii="Times New Roman" w:hAnsi="Times New Roman" w:eastAsia="宋体" w:cs="Times New Roman"/>
          <w:color w:val="000000" w:themeColor="text1"/>
          <w:sz w:val="21"/>
          <w:szCs w:val="21"/>
          <w14:textFill>
            <w14:solidFill>
              <w14:schemeClr w14:val="tx1"/>
            </w14:solidFill>
          </w14:textFill>
        </w:rPr>
        <w:t>课程目标：通过课程学习使学生掌握生产运作管理的基本概念、基本原理和基本方法</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能掌握生产系统的设计，并能有效进行生产计划、现场管理、质量控制、</w:t>
      </w:r>
      <w:r>
        <w:rPr>
          <w:rFonts w:hint="default" w:ascii="Times New Roman" w:hAnsi="Times New Roman" w:eastAsia="宋体" w:cs="Times New Roman"/>
          <w:color w:val="000000" w:themeColor="text1"/>
          <w:sz w:val="21"/>
          <w:szCs w:val="21"/>
          <w14:textFill>
            <w14:solidFill>
              <w14:schemeClr w14:val="tx1"/>
            </w14:solidFill>
          </w14:textFill>
        </w:rPr>
        <w:t>MRP</w:t>
      </w:r>
      <w:r>
        <w:rPr>
          <w:rFonts w:hint="eastAsia" w:ascii="Times New Roman" w:hAnsi="Times New Roman" w:eastAsia="宋体" w:cs="Times New Roman"/>
          <w:color w:val="000000" w:themeColor="text1"/>
          <w:sz w:val="21"/>
          <w:szCs w:val="21"/>
          <w14:textFill>
            <w14:solidFill>
              <w14:schemeClr w14:val="tx1"/>
            </w14:solidFill>
          </w14:textFill>
        </w:rPr>
        <w:t>与采购管理、库存管理、设备管理等专业活动</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以制造业和服务业的生产运作过程为对象，使学生在生产运作管理领域打好扎实的专业基础。主要内容：主要包括生产与运作管理的概述、生产系统的设计、生产计划、现场管理、质量管理、</w:t>
      </w:r>
      <w:r>
        <w:rPr>
          <w:rFonts w:hint="default" w:ascii="Times New Roman" w:hAnsi="Times New Roman" w:eastAsia="宋体" w:cs="Times New Roman"/>
          <w:color w:val="000000" w:themeColor="text1"/>
          <w:sz w:val="21"/>
          <w:szCs w:val="21"/>
          <w14:textFill>
            <w14:solidFill>
              <w14:schemeClr w14:val="tx1"/>
            </w14:solidFill>
          </w14:textFill>
        </w:rPr>
        <w:t>MRP</w:t>
      </w:r>
      <w:r>
        <w:rPr>
          <w:rFonts w:hint="eastAsia" w:ascii="Times New Roman" w:hAnsi="Times New Roman" w:eastAsia="宋体" w:cs="Times New Roman"/>
          <w:color w:val="000000" w:themeColor="text1"/>
          <w:sz w:val="21"/>
          <w:szCs w:val="21"/>
          <w14:textFill>
            <w14:solidFill>
              <w14:schemeClr w14:val="tx1"/>
            </w14:solidFill>
          </w14:textFill>
        </w:rPr>
        <w:t>与采购管理、库存管理、设备管理、先进生产方式等。</w:t>
      </w:r>
    </w:p>
    <w:p w14:paraId="5FD14D5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3）《企业经营战略》的</w:t>
      </w:r>
      <w:r>
        <w:rPr>
          <w:rFonts w:hint="eastAsia" w:ascii="Times New Roman" w:hAnsi="Times New Roman" w:eastAsia="宋体" w:cs="Times New Roman"/>
          <w:color w:val="000000" w:themeColor="text1"/>
          <w:sz w:val="21"/>
          <w:szCs w:val="21"/>
          <w14:textFill>
            <w14:solidFill>
              <w14:schemeClr w14:val="tx1"/>
            </w14:solidFill>
          </w14:textFill>
        </w:rPr>
        <w:t>课程目标：</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本课程</w:t>
      </w:r>
      <w:r>
        <w:rPr>
          <w:rFonts w:hint="eastAsia" w:ascii="Times New Roman" w:hAnsi="Times New Roman" w:eastAsia="宋体" w:cs="Times New Roman"/>
          <w:color w:val="000000" w:themeColor="text1"/>
          <w:sz w:val="21"/>
          <w:szCs w:val="21"/>
          <w14:textFill>
            <w14:solidFill>
              <w14:schemeClr w14:val="tx1"/>
            </w14:solidFill>
          </w14:textFill>
        </w:rPr>
        <w:t>旨在培养学生的战略观、长远观、系统观，提高学生综合运用相关战略管理的概念、理论、方法分析和研究企业经营与发展中的战略问题的能力</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使学生能够应用恰当方法对企业战略层面中涉及的典型问题进行分析，并提出解决方案</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主要内容：战略概论、经营环境分析、战略定位、公司层战略规划、经营单位层战略规划、竞争战略、国际化战略、资本运作战略、战略联盟、战略实施与控制。</w:t>
      </w:r>
    </w:p>
    <w:p w14:paraId="3D133E4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4）《物流与供应链管理》的</w:t>
      </w:r>
      <w:r>
        <w:rPr>
          <w:rFonts w:hint="eastAsia" w:ascii="Times New Roman" w:hAnsi="Times New Roman" w:eastAsia="宋体" w:cs="Times New Roman"/>
          <w:color w:val="000000" w:themeColor="text1"/>
          <w:sz w:val="21"/>
          <w:szCs w:val="21"/>
          <w14:textFill>
            <w14:solidFill>
              <w14:schemeClr w14:val="tx1"/>
            </w14:solidFill>
          </w14:textFill>
        </w:rPr>
        <w:t>课程目标：掌握物流与供应链管理的基本理论与方法，学会供应链建模、供应链合作伙伴选择的方法及其运用</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熟悉供应链环境下的物流运营管理、生产计划与控制、采购与库存管理的基本知识和运作技巧</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具有解决供应链复杂实际问题的专业技能。主要内容：物流与供应链管理概论、物流运作功能与过程管理、物流成本与绩效、匹配供应链需求、需求规划、服务物流、全球供应链管理。</w:t>
      </w:r>
    </w:p>
    <w:p w14:paraId="239ACA7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5）《人力资源管理》的</w:t>
      </w:r>
      <w:r>
        <w:rPr>
          <w:rFonts w:hint="eastAsia" w:ascii="Times New Roman" w:hAnsi="Times New Roman" w:eastAsia="宋体" w:cs="Times New Roman"/>
          <w:color w:val="000000" w:themeColor="text1"/>
          <w:sz w:val="21"/>
          <w:szCs w:val="21"/>
          <w14:textFill>
            <w14:solidFill>
              <w14:schemeClr w14:val="tx1"/>
            </w14:solidFill>
          </w14:textFill>
        </w:rPr>
        <w:t>课程目标：掌握基本的人力资源管理方法，理解并初步掌握人力资源管理的理论体系及相关基本知识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掌握人力资源管理流程的内在联系及规律</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掌握工作分析、人力资源战略规划、招聘与流动、开发与人员培训、绩效考核、薪酬管理、职业管理等理论和实务。主要内容：绪论、人力资源规划、职位分析、员工招募、员工培训与开发策略、绩效管理、员工关系管理、人力资源战略。</w:t>
      </w:r>
    </w:p>
    <w:p w14:paraId="20B0C92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6）《创新与创业管理》的</w:t>
      </w:r>
      <w:r>
        <w:rPr>
          <w:rFonts w:hint="eastAsia" w:ascii="Times New Roman" w:hAnsi="Times New Roman" w:eastAsia="宋体" w:cs="Times New Roman"/>
          <w:color w:val="000000" w:themeColor="text1"/>
          <w:sz w:val="21"/>
          <w:szCs w:val="21"/>
          <w14:textFill>
            <w14:solidFill>
              <w14:schemeClr w14:val="tx1"/>
            </w14:solidFill>
          </w14:textFill>
        </w:rPr>
        <w:t>课程目标：本课程全面介绍国内外的创业创新状况，广泛汲取创业理论的精髓，促使学生掌握创业活动的一般规律及所需技能</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训练学生的创业创新思维。主要内容：概论、创新创业的理论基础、创意与创新型组织、创业机会识别、商业计划书设计、新产品开发、商业模式、创业风险管理、管理创新。</w:t>
      </w:r>
    </w:p>
    <w:p w14:paraId="4761E9D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7）《情商管理与沟通》的</w:t>
      </w:r>
      <w:r>
        <w:rPr>
          <w:rFonts w:hint="eastAsia" w:ascii="Times New Roman" w:hAnsi="Times New Roman" w:eastAsia="宋体" w:cs="Times New Roman"/>
          <w:color w:val="000000" w:themeColor="text1"/>
          <w:sz w:val="21"/>
          <w:szCs w:val="21"/>
          <w14:textFill>
            <w14:solidFill>
              <w14:schemeClr w14:val="tx1"/>
            </w14:solidFill>
          </w14:textFill>
        </w:rPr>
        <w:t>课程目标：掌握情商管理与沟通的基础知识与相关理论，形成扎实的个人情绪控制与管理、人际关系构建、沟通与管理沟通、自我沟通、团队沟通、公众沟通、危机沟通以及跨文化沟通的理论基础</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具备良好的个人情绪控制与管理、和谐人际关系构建、有效沟通与管理沟通、自我沟通、团队沟通、公众沟通、危机沟通以及跨文化沟通的沟通能力与技巧，并养成批判性思维能力和团队合作能力</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形成学生卓越成长成才理念，具备家国情怀和勇于责任担当的习惯。主要内容：本课程由四大部分构成，第一部分为课程简介，介绍本课程的背景、情商与沟通的关系、教学目的、内容构成以及学习方法建议；第二部分是情商管理部分，包括何为情商、情商管理基础理论以及提升情商管理水平的方法；第三部分是沟通部分，包括何为沟通、有效沟通的原则与方法，以及开展自我沟通、团队沟通、公众沟通以及危机沟通的方法；第四部分是三个综合专题，提升积极心态的</w:t>
      </w:r>
      <w:r>
        <w:rPr>
          <w:rFonts w:hint="default" w:ascii="Times New Roman" w:hAnsi="Times New Roman" w:eastAsia="宋体" w:cs="Times New Roman"/>
          <w:color w:val="000000" w:themeColor="text1"/>
          <w:sz w:val="21"/>
          <w:szCs w:val="21"/>
          <w14:textFill>
            <w14:solidFill>
              <w14:schemeClr w14:val="tx1"/>
            </w14:solidFill>
          </w14:textFill>
        </w:rPr>
        <w:t>8</w:t>
      </w:r>
      <w:r>
        <w:rPr>
          <w:rFonts w:hint="eastAsia" w:ascii="Times New Roman" w:hAnsi="Times New Roman" w:eastAsia="宋体" w:cs="Times New Roman"/>
          <w:color w:val="000000" w:themeColor="text1"/>
          <w:sz w:val="21"/>
          <w:szCs w:val="21"/>
          <w14:textFill>
            <w14:solidFill>
              <w14:schemeClr w14:val="tx1"/>
            </w14:solidFill>
          </w14:textFill>
        </w:rPr>
        <w:t>个方法、提升沟通能力的</w:t>
      </w:r>
      <w:r>
        <w:rPr>
          <w:rFonts w:hint="default" w:ascii="Times New Roman" w:hAnsi="Times New Roman" w:eastAsia="宋体" w:cs="Times New Roman"/>
          <w:color w:val="000000" w:themeColor="text1"/>
          <w:sz w:val="21"/>
          <w:szCs w:val="21"/>
          <w14:textFill>
            <w14:solidFill>
              <w14:schemeClr w14:val="tx1"/>
            </w14:solidFill>
          </w14:textFill>
        </w:rPr>
        <w:t>163</w:t>
      </w:r>
      <w:r>
        <w:rPr>
          <w:rFonts w:hint="eastAsia" w:ascii="Times New Roman" w:hAnsi="Times New Roman" w:eastAsia="宋体" w:cs="Times New Roman"/>
          <w:color w:val="000000" w:themeColor="text1"/>
          <w:sz w:val="21"/>
          <w:szCs w:val="21"/>
          <w14:textFill>
            <w14:solidFill>
              <w14:schemeClr w14:val="tx1"/>
            </w14:solidFill>
          </w14:textFill>
        </w:rPr>
        <w:t>法则和如何开展跨文化沟通。</w:t>
      </w:r>
    </w:p>
    <w:p w14:paraId="35020BB4">
      <w:pPr>
        <w:pStyle w:val="4"/>
        <w:pageBreakBefore w:val="0"/>
        <w:widowControl w:val="0"/>
        <w:kinsoku/>
        <w:wordWrap/>
        <w:overflowPunct/>
        <w:topLinePunct w:val="0"/>
        <w:autoSpaceDE/>
        <w:autoSpaceDN/>
        <w:bidi w:val="0"/>
        <w:adjustRightInd/>
        <w:snapToGrid/>
        <w:spacing w:line="288"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、主要实践性教学环节</w:t>
      </w:r>
    </w:p>
    <w:p w14:paraId="5A3BCF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《生产运作管理》课程设计</w:t>
      </w:r>
    </w:p>
    <w:p w14:paraId="754CB3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生产运作管理课程设计》实质上是《生产运作管理》课堂理论教学环节的继续、深化、补充和检验，是培养学生创新性思维的实践教学活动。其目的是通过课程设计，来培养学生综合运用的生产运作管理的基础理论和专业知识去创新性地分析和解决实际问题的能力，从而进一步加深对《生产运作管理》理论和方法的认识和理解，全面提高学生的综合素质。</w:t>
      </w:r>
    </w:p>
    <w:p w14:paraId="38B4457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教学目标：</w:t>
      </w:r>
    </w:p>
    <w:p w14:paraId="0A3A207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通过两个不同的布局设计题目使学生掌握并运用工艺布局设计的理论和方法</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14:paraId="7D2B2C1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通过不同的综合生产计划题目使学生掌握试错法制订综合生产计划</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14:paraId="195DC9C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通过不同的</w:t>
      </w:r>
      <w:r>
        <w:rPr>
          <w:rFonts w:hint="default" w:ascii="Times New Roman" w:hAnsi="Times New Roman" w:eastAsia="宋体" w:cs="Times New Roman"/>
          <w:color w:val="000000" w:themeColor="text1"/>
          <w:sz w:val="21"/>
          <w:szCs w:val="21"/>
          <w14:textFill>
            <w14:solidFill>
              <w14:schemeClr w14:val="tx1"/>
            </w14:solidFill>
          </w14:textFill>
        </w:rPr>
        <w:t>MRP</w:t>
      </w:r>
      <w:r>
        <w:rPr>
          <w:rFonts w:hint="eastAsia" w:ascii="Times New Roman" w:hAnsi="Times New Roman" w:eastAsia="宋体" w:cs="Times New Roman"/>
          <w:color w:val="000000" w:themeColor="text1"/>
          <w:sz w:val="21"/>
          <w:szCs w:val="21"/>
          <w14:textFill>
            <w14:solidFill>
              <w14:schemeClr w14:val="tx1"/>
            </w14:solidFill>
          </w14:textFill>
        </w:rPr>
        <w:t>题目使学生掌握</w:t>
      </w:r>
      <w:r>
        <w:rPr>
          <w:rFonts w:hint="default" w:ascii="Times New Roman" w:hAnsi="Times New Roman" w:eastAsia="宋体" w:cs="Times New Roman"/>
          <w:color w:val="000000" w:themeColor="text1"/>
          <w:sz w:val="21"/>
          <w:szCs w:val="21"/>
          <w14:textFill>
            <w14:solidFill>
              <w14:schemeClr w14:val="tx1"/>
            </w14:solidFill>
          </w14:textFill>
        </w:rPr>
        <w:t>MRP</w:t>
      </w:r>
      <w:r>
        <w:rPr>
          <w:rFonts w:hint="eastAsia" w:ascii="Times New Roman" w:hAnsi="Times New Roman" w:eastAsia="宋体" w:cs="Times New Roman"/>
          <w:color w:val="000000" w:themeColor="text1"/>
          <w:sz w:val="21"/>
          <w:szCs w:val="21"/>
          <w14:textFill>
            <w14:solidFill>
              <w14:schemeClr w14:val="tx1"/>
            </w14:solidFill>
          </w14:textFill>
        </w:rPr>
        <w:t>的理论，并能够运作</w:t>
      </w:r>
      <w:r>
        <w:rPr>
          <w:rFonts w:hint="default" w:ascii="Times New Roman" w:hAnsi="Times New Roman" w:eastAsia="宋体" w:cs="Times New Roman"/>
          <w:color w:val="000000" w:themeColor="text1"/>
          <w:sz w:val="21"/>
          <w:szCs w:val="21"/>
          <w14:textFill>
            <w14:solidFill>
              <w14:schemeClr w14:val="tx1"/>
            </w14:solidFill>
          </w14:textFill>
        </w:rPr>
        <w:t>MRP</w:t>
      </w:r>
      <w:r>
        <w:rPr>
          <w:rFonts w:hint="eastAsia" w:ascii="Times New Roman" w:hAnsi="Times New Roman" w:eastAsia="宋体" w:cs="Times New Roman"/>
          <w:color w:val="000000" w:themeColor="text1"/>
          <w:sz w:val="21"/>
          <w:szCs w:val="21"/>
          <w14:textFill>
            <w14:solidFill>
              <w14:schemeClr w14:val="tx1"/>
            </w14:solidFill>
          </w14:textFill>
        </w:rPr>
        <w:t>算法制订</w:t>
      </w:r>
      <w:r>
        <w:rPr>
          <w:rFonts w:hint="default" w:ascii="Times New Roman" w:hAnsi="Times New Roman" w:eastAsia="宋体" w:cs="Times New Roman"/>
          <w:color w:val="000000" w:themeColor="text1"/>
          <w:sz w:val="21"/>
          <w:szCs w:val="21"/>
          <w14:textFill>
            <w14:solidFill>
              <w14:schemeClr w14:val="tx1"/>
            </w14:solidFill>
          </w14:textFill>
        </w:rPr>
        <w:t>MRP</w:t>
      </w:r>
      <w:r>
        <w:rPr>
          <w:rFonts w:hint="eastAsia" w:ascii="Times New Roman" w:hAnsi="Times New Roman" w:eastAsia="宋体" w:cs="Times New Roman"/>
          <w:color w:val="000000" w:themeColor="text1"/>
          <w:sz w:val="21"/>
          <w:szCs w:val="21"/>
          <w14:textFill>
            <w14:solidFill>
              <w14:schemeClr w14:val="tx1"/>
            </w14:solidFill>
          </w14:textFill>
        </w:rPr>
        <w:t>。</w:t>
      </w:r>
    </w:p>
    <w:p w14:paraId="23BD34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《管理信息系统》课程设计</w:t>
      </w:r>
    </w:p>
    <w:p w14:paraId="151E79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本课程设计是在学习了《管理信息系统》基础上，正确运用系统分析与设计的过程与方法，结合一个模拟或现实企业，分析与设计一个小型的管理信息系统。复习、巩固管理信息系统的系统分析与设计知识，提高系统分析与设计的实践能力。通过课程设计熟悉信息系统典型图表，如组织结构图、业务流程图、数据流程图、</w:t>
      </w:r>
      <w:r>
        <w:rPr>
          <w:rFonts w:hint="default" w:ascii="Times New Roman" w:hAnsi="Times New Roman" w:eastAsia="宋体" w:cs="Times New Roman"/>
          <w:color w:val="000000" w:themeColor="text1"/>
          <w:sz w:val="21"/>
          <w:szCs w:val="21"/>
          <w14:textFill>
            <w14:solidFill>
              <w14:schemeClr w14:val="tx1"/>
            </w14:solidFill>
          </w14:textFill>
        </w:rPr>
        <w:t>E-R</w:t>
      </w:r>
      <w:r>
        <w:rPr>
          <w:rFonts w:hint="eastAsia" w:ascii="Times New Roman" w:hAnsi="Times New Roman" w:eastAsia="宋体" w:cs="Times New Roman"/>
          <w:color w:val="000000" w:themeColor="text1"/>
          <w:sz w:val="21"/>
          <w:szCs w:val="21"/>
          <w14:textFill>
            <w14:solidFill>
              <w14:schemeClr w14:val="tx1"/>
            </w14:solidFill>
          </w14:textFill>
        </w:rPr>
        <w:t>图、功能结构图的绘制。树立正确的系统分析与设计思想，培养分析问题、解决问题的能力，提高查询资料和撰写书面文件的能力。</w:t>
      </w:r>
    </w:p>
    <w:p w14:paraId="3B08463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教学目标：</w:t>
      </w:r>
    </w:p>
    <w:p w14:paraId="36F9C8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以某样本企业为基础，编制系统分析报告、系统设计报告</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14:paraId="338ACA9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要求学生完成系统分析与设计工作，工作量必须饱满，报告中应包含背景分析、需求分析、流程分析、数据分析、系统功能结构等内容。</w:t>
      </w:r>
    </w:p>
    <w:p w14:paraId="37F3F5A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14:textFill>
            <w14:solidFill>
              <w14:schemeClr w14:val="tx1"/>
            </w14:solidFill>
          </w14:textFill>
        </w:rPr>
        <w:t>《企业经营战略》课程设计</w:t>
      </w:r>
    </w:p>
    <w:p w14:paraId="0A90792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学生在学完《企业经营战略》专业课后，通过课程设计的训练，旨在使学生进一步掌握本专业课的知识体系，培养学生系统性思维能力，客观地分析企业的优势与劣势，以及从战略的角度分析把握企业发展中可能遇到的机遇、挑战，强化自己提出问题、自己分析问题、自己解决问题的能力。</w:t>
      </w:r>
    </w:p>
    <w:p w14:paraId="329780F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教学目标：</w:t>
      </w:r>
    </w:p>
    <w:p w14:paraId="77EB98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训练长远、前瞻思维、动态演化思维，培养预见、预估、预判能力；</w:t>
      </w:r>
    </w:p>
    <w:p w14:paraId="1D62679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训练多视角、多维度、多层次思维，培养系统、综合、辩证分析能力；</w:t>
      </w:r>
    </w:p>
    <w:p w14:paraId="7B64CD0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训练逻辑思维、发散思维，培养逻辑推理、抽象思维和创新思维能力；</w:t>
      </w:r>
    </w:p>
    <w:p w14:paraId="1A9273A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训练知行合一思维，培养参与、协调能力、解决问题能力、表达能力。</w:t>
      </w:r>
    </w:p>
    <w:p w14:paraId="619BC9E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color w:val="000000" w:themeColor="text1"/>
          <w:sz w:val="21"/>
          <w:szCs w:val="21"/>
          <w14:textFill>
            <w14:solidFill>
              <w14:schemeClr w14:val="tx1"/>
            </w14:solidFill>
          </w14:textFill>
        </w:rPr>
        <w:t>《创新与科研能力实训》</w:t>
      </w:r>
    </w:p>
    <w:p w14:paraId="3229518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本课程是工商管理专业的一门集中性实践课程，主要包括文献综述、案例分析、扎根理论、共词网络、结构方程模型、元分析、创业计划书撰写等工具与方法学习。学习本门课程可以系统、全面地指导工商管理专业学生提高创新与科研写作能力，帮助学生综合运用所学专业基础知识和研究方法，分析和解决实践中遇到的问题，以此提高学生独立分析问题、解决问题的能力，为今后进行创新项目、期刊论文发表、毕业论文撰写提供理论与实践指导。</w:t>
      </w:r>
    </w:p>
    <w:p w14:paraId="6404204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教学目标：</w:t>
      </w:r>
    </w:p>
    <w:p w14:paraId="7677529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掌握工商管理专业主流研究方法及工具的基本知识及综合运用，以解决实际问题；</w:t>
      </w:r>
    </w:p>
    <w:p w14:paraId="5CEA96D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具备定性和定量分析能力以及商业计划书撰写能力；</w:t>
      </w:r>
    </w:p>
    <w:p w14:paraId="455C5E3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承担不同的角色任务时，能够组织、协调团队方式开展工作。</w:t>
      </w:r>
    </w:p>
    <w:p w14:paraId="38694FE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14:textFill>
            <w14:solidFill>
              <w14:schemeClr w14:val="tx1"/>
            </w14:solidFill>
          </w14:textFill>
        </w:rPr>
        <w:t>毕业实习</w:t>
      </w:r>
    </w:p>
    <w:p w14:paraId="6B0E163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毕业实习是工商管理专业毕业前重要的实践性教学环节，通过让学生到企业（公司）调查与实习，锻炼所学知识的运用能力，并收集与论文撰写有关的第一手资料。通过了解与本专业相关的实际工作的性质、机构设置和业务流程，通过参观和直接参与某些企业管理的具体业务环节，加深学生对所学知识的理解，能基本把握理论与实践的结合点，为撰写毕业论文和将来匹配工作岗位需求打下良好的基础。</w:t>
      </w:r>
    </w:p>
    <w:p w14:paraId="7B7F72F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教学目标：</w:t>
      </w:r>
    </w:p>
    <w:p w14:paraId="1CD04F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通过参观企业和企业管理人员的介绍，熟悉实习企业的行业背景及经营特点，生产运作方式以及市场营销、人力资源管理以及财务管理等方面的企业流程和相关知识；</w:t>
      </w:r>
    </w:p>
    <w:p w14:paraId="1BA244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通过线上搜集资料及轮岗实习，通过与相关部门的职员沟通交流，熟悉所在岗位的具体工作内容、工作职责、工作技能以及与相关部门的协作流程，为以后从事相关岗位打下基础；</w:t>
      </w:r>
    </w:p>
    <w:p w14:paraId="018C1F4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积极观察和思考，发现实习企业在经营过程中所面临的问题（包括人员选拔、流程、制度等），提出合理化建议；</w:t>
      </w:r>
    </w:p>
    <w:p w14:paraId="1F8EEEC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针对实习企业实际经营中所面临的问题，分析其产生的原因，提出初步解决方案；</w:t>
      </w:r>
    </w:p>
    <w:p w14:paraId="4BBBC7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r>
        <w:rPr>
          <w:rFonts w:hint="eastAsia" w:ascii="Times New Roman" w:hAnsi="Times New Roman" w:eastAsia="宋体" w:cs="Times New Roman"/>
          <w:color w:val="000000" w:themeColor="text1"/>
          <w:sz w:val="21"/>
          <w:szCs w:val="21"/>
          <w14:textFill>
            <w14:solidFill>
              <w14:schemeClr w14:val="tx1"/>
            </w14:solidFill>
          </w14:textFill>
        </w:rPr>
        <w:t>）能够撰写实习报告。</w:t>
      </w:r>
    </w:p>
    <w:p w14:paraId="1551DB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w:t>
      </w:r>
      <w:r>
        <w:rPr>
          <w:rFonts w:hint="eastAsia" w:ascii="Times New Roman" w:hAnsi="Times New Roman" w:eastAsia="宋体" w:cs="Times New Roman"/>
          <w:color w:val="000000" w:themeColor="text1"/>
          <w:sz w:val="21"/>
          <w:szCs w:val="21"/>
          <w14:textFill>
            <w14:solidFill>
              <w14:schemeClr w14:val="tx1"/>
            </w14:solidFill>
          </w14:textFill>
        </w:rPr>
        <w:t>毕业设计（论文）</w:t>
      </w:r>
    </w:p>
    <w:p w14:paraId="6B7858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毕业设计（论文）是学生在校学习的最后阶段，是对学生掌握知识和运用知识的综合检查。培养学生综合运用所学的基本理论、专业知识和技能，分析问题和解决问题的能力。</w:t>
      </w:r>
    </w:p>
    <w:p w14:paraId="2D49DC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教学目标：</w:t>
      </w:r>
    </w:p>
    <w:p w14:paraId="38330C9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培养学生撰写研究论文和技术报告的能力</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14:paraId="572E679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培养学生创新意识和严肃认真的科学态度</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14:paraId="013E174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能够通过文献检索了解本专业领域的国内外发展趋势、提出问题、分析问题、并解决问题</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14:paraId="307A5CE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能够在毕业设计的过程中充分考虑社会、经济、技术、法律、文化及环境等制约因素的影响</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5FBEA0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能够针对毕业选题内容，开发或选用对应的分析工具来进行研究，并能够分析其局限性</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14:paraId="225FB87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能够就毕业选题内容，以撰写报告、设计文稿和口头发言等形式分别与指导老师和社会公众进行有效沟通、交流和讨论</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696DFBB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培养学生开展调查研究、处理实验数据、利用文献和书面表达等综合能力</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1ACB102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能够运用运营管理与科学决策方法来研究毕业选题内容</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14:paraId="2B14BD8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通过毕业设计，要求学生能提高自主学习和持续学习意识。</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7AB19029">
      <w:pPr>
        <w:pStyle w:val="5"/>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rFonts w:hint="eastAsia"/>
          <w:color w:val="000000" w:themeColor="text1"/>
          <w:lang w:val="en-US" w:eastAsia="zh-CN"/>
          <w14:textFill>
            <w14:solidFill>
              <w14:schemeClr w14:val="tx1"/>
            </w14:solidFill>
          </w14:textFill>
        </w:rPr>
        <w:t>二</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毕业要求实现矩阵</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
      <w:tblGrid>
        <w:gridCol w:w="617"/>
        <w:gridCol w:w="2934"/>
        <w:gridCol w:w="480"/>
        <w:gridCol w:w="420"/>
        <w:gridCol w:w="421"/>
        <w:gridCol w:w="420"/>
        <w:gridCol w:w="420"/>
        <w:gridCol w:w="420"/>
        <w:gridCol w:w="421"/>
        <w:gridCol w:w="420"/>
        <w:gridCol w:w="420"/>
        <w:gridCol w:w="559"/>
        <w:gridCol w:w="559"/>
        <w:gridCol w:w="560"/>
      </w:tblGrid>
      <w:tr w14:paraId="5F49D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617" w:type="dxa"/>
            <w:vMerge w:val="restart"/>
            <w:tcBorders>
              <w:tl2br w:val="nil"/>
              <w:tr2bl w:val="nil"/>
            </w:tcBorders>
            <w:vAlign w:val="center"/>
          </w:tcPr>
          <w:p w14:paraId="654D82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kern w:val="0"/>
                <w:sz w:val="21"/>
                <w:szCs w:val="21"/>
              </w:rPr>
            </w:pPr>
            <w:r>
              <w:rPr>
                <w:rFonts w:hint="default" w:ascii="Times New Roman" w:hAnsi="Times New Roman" w:cs="Times New Roman"/>
                <w:b/>
                <w:kern w:val="0"/>
                <w:sz w:val="21"/>
                <w:szCs w:val="21"/>
              </w:rPr>
              <w:t>课程</w:t>
            </w:r>
          </w:p>
          <w:p w14:paraId="56FEC16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kern w:val="0"/>
                <w:sz w:val="21"/>
                <w:szCs w:val="21"/>
              </w:rPr>
            </w:pPr>
            <w:r>
              <w:rPr>
                <w:rFonts w:hint="default" w:ascii="Times New Roman" w:hAnsi="Times New Roman" w:cs="Times New Roman"/>
                <w:b/>
                <w:kern w:val="0"/>
                <w:sz w:val="21"/>
                <w:szCs w:val="21"/>
              </w:rPr>
              <w:t>类型</w:t>
            </w:r>
          </w:p>
        </w:tc>
        <w:tc>
          <w:tcPr>
            <w:tcW w:w="2934" w:type="dxa"/>
            <w:vMerge w:val="restart"/>
            <w:tcBorders>
              <w:tl2br w:val="nil"/>
              <w:tr2bl w:val="nil"/>
            </w:tcBorders>
            <w:vAlign w:val="center"/>
          </w:tcPr>
          <w:p w14:paraId="5087ED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kern w:val="0"/>
                <w:sz w:val="21"/>
                <w:szCs w:val="21"/>
              </w:rPr>
            </w:pPr>
            <w:r>
              <w:rPr>
                <w:rFonts w:hint="default" w:ascii="Times New Roman" w:hAnsi="Times New Roman" w:cs="Times New Roman"/>
                <w:b/>
                <w:kern w:val="0"/>
                <w:sz w:val="21"/>
                <w:szCs w:val="21"/>
              </w:rPr>
              <w:t>课 程 名 称</w:t>
            </w:r>
          </w:p>
        </w:tc>
        <w:tc>
          <w:tcPr>
            <w:tcW w:w="5520" w:type="dxa"/>
            <w:gridSpan w:val="12"/>
            <w:tcBorders>
              <w:tl2br w:val="nil"/>
              <w:tr2bl w:val="nil"/>
            </w:tcBorders>
            <w:vAlign w:val="center"/>
          </w:tcPr>
          <w:p w14:paraId="034F60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kern w:val="0"/>
                <w:sz w:val="21"/>
                <w:szCs w:val="21"/>
              </w:rPr>
            </w:pPr>
            <w:r>
              <w:rPr>
                <w:rFonts w:hint="default" w:ascii="Times New Roman" w:hAnsi="Times New Roman" w:cs="Times New Roman"/>
                <w:b/>
                <w:kern w:val="0"/>
                <w:sz w:val="21"/>
                <w:szCs w:val="21"/>
              </w:rPr>
              <w:t>工商管理专业毕业</w:t>
            </w:r>
            <w:r>
              <w:rPr>
                <w:rFonts w:hint="default" w:ascii="Times New Roman" w:hAnsi="Times New Roman" w:cs="Times New Roman"/>
                <w:b/>
                <w:kern w:val="0"/>
                <w:sz w:val="21"/>
                <w:szCs w:val="21"/>
                <w:lang w:val="en-US" w:eastAsia="zh-CN"/>
              </w:rPr>
              <w:t>基本</w:t>
            </w:r>
            <w:r>
              <w:rPr>
                <w:rFonts w:hint="default" w:ascii="Times New Roman" w:hAnsi="Times New Roman" w:cs="Times New Roman"/>
                <w:b/>
                <w:kern w:val="0"/>
                <w:sz w:val="21"/>
                <w:szCs w:val="21"/>
              </w:rPr>
              <w:t>要求</w:t>
            </w:r>
          </w:p>
        </w:tc>
      </w:tr>
      <w:tr w14:paraId="25466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617" w:type="dxa"/>
            <w:vMerge w:val="continue"/>
            <w:tcBorders>
              <w:tl2br w:val="nil"/>
              <w:tr2bl w:val="nil"/>
            </w:tcBorders>
            <w:vAlign w:val="center"/>
          </w:tcPr>
          <w:p w14:paraId="338911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kern w:val="0"/>
                <w:sz w:val="21"/>
                <w:szCs w:val="21"/>
              </w:rPr>
            </w:pPr>
          </w:p>
        </w:tc>
        <w:tc>
          <w:tcPr>
            <w:tcW w:w="2934" w:type="dxa"/>
            <w:vMerge w:val="continue"/>
            <w:tcBorders>
              <w:tl2br w:val="nil"/>
              <w:tr2bl w:val="nil"/>
            </w:tcBorders>
            <w:vAlign w:val="center"/>
          </w:tcPr>
          <w:p w14:paraId="29A0A98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kern w:val="0"/>
                <w:sz w:val="21"/>
                <w:szCs w:val="21"/>
              </w:rPr>
            </w:pPr>
          </w:p>
        </w:tc>
        <w:tc>
          <w:tcPr>
            <w:tcW w:w="480" w:type="dxa"/>
            <w:tcBorders>
              <w:tl2br w:val="nil"/>
              <w:tr2bl w:val="nil"/>
            </w:tcBorders>
            <w:vAlign w:val="center"/>
          </w:tcPr>
          <w:p w14:paraId="43A294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1</w:t>
            </w:r>
          </w:p>
        </w:tc>
        <w:tc>
          <w:tcPr>
            <w:tcW w:w="420" w:type="dxa"/>
            <w:tcBorders>
              <w:tl2br w:val="nil"/>
              <w:tr2bl w:val="nil"/>
            </w:tcBorders>
            <w:vAlign w:val="center"/>
          </w:tcPr>
          <w:p w14:paraId="78BFEA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2</w:t>
            </w:r>
          </w:p>
        </w:tc>
        <w:tc>
          <w:tcPr>
            <w:tcW w:w="421" w:type="dxa"/>
            <w:tcBorders>
              <w:tl2br w:val="nil"/>
              <w:tr2bl w:val="nil"/>
            </w:tcBorders>
            <w:vAlign w:val="center"/>
          </w:tcPr>
          <w:p w14:paraId="719CC5D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3</w:t>
            </w:r>
          </w:p>
        </w:tc>
        <w:tc>
          <w:tcPr>
            <w:tcW w:w="420" w:type="dxa"/>
            <w:tcBorders>
              <w:tl2br w:val="nil"/>
              <w:tr2bl w:val="nil"/>
            </w:tcBorders>
            <w:vAlign w:val="center"/>
          </w:tcPr>
          <w:p w14:paraId="0B66A99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4</w:t>
            </w:r>
          </w:p>
        </w:tc>
        <w:tc>
          <w:tcPr>
            <w:tcW w:w="420" w:type="dxa"/>
            <w:tcBorders>
              <w:tl2br w:val="nil"/>
              <w:tr2bl w:val="nil"/>
            </w:tcBorders>
            <w:vAlign w:val="center"/>
          </w:tcPr>
          <w:p w14:paraId="5F18C71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5</w:t>
            </w:r>
          </w:p>
        </w:tc>
        <w:tc>
          <w:tcPr>
            <w:tcW w:w="420" w:type="dxa"/>
            <w:tcBorders>
              <w:tl2br w:val="nil"/>
              <w:tr2bl w:val="nil"/>
            </w:tcBorders>
            <w:vAlign w:val="center"/>
          </w:tcPr>
          <w:p w14:paraId="35B1DB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6</w:t>
            </w:r>
          </w:p>
        </w:tc>
        <w:tc>
          <w:tcPr>
            <w:tcW w:w="421" w:type="dxa"/>
            <w:tcBorders>
              <w:tl2br w:val="nil"/>
              <w:tr2bl w:val="nil"/>
            </w:tcBorders>
            <w:vAlign w:val="center"/>
          </w:tcPr>
          <w:p w14:paraId="02307B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7</w:t>
            </w:r>
          </w:p>
        </w:tc>
        <w:tc>
          <w:tcPr>
            <w:tcW w:w="420" w:type="dxa"/>
            <w:tcBorders>
              <w:tl2br w:val="nil"/>
              <w:tr2bl w:val="nil"/>
            </w:tcBorders>
            <w:vAlign w:val="center"/>
          </w:tcPr>
          <w:p w14:paraId="7FB6B6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8</w:t>
            </w:r>
          </w:p>
        </w:tc>
        <w:tc>
          <w:tcPr>
            <w:tcW w:w="420" w:type="dxa"/>
            <w:tcBorders>
              <w:tl2br w:val="nil"/>
              <w:tr2bl w:val="nil"/>
            </w:tcBorders>
            <w:vAlign w:val="center"/>
          </w:tcPr>
          <w:p w14:paraId="15FCDE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9</w:t>
            </w:r>
          </w:p>
        </w:tc>
        <w:tc>
          <w:tcPr>
            <w:tcW w:w="559" w:type="dxa"/>
            <w:tcBorders>
              <w:tl2br w:val="nil"/>
              <w:tr2bl w:val="nil"/>
            </w:tcBorders>
            <w:vAlign w:val="center"/>
          </w:tcPr>
          <w:p w14:paraId="310D31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10</w:t>
            </w:r>
          </w:p>
        </w:tc>
        <w:tc>
          <w:tcPr>
            <w:tcW w:w="559" w:type="dxa"/>
            <w:tcBorders>
              <w:tl2br w:val="nil"/>
              <w:tr2bl w:val="nil"/>
            </w:tcBorders>
            <w:vAlign w:val="center"/>
          </w:tcPr>
          <w:p w14:paraId="5685B05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11</w:t>
            </w:r>
          </w:p>
        </w:tc>
        <w:tc>
          <w:tcPr>
            <w:tcW w:w="560" w:type="dxa"/>
            <w:tcBorders>
              <w:tl2br w:val="nil"/>
              <w:tr2bl w:val="nil"/>
            </w:tcBorders>
            <w:vAlign w:val="center"/>
          </w:tcPr>
          <w:p w14:paraId="2F0CAD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12</w:t>
            </w:r>
          </w:p>
        </w:tc>
      </w:tr>
      <w:tr w14:paraId="2FCD1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restart"/>
            <w:tcBorders>
              <w:tl2br w:val="nil"/>
              <w:tr2bl w:val="nil"/>
            </w:tcBorders>
            <w:textDirection w:val="tbRlV"/>
            <w:vAlign w:val="center"/>
          </w:tcPr>
          <w:p w14:paraId="4B872897">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r>
              <w:rPr>
                <w:rFonts w:hint="default" w:ascii="Times New Roman" w:hAnsi="Times New Roman" w:cs="Times New Roman"/>
                <w:b/>
                <w:kern w:val="0"/>
                <w:sz w:val="21"/>
                <w:szCs w:val="21"/>
              </w:rPr>
              <w:t>公共基础必修课</w:t>
            </w:r>
          </w:p>
        </w:tc>
        <w:tc>
          <w:tcPr>
            <w:tcW w:w="2934" w:type="dxa"/>
            <w:tcBorders>
              <w:tl2br w:val="nil"/>
              <w:tr2bl w:val="nil"/>
            </w:tcBorders>
            <w:vAlign w:val="center"/>
          </w:tcPr>
          <w:p w14:paraId="50AEA3BB">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思想道德修养与法律基础</w:t>
            </w:r>
          </w:p>
        </w:tc>
        <w:tc>
          <w:tcPr>
            <w:tcW w:w="480" w:type="dxa"/>
            <w:tcBorders>
              <w:tl2br w:val="nil"/>
              <w:tr2bl w:val="nil"/>
            </w:tcBorders>
            <w:vAlign w:val="center"/>
          </w:tcPr>
          <w:p w14:paraId="35E4FC1B">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2977A46">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228D8F70">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8D434BA">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8181CA2">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1EB484AA">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0BAB5C95">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E042B81">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73386E42">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66E31D63">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6079AE65">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0B562DE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6C10F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1252EBC">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45A20B70">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中国近现代史纲要</w:t>
            </w:r>
          </w:p>
        </w:tc>
        <w:tc>
          <w:tcPr>
            <w:tcW w:w="480" w:type="dxa"/>
            <w:tcBorders>
              <w:tl2br w:val="nil"/>
              <w:tr2bl w:val="nil"/>
            </w:tcBorders>
            <w:vAlign w:val="center"/>
          </w:tcPr>
          <w:p w14:paraId="1CE88AD7">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8DD3DBB">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1F267F10">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15CC139F">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1A09D485">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747B04E">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67CD5EC2">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C974721">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5A251A78">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30349EFB">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0E39C381">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4A246EF7">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FCE2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10415392">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60154967">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毛泽东思想和中国特色社会主义理论体系概论</w:t>
            </w:r>
          </w:p>
        </w:tc>
        <w:tc>
          <w:tcPr>
            <w:tcW w:w="480" w:type="dxa"/>
            <w:tcBorders>
              <w:tl2br w:val="nil"/>
              <w:tr2bl w:val="nil"/>
            </w:tcBorders>
            <w:vAlign w:val="center"/>
          </w:tcPr>
          <w:p w14:paraId="5C71020A">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00F053EC">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6A90419B">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75009E1">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4400654">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1410AE50">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4D61DF64">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2A7DA2B">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629588F9">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553E9C0D">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5ED7C8D2">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7B6442B5">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26EE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3F3A942">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53103A1">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马克思主义基本原理概论</w:t>
            </w:r>
          </w:p>
        </w:tc>
        <w:tc>
          <w:tcPr>
            <w:tcW w:w="480" w:type="dxa"/>
            <w:tcBorders>
              <w:tl2br w:val="nil"/>
              <w:tr2bl w:val="nil"/>
            </w:tcBorders>
            <w:vAlign w:val="center"/>
          </w:tcPr>
          <w:p w14:paraId="59DDB42A">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EB3AC0E">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307D0E33">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15666928">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CE0A19A">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6B000BD">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33DDD478">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08EC0DC5">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C879FAD">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3ED5ADF9">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2B5B4022">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7A7AD0B5">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780C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A786F2B">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0F0D750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习近平新时代中国特色社会主义思想概论</w:t>
            </w:r>
          </w:p>
        </w:tc>
        <w:tc>
          <w:tcPr>
            <w:tcW w:w="480" w:type="dxa"/>
            <w:tcBorders>
              <w:tl2br w:val="nil"/>
              <w:tr2bl w:val="nil"/>
            </w:tcBorders>
            <w:vAlign w:val="center"/>
          </w:tcPr>
          <w:p w14:paraId="3B5CCA1F">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3ECAE2D">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5ADDDAB9">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794951F">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2F7D3DF">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398FA647">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68F3205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70BE7E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785F9862">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13925736">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6C2A4A4D">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0E6D0459">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A133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DFA9698">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3266ED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中国共产</w:t>
            </w:r>
            <w:r>
              <w:rPr>
                <w:rFonts w:hint="eastAsia" w:ascii="宋体" w:hAnsi="宋体" w:eastAsia="宋体" w:cs="宋体"/>
                <w:i w:val="0"/>
                <w:iCs w:val="0"/>
                <w:color w:val="000000"/>
                <w:kern w:val="0"/>
                <w:sz w:val="21"/>
                <w:szCs w:val="21"/>
                <w:u w:val="none"/>
                <w:lang w:val="en-US" w:eastAsia="zh-CN" w:bidi="ar"/>
              </w:rPr>
              <w:t>党</w:t>
            </w:r>
            <w:r>
              <w:rPr>
                <w:rFonts w:hint="eastAsia" w:ascii="宋体" w:hAnsi="宋体" w:cs="宋体"/>
                <w:i w:val="0"/>
                <w:iCs w:val="0"/>
                <w:color w:val="000000"/>
                <w:kern w:val="0"/>
                <w:sz w:val="21"/>
                <w:szCs w:val="21"/>
                <w:u w:val="none"/>
                <w:lang w:val="en-US" w:eastAsia="zh-CN" w:bidi="ar"/>
              </w:rPr>
              <w:t>历</w:t>
            </w:r>
            <w:r>
              <w:rPr>
                <w:rFonts w:hint="eastAsia" w:ascii="宋体" w:hAnsi="宋体" w:eastAsia="宋体" w:cs="宋体"/>
                <w:i w:val="0"/>
                <w:iCs w:val="0"/>
                <w:color w:val="000000"/>
                <w:kern w:val="0"/>
                <w:sz w:val="21"/>
                <w:szCs w:val="21"/>
                <w:u w:val="none"/>
                <w:lang w:val="en-US" w:eastAsia="zh-CN" w:bidi="ar"/>
              </w:rPr>
              <w:t>史</w:t>
            </w:r>
          </w:p>
        </w:tc>
        <w:tc>
          <w:tcPr>
            <w:tcW w:w="480" w:type="dxa"/>
            <w:tcBorders>
              <w:tl2br w:val="nil"/>
              <w:tr2bl w:val="nil"/>
            </w:tcBorders>
            <w:vAlign w:val="center"/>
          </w:tcPr>
          <w:p w14:paraId="72F496F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0076E2B">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50261DC5">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40ED9307">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1724B91">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9E287A7">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088032D2">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016A510A">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787BBB35">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33C86CEF">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1BC62066">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307CC651">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73C5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45ECB63B">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6D9E1EE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大学生</w:t>
            </w:r>
            <w:r>
              <w:rPr>
                <w:rFonts w:hint="eastAsia" w:ascii="宋体" w:hAnsi="宋体" w:eastAsia="宋体" w:cs="宋体"/>
                <w:i w:val="0"/>
                <w:iCs w:val="0"/>
                <w:color w:val="000000"/>
                <w:kern w:val="0"/>
                <w:sz w:val="21"/>
                <w:szCs w:val="21"/>
                <w:u w:val="none"/>
                <w:lang w:val="en-US" w:eastAsia="zh-CN" w:bidi="ar"/>
              </w:rPr>
              <w:t>健康</w:t>
            </w:r>
            <w:r>
              <w:rPr>
                <w:rFonts w:hint="eastAsia" w:ascii="宋体" w:hAnsi="宋体" w:cs="宋体"/>
                <w:i w:val="0"/>
                <w:iCs w:val="0"/>
                <w:color w:val="000000"/>
                <w:kern w:val="0"/>
                <w:sz w:val="21"/>
                <w:szCs w:val="21"/>
                <w:u w:val="none"/>
                <w:lang w:val="en-US" w:eastAsia="zh-CN" w:bidi="ar"/>
              </w:rPr>
              <w:t>心理学</w:t>
            </w:r>
          </w:p>
        </w:tc>
        <w:tc>
          <w:tcPr>
            <w:tcW w:w="480" w:type="dxa"/>
            <w:tcBorders>
              <w:tl2br w:val="nil"/>
              <w:tr2bl w:val="nil"/>
            </w:tcBorders>
            <w:vAlign w:val="center"/>
          </w:tcPr>
          <w:p w14:paraId="2C580D2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79F0F47">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76047A15">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746FADA">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4655EC7">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11715D44">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796CD40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E8A041B">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E47E23D">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2778EFAE">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7AA4AE2D">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76E26165">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E82D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7EDE1267">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7A724B6F">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形势与政策</w:t>
            </w:r>
          </w:p>
        </w:tc>
        <w:tc>
          <w:tcPr>
            <w:tcW w:w="480" w:type="dxa"/>
            <w:tcBorders>
              <w:tl2br w:val="nil"/>
              <w:tr2bl w:val="nil"/>
            </w:tcBorders>
            <w:vAlign w:val="center"/>
          </w:tcPr>
          <w:p w14:paraId="597164E2">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0EC8F1F8">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17C52CE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6DE42A9">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1F5AAB05">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1BE8E81">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056B98FA">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905FEAB">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120E545">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4A65D4D2">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2627B1D1">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0E7F7128">
            <w:pPr>
              <w:jc w:val="center"/>
              <w:rPr>
                <w:rFonts w:hint="default" w:ascii="Times New Roman" w:hAnsi="Times New Roman" w:cs="Times New Roman"/>
                <w:kern w:val="0"/>
                <w:sz w:val="21"/>
                <w:szCs w:val="21"/>
              </w:rPr>
            </w:pPr>
          </w:p>
        </w:tc>
      </w:tr>
      <w:tr w14:paraId="673E8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6BB8D47">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1043D24F">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军事理论</w:t>
            </w:r>
          </w:p>
        </w:tc>
        <w:tc>
          <w:tcPr>
            <w:tcW w:w="480" w:type="dxa"/>
            <w:tcBorders>
              <w:tl2br w:val="nil"/>
              <w:tr2bl w:val="nil"/>
            </w:tcBorders>
            <w:vAlign w:val="center"/>
          </w:tcPr>
          <w:p w14:paraId="19D2256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8E618F1">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42946AD5">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3A8F38F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76112C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EB394A6">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734589A7">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360BBF71">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B0405CD">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18002488">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27B668D8">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3623E327">
            <w:pPr>
              <w:jc w:val="center"/>
              <w:rPr>
                <w:rFonts w:hint="default" w:ascii="Times New Roman" w:hAnsi="Times New Roman" w:cs="Times New Roman"/>
                <w:kern w:val="0"/>
                <w:sz w:val="21"/>
                <w:szCs w:val="21"/>
              </w:rPr>
            </w:pPr>
          </w:p>
        </w:tc>
      </w:tr>
      <w:tr w14:paraId="1AF8B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580DE890">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0DBCEFDA">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高等数学</w:t>
            </w:r>
          </w:p>
        </w:tc>
        <w:tc>
          <w:tcPr>
            <w:tcW w:w="480" w:type="dxa"/>
            <w:tcBorders>
              <w:tl2br w:val="nil"/>
              <w:tr2bl w:val="nil"/>
            </w:tcBorders>
            <w:vAlign w:val="center"/>
          </w:tcPr>
          <w:p w14:paraId="1A4B97AA">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02880F27">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700AA654">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AFB3DEF">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050B056A">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7FDD875">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52F6C8E0">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3982440">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350C4681">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19642D92">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29E80944">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2C0CD1D4">
            <w:pPr>
              <w:jc w:val="center"/>
              <w:rPr>
                <w:rFonts w:hint="default" w:ascii="Times New Roman" w:hAnsi="Times New Roman" w:cs="Times New Roman"/>
                <w:kern w:val="0"/>
                <w:sz w:val="21"/>
                <w:szCs w:val="21"/>
              </w:rPr>
            </w:pPr>
          </w:p>
        </w:tc>
      </w:tr>
      <w:tr w14:paraId="082CB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7E11E2F7">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10CB46BB">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线性代数与概率统计</w:t>
            </w:r>
          </w:p>
        </w:tc>
        <w:tc>
          <w:tcPr>
            <w:tcW w:w="480" w:type="dxa"/>
            <w:tcBorders>
              <w:tl2br w:val="nil"/>
              <w:tr2bl w:val="nil"/>
            </w:tcBorders>
            <w:vAlign w:val="center"/>
          </w:tcPr>
          <w:p w14:paraId="5CE26CC9">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76C4CED">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1DAA6B3A">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BD9F854">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562F220">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036C4570">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7E97F6FF">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DCF0D45">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7BE65EC">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395337BE">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1921ECB8">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61705347">
            <w:pPr>
              <w:jc w:val="center"/>
              <w:rPr>
                <w:rFonts w:hint="default" w:ascii="Times New Roman" w:hAnsi="Times New Roman" w:cs="Times New Roman"/>
                <w:kern w:val="0"/>
                <w:sz w:val="21"/>
                <w:szCs w:val="21"/>
              </w:rPr>
            </w:pPr>
          </w:p>
        </w:tc>
      </w:tr>
      <w:tr w14:paraId="4EF47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D259AC1">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76B7E8CC">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大学英语</w:t>
            </w:r>
          </w:p>
        </w:tc>
        <w:tc>
          <w:tcPr>
            <w:tcW w:w="480" w:type="dxa"/>
            <w:tcBorders>
              <w:tl2br w:val="nil"/>
              <w:tr2bl w:val="nil"/>
            </w:tcBorders>
            <w:vAlign w:val="center"/>
          </w:tcPr>
          <w:p w14:paraId="61FA9C9F">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09260F96">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0C110621">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C29C6E1">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8993D51">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EB26C2A">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0F1CA3AF">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BB4245E">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3CEA079A">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7967E457">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1B205EE4">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7B1062B6">
            <w:pPr>
              <w:jc w:val="center"/>
              <w:rPr>
                <w:rFonts w:hint="default" w:ascii="Times New Roman" w:hAnsi="Times New Roman" w:cs="Times New Roman"/>
                <w:kern w:val="0"/>
                <w:sz w:val="21"/>
                <w:szCs w:val="21"/>
              </w:rPr>
            </w:pPr>
          </w:p>
        </w:tc>
      </w:tr>
      <w:tr w14:paraId="0BD92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2F134350">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1173CDEB">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计算机应用基础</w:t>
            </w:r>
          </w:p>
        </w:tc>
        <w:tc>
          <w:tcPr>
            <w:tcW w:w="480" w:type="dxa"/>
            <w:tcBorders>
              <w:tl2br w:val="nil"/>
              <w:tr2bl w:val="nil"/>
            </w:tcBorders>
            <w:vAlign w:val="center"/>
          </w:tcPr>
          <w:p w14:paraId="768A2F98">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45F4D521">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37A1EF9B">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775229E3">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3F21A6B">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7ADA2A9">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6A2C1D6A">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6398754">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D1F522A">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329F6CF2">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225E1A4C">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762D1271">
            <w:pPr>
              <w:jc w:val="center"/>
              <w:rPr>
                <w:rFonts w:hint="default" w:ascii="Times New Roman" w:hAnsi="Times New Roman" w:cs="Times New Roman"/>
                <w:kern w:val="0"/>
                <w:sz w:val="21"/>
                <w:szCs w:val="21"/>
              </w:rPr>
            </w:pPr>
          </w:p>
        </w:tc>
      </w:tr>
      <w:tr w14:paraId="41C56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A04CDC9">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98A4736">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C</w:t>
            </w:r>
            <w:r>
              <w:rPr>
                <w:rFonts w:hint="eastAsia" w:ascii="宋体" w:hAnsi="宋体" w:eastAsia="宋体" w:cs="宋体"/>
                <w:i w:val="0"/>
                <w:iCs w:val="0"/>
                <w:color w:val="000000"/>
                <w:kern w:val="0"/>
                <w:sz w:val="21"/>
                <w:szCs w:val="21"/>
                <w:u w:val="none"/>
                <w:lang w:val="en-US" w:eastAsia="zh-CN" w:bidi="ar"/>
              </w:rPr>
              <w:t>语言程序设计</w:t>
            </w:r>
          </w:p>
        </w:tc>
        <w:tc>
          <w:tcPr>
            <w:tcW w:w="480" w:type="dxa"/>
            <w:tcBorders>
              <w:tl2br w:val="nil"/>
              <w:tr2bl w:val="nil"/>
            </w:tcBorders>
            <w:vAlign w:val="center"/>
          </w:tcPr>
          <w:p w14:paraId="6D2AE7F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CDEFD28">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5AA171A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759C14C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467174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458E5BB">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37506F7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9733992">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3D87A1F">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120663F1">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2B4A4B9C">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156282FD">
            <w:pPr>
              <w:jc w:val="center"/>
              <w:rPr>
                <w:rFonts w:hint="default" w:ascii="Times New Roman" w:hAnsi="Times New Roman" w:eastAsia="宋体" w:cs="Times New Roman"/>
                <w:kern w:val="0"/>
                <w:sz w:val="21"/>
                <w:szCs w:val="21"/>
                <w:lang w:val="en-US" w:eastAsia="zh-CN" w:bidi="ar-SA"/>
              </w:rPr>
            </w:pPr>
          </w:p>
        </w:tc>
      </w:tr>
      <w:tr w14:paraId="0211A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restart"/>
            <w:tcBorders>
              <w:tl2br w:val="nil"/>
              <w:tr2bl w:val="nil"/>
            </w:tcBorders>
            <w:textDirection w:val="tbRlV"/>
            <w:vAlign w:val="center"/>
          </w:tcPr>
          <w:p w14:paraId="49ACF76A">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r>
              <w:rPr>
                <w:rFonts w:hint="default" w:ascii="Times New Roman" w:hAnsi="Times New Roman" w:cs="Times New Roman"/>
                <w:b/>
                <w:kern w:val="0"/>
                <w:sz w:val="21"/>
                <w:szCs w:val="21"/>
              </w:rPr>
              <w:t>公共基础选修课</w:t>
            </w:r>
          </w:p>
        </w:tc>
        <w:tc>
          <w:tcPr>
            <w:tcW w:w="2934" w:type="dxa"/>
            <w:tcBorders>
              <w:tl2br w:val="nil"/>
              <w:tr2bl w:val="nil"/>
            </w:tcBorders>
            <w:vAlign w:val="center"/>
          </w:tcPr>
          <w:p w14:paraId="5898D2A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建筑艺术赏析</w:t>
            </w:r>
          </w:p>
        </w:tc>
        <w:tc>
          <w:tcPr>
            <w:tcW w:w="480" w:type="dxa"/>
            <w:tcBorders>
              <w:tl2br w:val="nil"/>
              <w:tr2bl w:val="nil"/>
            </w:tcBorders>
            <w:vAlign w:val="center"/>
          </w:tcPr>
          <w:p w14:paraId="2364E9F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540EF67">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62C2BD8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A6FD47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691867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5EE8C65">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40AA7B2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FBBD892">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189A0EF">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91F39B5">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592BCEEA">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6E1FF10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3543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13ED61EE">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61EFA79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摄影艺术赏析</w:t>
            </w:r>
          </w:p>
        </w:tc>
        <w:tc>
          <w:tcPr>
            <w:tcW w:w="480" w:type="dxa"/>
            <w:tcBorders>
              <w:tl2br w:val="nil"/>
              <w:tr2bl w:val="nil"/>
            </w:tcBorders>
            <w:vAlign w:val="center"/>
          </w:tcPr>
          <w:p w14:paraId="3141C4D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3C3B7CB">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3A05435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46145E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037470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C771227">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3833FF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9AC7BF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389219C">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4813ED9">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6562DEB2">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6899953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537C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5624C7B3">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3F76FEC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产业经济与三大行业</w:t>
            </w:r>
          </w:p>
        </w:tc>
        <w:tc>
          <w:tcPr>
            <w:tcW w:w="480" w:type="dxa"/>
            <w:tcBorders>
              <w:tl2br w:val="nil"/>
              <w:tr2bl w:val="nil"/>
            </w:tcBorders>
            <w:vAlign w:val="center"/>
          </w:tcPr>
          <w:p w14:paraId="61B2C44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1D14C98">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639D8AF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17A6D6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C5E576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181D4A3">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DB55ADD">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2CA2A8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63C3F96">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0EFF698C">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4B8A59B6">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66574F8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BDD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B2C65C7">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7C467CE7">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瓷器赏析</w:t>
            </w:r>
          </w:p>
        </w:tc>
        <w:tc>
          <w:tcPr>
            <w:tcW w:w="480" w:type="dxa"/>
            <w:tcBorders>
              <w:tl2br w:val="nil"/>
              <w:tr2bl w:val="nil"/>
            </w:tcBorders>
            <w:vAlign w:val="center"/>
          </w:tcPr>
          <w:p w14:paraId="1A4C00C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29817E2">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52310C0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52A5B8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790B7A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74F1C3D">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A21066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301356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DC50A1A">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025A2F86">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CC281D3">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7D5715E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083B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450" w:hRule="atLeast"/>
          <w:jc w:val="center"/>
        </w:trPr>
        <w:tc>
          <w:tcPr>
            <w:tcW w:w="617" w:type="dxa"/>
            <w:vMerge w:val="continue"/>
            <w:tcBorders>
              <w:tl2br w:val="nil"/>
              <w:tr2bl w:val="nil"/>
            </w:tcBorders>
            <w:textDirection w:val="tbRlV"/>
            <w:vAlign w:val="center"/>
          </w:tcPr>
          <w:p w14:paraId="24D0AA93">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7FE37E4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rPr>
              <w:t>人际交往与情商训练</w:t>
            </w:r>
          </w:p>
        </w:tc>
        <w:tc>
          <w:tcPr>
            <w:tcW w:w="480" w:type="dxa"/>
            <w:tcBorders>
              <w:tl2br w:val="nil"/>
              <w:tr2bl w:val="nil"/>
            </w:tcBorders>
            <w:vAlign w:val="center"/>
          </w:tcPr>
          <w:p w14:paraId="395BA8C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9BAE52F">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0709D792">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F9D81F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42DFDB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393E48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13E9077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6E807E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CCB3311">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63161CA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347588BB">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6DAF5D6A">
            <w:pPr>
              <w:jc w:val="center"/>
              <w:rPr>
                <w:rFonts w:hint="default" w:ascii="Times New Roman" w:hAnsi="Times New Roman" w:eastAsia="宋体" w:cs="Times New Roman"/>
                <w:kern w:val="0"/>
                <w:sz w:val="21"/>
                <w:szCs w:val="21"/>
                <w:lang w:val="en-US" w:eastAsia="zh-CN" w:bidi="ar-SA"/>
              </w:rPr>
            </w:pPr>
          </w:p>
        </w:tc>
      </w:tr>
      <w:tr w14:paraId="4A03B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530" w:hRule="atLeast"/>
          <w:jc w:val="center"/>
        </w:trPr>
        <w:tc>
          <w:tcPr>
            <w:tcW w:w="617" w:type="dxa"/>
            <w:vMerge w:val="continue"/>
            <w:tcBorders>
              <w:tl2br w:val="nil"/>
              <w:tr2bl w:val="nil"/>
            </w:tcBorders>
            <w:textDirection w:val="tbRlV"/>
            <w:vAlign w:val="center"/>
          </w:tcPr>
          <w:p w14:paraId="6EAB704E">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653CE7E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婚恋职场人格</w:t>
            </w:r>
          </w:p>
        </w:tc>
        <w:tc>
          <w:tcPr>
            <w:tcW w:w="480" w:type="dxa"/>
            <w:tcBorders>
              <w:tl2br w:val="nil"/>
              <w:tr2bl w:val="nil"/>
            </w:tcBorders>
            <w:vAlign w:val="center"/>
          </w:tcPr>
          <w:p w14:paraId="762EA9F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DE072A9">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74F0674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DEF5A9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27796A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1DD392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51535F6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43BA4D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24C1CF1">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3A15C181">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0D5F987E">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5819DD88">
            <w:pPr>
              <w:jc w:val="center"/>
              <w:rPr>
                <w:rFonts w:hint="default" w:ascii="Times New Roman" w:hAnsi="Times New Roman" w:eastAsia="宋体" w:cs="Times New Roman"/>
                <w:kern w:val="0"/>
                <w:sz w:val="21"/>
                <w:szCs w:val="21"/>
                <w:lang w:val="en-US" w:eastAsia="zh-CN" w:bidi="ar-SA"/>
              </w:rPr>
            </w:pPr>
          </w:p>
        </w:tc>
      </w:tr>
      <w:tr w14:paraId="24A63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restart"/>
            <w:tcBorders>
              <w:tl2br w:val="nil"/>
              <w:tr2bl w:val="nil"/>
            </w:tcBorders>
            <w:textDirection w:val="tbRlV"/>
            <w:vAlign w:val="center"/>
          </w:tcPr>
          <w:p w14:paraId="1634E7E5">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r>
              <w:rPr>
                <w:rFonts w:hint="default" w:ascii="Times New Roman" w:hAnsi="Times New Roman" w:cs="Times New Roman"/>
                <w:b/>
                <w:kern w:val="0"/>
                <w:sz w:val="21"/>
                <w:szCs w:val="21"/>
              </w:rPr>
              <w:t>专业必修课</w:t>
            </w:r>
          </w:p>
        </w:tc>
        <w:tc>
          <w:tcPr>
            <w:tcW w:w="2934" w:type="dxa"/>
            <w:tcBorders>
              <w:tl2br w:val="nil"/>
              <w:tr2bl w:val="nil"/>
            </w:tcBorders>
            <w:vAlign w:val="center"/>
          </w:tcPr>
          <w:p w14:paraId="78C8B7A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学科导论</w:t>
            </w:r>
          </w:p>
        </w:tc>
        <w:tc>
          <w:tcPr>
            <w:tcW w:w="480" w:type="dxa"/>
            <w:tcBorders>
              <w:tl2br w:val="nil"/>
              <w:tr2bl w:val="nil"/>
            </w:tcBorders>
            <w:vAlign w:val="center"/>
          </w:tcPr>
          <w:p w14:paraId="769AD16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46475F6">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7027CA3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7687D1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A891E8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544C187">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CD7FDE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18E19C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3585150">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60B79186">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533AE431">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70D592B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2649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E67E2D0">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ADDCD1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管理学原理</w:t>
            </w:r>
          </w:p>
        </w:tc>
        <w:tc>
          <w:tcPr>
            <w:tcW w:w="480" w:type="dxa"/>
            <w:tcBorders>
              <w:tl2br w:val="nil"/>
              <w:tr2bl w:val="nil"/>
            </w:tcBorders>
            <w:vAlign w:val="center"/>
          </w:tcPr>
          <w:p w14:paraId="5334A68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937819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161F40F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544D4D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CBC2CC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84E7535">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10D00F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3ECDEB7">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54899853">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4FBC4EBC">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520D7F32">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042EF1C3">
            <w:pPr>
              <w:jc w:val="center"/>
              <w:rPr>
                <w:rFonts w:hint="default" w:ascii="Times New Roman" w:hAnsi="Times New Roman" w:eastAsia="宋体" w:cs="Times New Roman"/>
                <w:kern w:val="0"/>
                <w:sz w:val="21"/>
                <w:szCs w:val="21"/>
                <w:lang w:val="en-US" w:eastAsia="zh-CN" w:bidi="ar-SA"/>
              </w:rPr>
            </w:pPr>
          </w:p>
        </w:tc>
      </w:tr>
      <w:tr w14:paraId="7DA1B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21DFFD3B">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095AEF6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经济学原理</w:t>
            </w:r>
          </w:p>
        </w:tc>
        <w:tc>
          <w:tcPr>
            <w:tcW w:w="480" w:type="dxa"/>
            <w:tcBorders>
              <w:tl2br w:val="nil"/>
              <w:tr2bl w:val="nil"/>
            </w:tcBorders>
            <w:vAlign w:val="center"/>
          </w:tcPr>
          <w:p w14:paraId="43503CA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69A60A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7937E2A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6E42BC7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C7512CD">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A3F2B35">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62E757A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5528D2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6B58C83">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2562047">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0416413">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13A55B6D">
            <w:pPr>
              <w:jc w:val="center"/>
              <w:rPr>
                <w:rFonts w:hint="default" w:ascii="Times New Roman" w:hAnsi="Times New Roman" w:eastAsia="宋体" w:cs="Times New Roman"/>
                <w:kern w:val="0"/>
                <w:sz w:val="21"/>
                <w:szCs w:val="21"/>
                <w:lang w:val="en-US" w:eastAsia="zh-CN" w:bidi="ar-SA"/>
              </w:rPr>
            </w:pPr>
          </w:p>
        </w:tc>
      </w:tr>
      <w:tr w14:paraId="30F29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75A8CF86">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71646B2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会计学原理</w:t>
            </w:r>
          </w:p>
        </w:tc>
        <w:tc>
          <w:tcPr>
            <w:tcW w:w="480" w:type="dxa"/>
            <w:tcBorders>
              <w:tl2br w:val="nil"/>
              <w:tr2bl w:val="nil"/>
            </w:tcBorders>
            <w:vAlign w:val="center"/>
          </w:tcPr>
          <w:p w14:paraId="2D24DEC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6AF8F45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2149AF8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79674992">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A3D082D">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0A80CDE">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7FBD7BD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CB10CE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C992F31">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3D265C7E">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5F15B3A8">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477439F6">
            <w:pPr>
              <w:jc w:val="center"/>
              <w:rPr>
                <w:rFonts w:hint="default" w:ascii="Times New Roman" w:hAnsi="Times New Roman" w:eastAsia="宋体" w:cs="Times New Roman"/>
                <w:kern w:val="0"/>
                <w:sz w:val="21"/>
                <w:szCs w:val="21"/>
                <w:lang w:val="en-US" w:eastAsia="zh-CN" w:bidi="ar-SA"/>
              </w:rPr>
            </w:pPr>
          </w:p>
        </w:tc>
      </w:tr>
      <w:tr w14:paraId="41295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3C29120C">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0A0E9B9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市场营销学</w:t>
            </w:r>
          </w:p>
        </w:tc>
        <w:tc>
          <w:tcPr>
            <w:tcW w:w="480" w:type="dxa"/>
            <w:tcBorders>
              <w:tl2br w:val="nil"/>
              <w:tr2bl w:val="nil"/>
            </w:tcBorders>
            <w:vAlign w:val="center"/>
          </w:tcPr>
          <w:p w14:paraId="36D11C4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8966DD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04ED8F0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C19C00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95811C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B65DE24">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78A7D9B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7BCC32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FC33675">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5A572331">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6B07DB6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center"/>
          </w:tcPr>
          <w:p w14:paraId="2E3FF68B">
            <w:pPr>
              <w:jc w:val="center"/>
              <w:rPr>
                <w:rFonts w:hint="default" w:ascii="Times New Roman" w:hAnsi="Times New Roman" w:eastAsia="宋体" w:cs="Times New Roman"/>
                <w:kern w:val="0"/>
                <w:sz w:val="21"/>
                <w:szCs w:val="21"/>
                <w:lang w:val="en-US" w:eastAsia="zh-CN" w:bidi="ar-SA"/>
              </w:rPr>
            </w:pPr>
          </w:p>
        </w:tc>
      </w:tr>
      <w:tr w14:paraId="5B27B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0D8DCE43">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9C324C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大数据管理概论</w:t>
            </w:r>
          </w:p>
        </w:tc>
        <w:tc>
          <w:tcPr>
            <w:tcW w:w="480" w:type="dxa"/>
            <w:tcBorders>
              <w:tl2br w:val="nil"/>
              <w:tr2bl w:val="nil"/>
            </w:tcBorders>
            <w:vAlign w:val="center"/>
          </w:tcPr>
          <w:p w14:paraId="5DEA7EB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32C64E7">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3A3AE08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E15EF8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796A5B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5DAB4AF2">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467756F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2B2180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FE25598">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4B693A0">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200A20A6">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4FD5B7A4">
            <w:pPr>
              <w:jc w:val="center"/>
              <w:rPr>
                <w:rFonts w:hint="default" w:ascii="Times New Roman" w:hAnsi="Times New Roman" w:eastAsia="宋体" w:cs="Times New Roman"/>
                <w:kern w:val="0"/>
                <w:sz w:val="21"/>
                <w:szCs w:val="21"/>
                <w:lang w:val="en-US" w:eastAsia="zh-CN" w:bidi="ar-SA"/>
              </w:rPr>
            </w:pPr>
          </w:p>
        </w:tc>
      </w:tr>
      <w:tr w14:paraId="10B7A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00A3DC5E">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0DBB140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管理经济学</w:t>
            </w:r>
          </w:p>
        </w:tc>
        <w:tc>
          <w:tcPr>
            <w:tcW w:w="480" w:type="dxa"/>
            <w:tcBorders>
              <w:tl2br w:val="nil"/>
              <w:tr2bl w:val="nil"/>
            </w:tcBorders>
            <w:vAlign w:val="center"/>
          </w:tcPr>
          <w:p w14:paraId="6338CA3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4D4CEA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4C874CA1">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08F31E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09B272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EE3DC86">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1D2FD7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203935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37378B3">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4302A4F">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52FA4A74">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3BD77226">
            <w:pPr>
              <w:jc w:val="center"/>
              <w:rPr>
                <w:rFonts w:hint="default" w:ascii="Times New Roman" w:hAnsi="Times New Roman" w:eastAsia="宋体" w:cs="Times New Roman"/>
                <w:kern w:val="0"/>
                <w:sz w:val="21"/>
                <w:szCs w:val="21"/>
                <w:lang w:val="en-US" w:eastAsia="zh-CN" w:bidi="ar-SA"/>
              </w:rPr>
            </w:pPr>
          </w:p>
        </w:tc>
      </w:tr>
      <w:tr w14:paraId="728F3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224C220C">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DE93401">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财务管理</w:t>
            </w:r>
          </w:p>
        </w:tc>
        <w:tc>
          <w:tcPr>
            <w:tcW w:w="480" w:type="dxa"/>
            <w:tcBorders>
              <w:tl2br w:val="nil"/>
              <w:tr2bl w:val="nil"/>
            </w:tcBorders>
            <w:vAlign w:val="center"/>
          </w:tcPr>
          <w:p w14:paraId="1386DDA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429AAFA">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67BAFFC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EE389B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C63AED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97FAF8A">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7E260C0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8ABAA3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FD41378">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3A81FC7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2C9EDEC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center"/>
          </w:tcPr>
          <w:p w14:paraId="123080C1">
            <w:pPr>
              <w:jc w:val="center"/>
              <w:rPr>
                <w:rFonts w:hint="default" w:ascii="Times New Roman" w:hAnsi="Times New Roman" w:eastAsia="宋体" w:cs="Times New Roman"/>
                <w:kern w:val="0"/>
                <w:sz w:val="21"/>
                <w:szCs w:val="21"/>
                <w:lang w:val="en-US" w:eastAsia="zh-CN" w:bidi="ar-SA"/>
              </w:rPr>
            </w:pPr>
          </w:p>
        </w:tc>
      </w:tr>
      <w:tr w14:paraId="207C7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3D2430E9">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590A685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创新与创业管理</w:t>
            </w:r>
          </w:p>
        </w:tc>
        <w:tc>
          <w:tcPr>
            <w:tcW w:w="480" w:type="dxa"/>
            <w:tcBorders>
              <w:tl2br w:val="nil"/>
              <w:tr2bl w:val="nil"/>
            </w:tcBorders>
            <w:vAlign w:val="center"/>
          </w:tcPr>
          <w:p w14:paraId="0730574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6FA4055A">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2061E18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50DFB9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431C1C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E8FBA4B">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4EA91FE2">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DBC1E4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AB482C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7C45F4A1">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405B977C">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1C923120">
            <w:pPr>
              <w:jc w:val="center"/>
              <w:rPr>
                <w:rFonts w:hint="default" w:ascii="Times New Roman" w:hAnsi="Times New Roman" w:eastAsia="宋体" w:cs="Times New Roman"/>
                <w:kern w:val="0"/>
                <w:sz w:val="21"/>
                <w:szCs w:val="21"/>
                <w:lang w:val="en-US" w:eastAsia="zh-CN" w:bidi="ar-SA"/>
              </w:rPr>
            </w:pPr>
          </w:p>
        </w:tc>
      </w:tr>
      <w:tr w14:paraId="00D33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365B7251">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4E79F6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管理心理与行为</w:t>
            </w:r>
          </w:p>
        </w:tc>
        <w:tc>
          <w:tcPr>
            <w:tcW w:w="480" w:type="dxa"/>
            <w:tcBorders>
              <w:tl2br w:val="nil"/>
              <w:tr2bl w:val="nil"/>
            </w:tcBorders>
            <w:vAlign w:val="center"/>
          </w:tcPr>
          <w:p w14:paraId="211716F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61F59EA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183A703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F075E5D">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78F474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11BF647">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519784BD">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643272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93E0E8A">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326BF0E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6506C5EA">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460E7FBA">
            <w:pPr>
              <w:jc w:val="center"/>
              <w:rPr>
                <w:rFonts w:hint="default" w:ascii="Times New Roman" w:hAnsi="Times New Roman" w:eastAsia="宋体" w:cs="Times New Roman"/>
                <w:kern w:val="0"/>
                <w:sz w:val="21"/>
                <w:szCs w:val="21"/>
                <w:lang w:val="en-US" w:eastAsia="zh-CN" w:bidi="ar-SA"/>
              </w:rPr>
            </w:pPr>
          </w:p>
        </w:tc>
      </w:tr>
      <w:tr w14:paraId="52120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5FFDF118">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484DC1F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人力资源管理</w:t>
            </w:r>
          </w:p>
        </w:tc>
        <w:tc>
          <w:tcPr>
            <w:tcW w:w="480" w:type="dxa"/>
            <w:tcBorders>
              <w:tl2br w:val="nil"/>
              <w:tr2bl w:val="nil"/>
            </w:tcBorders>
            <w:vAlign w:val="center"/>
          </w:tcPr>
          <w:p w14:paraId="35619C0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7419E50C">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5A16003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6706A3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5F5648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90B0249">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39494D3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DA692C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713F170">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2B301F77">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4F71EE5E">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6C89A793">
            <w:pPr>
              <w:jc w:val="center"/>
              <w:rPr>
                <w:rFonts w:hint="default" w:ascii="Times New Roman" w:hAnsi="Times New Roman" w:eastAsia="宋体" w:cs="Times New Roman"/>
                <w:kern w:val="0"/>
                <w:sz w:val="21"/>
                <w:szCs w:val="21"/>
                <w:lang w:val="en-US" w:eastAsia="zh-CN" w:bidi="ar-SA"/>
              </w:rPr>
            </w:pPr>
          </w:p>
        </w:tc>
      </w:tr>
      <w:tr w14:paraId="3B538A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43A77CE6">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4127BE1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生产运作管理</w:t>
            </w:r>
          </w:p>
        </w:tc>
        <w:tc>
          <w:tcPr>
            <w:tcW w:w="480" w:type="dxa"/>
            <w:tcBorders>
              <w:tl2br w:val="nil"/>
              <w:tr2bl w:val="nil"/>
            </w:tcBorders>
            <w:vAlign w:val="center"/>
          </w:tcPr>
          <w:p w14:paraId="5D2041E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1D9A2BC7">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395101C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C59167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592CF96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F615C89">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3C7141B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648847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7F039C7">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68680D40">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2CA138E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center"/>
          </w:tcPr>
          <w:p w14:paraId="0B2776F5">
            <w:pPr>
              <w:jc w:val="center"/>
              <w:rPr>
                <w:rFonts w:hint="default" w:ascii="Times New Roman" w:hAnsi="Times New Roman" w:eastAsia="宋体" w:cs="Times New Roman"/>
                <w:kern w:val="0"/>
                <w:sz w:val="21"/>
                <w:szCs w:val="21"/>
                <w:lang w:val="en-US" w:eastAsia="zh-CN" w:bidi="ar-SA"/>
              </w:rPr>
            </w:pPr>
          </w:p>
        </w:tc>
      </w:tr>
      <w:tr w14:paraId="65450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539A93E0">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5831FC1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企业经营策划学</w:t>
            </w:r>
          </w:p>
        </w:tc>
        <w:tc>
          <w:tcPr>
            <w:tcW w:w="480" w:type="dxa"/>
            <w:tcBorders>
              <w:tl2br w:val="nil"/>
              <w:tr2bl w:val="nil"/>
            </w:tcBorders>
            <w:vAlign w:val="center"/>
          </w:tcPr>
          <w:p w14:paraId="2ECE4D5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1042D272">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415EEFD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FDBAE6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BD9A94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7047A33">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576AB22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BD1FF5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379D925">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469855F">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4EFC4479">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61542DAD">
            <w:pPr>
              <w:jc w:val="center"/>
              <w:rPr>
                <w:rFonts w:hint="default" w:ascii="Times New Roman" w:hAnsi="Times New Roman" w:eastAsia="宋体" w:cs="Times New Roman"/>
                <w:kern w:val="0"/>
                <w:sz w:val="21"/>
                <w:szCs w:val="21"/>
                <w:lang w:val="en-US" w:eastAsia="zh-CN" w:bidi="ar-SA"/>
              </w:rPr>
            </w:pPr>
          </w:p>
        </w:tc>
      </w:tr>
      <w:tr w14:paraId="1F3A9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0F884DE0">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1D14CDF5">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管理信息系统</w:t>
            </w:r>
          </w:p>
        </w:tc>
        <w:tc>
          <w:tcPr>
            <w:tcW w:w="480" w:type="dxa"/>
            <w:tcBorders>
              <w:tl2br w:val="nil"/>
              <w:tr2bl w:val="nil"/>
            </w:tcBorders>
            <w:vAlign w:val="center"/>
          </w:tcPr>
          <w:p w14:paraId="6D4D5066">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68DD36C3">
            <w:pPr>
              <w:keepNext w:val="0"/>
              <w:keepLines w:val="0"/>
              <w:widowControl/>
              <w:suppressLineNumbers w:val="0"/>
              <w:jc w:val="center"/>
              <w:textAlignment w:val="top"/>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4C8DF3B3">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561C6EB">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341176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4BFC559">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4556E173">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5928CC79">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8CD0400">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0451A7D5">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6B964267">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72FD8642">
            <w:pPr>
              <w:jc w:val="center"/>
              <w:rPr>
                <w:rFonts w:hint="default" w:ascii="Times New Roman" w:hAnsi="Times New Roman" w:cs="Times New Roman"/>
                <w:kern w:val="0"/>
                <w:sz w:val="21"/>
                <w:szCs w:val="21"/>
              </w:rPr>
            </w:pPr>
          </w:p>
        </w:tc>
      </w:tr>
      <w:tr w14:paraId="04226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1730F97C">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7D21B3E6">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物流与供应链管理</w:t>
            </w:r>
          </w:p>
        </w:tc>
        <w:tc>
          <w:tcPr>
            <w:tcW w:w="480" w:type="dxa"/>
            <w:tcBorders>
              <w:tl2br w:val="nil"/>
              <w:tr2bl w:val="nil"/>
            </w:tcBorders>
            <w:vAlign w:val="center"/>
          </w:tcPr>
          <w:p w14:paraId="082B8568">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6EEB62B3">
            <w:pPr>
              <w:keepNext w:val="0"/>
              <w:keepLines w:val="0"/>
              <w:widowControl/>
              <w:suppressLineNumbers w:val="0"/>
              <w:jc w:val="center"/>
              <w:textAlignment w:val="top"/>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195F510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E264461">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9260911">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DAC9B63">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301DA684">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390A0CD">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3D52B1C">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5404E50F">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6F81DA40">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0E09C30C">
            <w:pPr>
              <w:jc w:val="center"/>
              <w:rPr>
                <w:rFonts w:hint="default" w:ascii="Times New Roman" w:hAnsi="Times New Roman" w:cs="Times New Roman"/>
                <w:kern w:val="0"/>
                <w:sz w:val="21"/>
                <w:szCs w:val="21"/>
              </w:rPr>
            </w:pPr>
          </w:p>
        </w:tc>
      </w:tr>
      <w:tr w14:paraId="418DC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707F1EC8">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385F89E6">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质量管理学</w:t>
            </w:r>
          </w:p>
        </w:tc>
        <w:tc>
          <w:tcPr>
            <w:tcW w:w="480" w:type="dxa"/>
            <w:tcBorders>
              <w:tl2br w:val="nil"/>
              <w:tr2bl w:val="nil"/>
            </w:tcBorders>
            <w:vAlign w:val="center"/>
          </w:tcPr>
          <w:p w14:paraId="36F0BFA8">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6CD0679D">
            <w:pPr>
              <w:keepNext w:val="0"/>
              <w:keepLines w:val="0"/>
              <w:widowControl/>
              <w:suppressLineNumbers w:val="0"/>
              <w:jc w:val="center"/>
              <w:textAlignment w:val="top"/>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7C3A5298">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1DACB75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CB1EB6D">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DD72FD5">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49509BE9">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1B3EBC2B">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315C002B">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0D5C1693">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4B449AEB">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74DF42D9">
            <w:pPr>
              <w:jc w:val="center"/>
              <w:rPr>
                <w:rFonts w:hint="default" w:ascii="Times New Roman" w:hAnsi="Times New Roman" w:cs="Times New Roman"/>
                <w:kern w:val="0"/>
                <w:sz w:val="21"/>
                <w:szCs w:val="21"/>
              </w:rPr>
            </w:pPr>
          </w:p>
        </w:tc>
      </w:tr>
      <w:tr w14:paraId="45D9A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05AAA5D0">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3F8ADD79">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企业经营战略</w:t>
            </w:r>
          </w:p>
        </w:tc>
        <w:tc>
          <w:tcPr>
            <w:tcW w:w="480" w:type="dxa"/>
            <w:tcBorders>
              <w:tl2br w:val="nil"/>
              <w:tr2bl w:val="nil"/>
            </w:tcBorders>
            <w:vAlign w:val="center"/>
          </w:tcPr>
          <w:p w14:paraId="779A08BF">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7A6DEDF5">
            <w:pPr>
              <w:keepNext w:val="0"/>
              <w:keepLines w:val="0"/>
              <w:widowControl/>
              <w:suppressLineNumbers w:val="0"/>
              <w:jc w:val="center"/>
              <w:textAlignment w:val="top"/>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129CD1CA">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85A2EE8">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BCB4E8D">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582D8256">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6740915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6539055">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BCD36BB">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45FC9A06">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01B3CD66">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1151CC71">
            <w:pPr>
              <w:jc w:val="center"/>
              <w:rPr>
                <w:rFonts w:hint="default" w:ascii="Times New Roman" w:hAnsi="Times New Roman" w:cs="Times New Roman"/>
                <w:kern w:val="0"/>
                <w:sz w:val="21"/>
                <w:szCs w:val="21"/>
              </w:rPr>
            </w:pPr>
          </w:p>
        </w:tc>
      </w:tr>
      <w:tr w14:paraId="31986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0660F05">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758AE5A0">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服务运营管理</w:t>
            </w:r>
          </w:p>
        </w:tc>
        <w:tc>
          <w:tcPr>
            <w:tcW w:w="480" w:type="dxa"/>
            <w:tcBorders>
              <w:tl2br w:val="nil"/>
              <w:tr2bl w:val="nil"/>
            </w:tcBorders>
            <w:vAlign w:val="center"/>
          </w:tcPr>
          <w:p w14:paraId="5117B54C">
            <w:pPr>
              <w:keepNext w:val="0"/>
              <w:keepLines w:val="0"/>
              <w:widowControl/>
              <w:suppressLineNumbers w:val="0"/>
              <w:jc w:val="center"/>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368ED8F9">
            <w:pPr>
              <w:keepNext w:val="0"/>
              <w:keepLines w:val="0"/>
              <w:widowControl/>
              <w:suppressLineNumbers w:val="0"/>
              <w:jc w:val="center"/>
              <w:textAlignment w:val="top"/>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7683C149">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E09F86C">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28DCB4F6">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3D3700B1">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2BBD06E3">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764A0A2D">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0A4E529E">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660AD735">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729DB4FD">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2C7FAC3D">
            <w:pPr>
              <w:jc w:val="center"/>
              <w:rPr>
                <w:rFonts w:hint="default" w:ascii="Times New Roman" w:hAnsi="Times New Roman" w:cs="Times New Roman"/>
                <w:kern w:val="0"/>
                <w:sz w:val="21"/>
                <w:szCs w:val="21"/>
              </w:rPr>
            </w:pPr>
          </w:p>
        </w:tc>
      </w:tr>
      <w:tr w14:paraId="68014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78FB2C3A">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631EA100">
            <w:pPr>
              <w:keepNext w:val="0"/>
              <w:keepLines w:val="0"/>
              <w:widowControl/>
              <w:suppressLineNumbers w:val="0"/>
              <w:jc w:val="center"/>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1"/>
                <w:szCs w:val="21"/>
                <w:u w:val="none"/>
                <w:lang w:val="en-US" w:eastAsia="zh-CN" w:bidi="ar"/>
              </w:rPr>
              <w:t>跨国公司经营与管理</w:t>
            </w:r>
          </w:p>
        </w:tc>
        <w:tc>
          <w:tcPr>
            <w:tcW w:w="480" w:type="dxa"/>
            <w:tcBorders>
              <w:tl2br w:val="nil"/>
              <w:tr2bl w:val="nil"/>
            </w:tcBorders>
            <w:vAlign w:val="top"/>
          </w:tcPr>
          <w:p w14:paraId="241570EB">
            <w:pPr>
              <w:keepNext w:val="0"/>
              <w:keepLines w:val="0"/>
              <w:widowControl/>
              <w:suppressLineNumbers w:val="0"/>
              <w:jc w:val="center"/>
              <w:textAlignment w:val="top"/>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0120B51C">
            <w:pPr>
              <w:keepNext w:val="0"/>
              <w:keepLines w:val="0"/>
              <w:widowControl/>
              <w:suppressLineNumbers w:val="0"/>
              <w:jc w:val="center"/>
              <w:textAlignment w:val="top"/>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top"/>
          </w:tcPr>
          <w:p w14:paraId="02C7B4DF">
            <w:pPr>
              <w:keepNext w:val="0"/>
              <w:keepLines w:val="0"/>
              <w:widowControl/>
              <w:suppressLineNumbers w:val="0"/>
              <w:jc w:val="center"/>
              <w:textAlignment w:val="top"/>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C7F3B7D">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4FA730B8">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617D5621">
            <w:pPr>
              <w:jc w:val="center"/>
              <w:rPr>
                <w:rFonts w:hint="default" w:ascii="Times New Roman" w:hAnsi="Times New Roman" w:cs="Times New Roman"/>
                <w:kern w:val="0"/>
                <w:sz w:val="21"/>
                <w:szCs w:val="21"/>
              </w:rPr>
            </w:pPr>
          </w:p>
        </w:tc>
        <w:tc>
          <w:tcPr>
            <w:tcW w:w="421" w:type="dxa"/>
            <w:tcBorders>
              <w:tl2br w:val="nil"/>
              <w:tr2bl w:val="nil"/>
            </w:tcBorders>
            <w:vAlign w:val="center"/>
          </w:tcPr>
          <w:p w14:paraId="7BBA7ECA">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30FEB245">
            <w:pPr>
              <w:jc w:val="center"/>
              <w:rPr>
                <w:rFonts w:hint="default" w:ascii="Times New Roman" w:hAnsi="Times New Roman" w:cs="Times New Roman"/>
                <w:kern w:val="0"/>
                <w:sz w:val="21"/>
                <w:szCs w:val="21"/>
              </w:rPr>
            </w:pPr>
          </w:p>
        </w:tc>
        <w:tc>
          <w:tcPr>
            <w:tcW w:w="420" w:type="dxa"/>
            <w:tcBorders>
              <w:tl2br w:val="nil"/>
              <w:tr2bl w:val="nil"/>
            </w:tcBorders>
            <w:vAlign w:val="center"/>
          </w:tcPr>
          <w:p w14:paraId="0C88F729">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7D33145F">
            <w:pPr>
              <w:jc w:val="center"/>
              <w:rPr>
                <w:rFonts w:hint="default" w:ascii="Times New Roman" w:hAnsi="Times New Roman" w:cs="Times New Roman"/>
                <w:kern w:val="0"/>
                <w:sz w:val="21"/>
                <w:szCs w:val="21"/>
              </w:rPr>
            </w:pPr>
          </w:p>
        </w:tc>
        <w:tc>
          <w:tcPr>
            <w:tcW w:w="559" w:type="dxa"/>
            <w:tcBorders>
              <w:tl2br w:val="nil"/>
              <w:tr2bl w:val="nil"/>
            </w:tcBorders>
            <w:vAlign w:val="center"/>
          </w:tcPr>
          <w:p w14:paraId="5BD3F344">
            <w:pPr>
              <w:jc w:val="center"/>
              <w:rPr>
                <w:rFonts w:hint="default" w:ascii="Times New Roman" w:hAnsi="Times New Roman" w:cs="Times New Roman"/>
                <w:kern w:val="0"/>
                <w:sz w:val="21"/>
                <w:szCs w:val="21"/>
              </w:rPr>
            </w:pPr>
          </w:p>
        </w:tc>
        <w:tc>
          <w:tcPr>
            <w:tcW w:w="560" w:type="dxa"/>
            <w:tcBorders>
              <w:tl2br w:val="nil"/>
              <w:tr2bl w:val="nil"/>
            </w:tcBorders>
            <w:vAlign w:val="center"/>
          </w:tcPr>
          <w:p w14:paraId="6EA9F23A">
            <w:pPr>
              <w:jc w:val="center"/>
              <w:rPr>
                <w:rFonts w:hint="default" w:ascii="Times New Roman" w:hAnsi="Times New Roman" w:cs="Times New Roman"/>
                <w:kern w:val="0"/>
                <w:sz w:val="21"/>
                <w:szCs w:val="21"/>
              </w:rPr>
            </w:pPr>
          </w:p>
        </w:tc>
      </w:tr>
      <w:tr w14:paraId="081AB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06ACBABF">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76BFE6C">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企业形象管理</w:t>
            </w:r>
          </w:p>
        </w:tc>
        <w:tc>
          <w:tcPr>
            <w:tcW w:w="480" w:type="dxa"/>
            <w:tcBorders>
              <w:tl2br w:val="nil"/>
              <w:tr2bl w:val="nil"/>
            </w:tcBorders>
            <w:vAlign w:val="top"/>
          </w:tcPr>
          <w:p w14:paraId="749302D7">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161D981E">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top"/>
          </w:tcPr>
          <w:p w14:paraId="1D0CB59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1AA86A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8D69AE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A0F3ABB">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5A66B18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7471AE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5440596">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23FBA308">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1B6B522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center"/>
          </w:tcPr>
          <w:p w14:paraId="3D811C16">
            <w:pPr>
              <w:jc w:val="center"/>
              <w:rPr>
                <w:rFonts w:hint="default" w:ascii="Times New Roman" w:hAnsi="Times New Roman" w:eastAsia="宋体" w:cs="Times New Roman"/>
                <w:kern w:val="0"/>
                <w:sz w:val="21"/>
                <w:szCs w:val="21"/>
                <w:lang w:val="en-US" w:eastAsia="zh-CN" w:bidi="ar-SA"/>
              </w:rPr>
            </w:pPr>
          </w:p>
        </w:tc>
      </w:tr>
      <w:tr w14:paraId="5BE77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restart"/>
            <w:tcBorders>
              <w:tl2br w:val="nil"/>
              <w:tr2bl w:val="nil"/>
            </w:tcBorders>
            <w:textDirection w:val="tbRlV"/>
            <w:vAlign w:val="center"/>
          </w:tcPr>
          <w:p w14:paraId="594A0DF2">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r>
              <w:rPr>
                <w:rFonts w:hint="default" w:ascii="Times New Roman" w:hAnsi="Times New Roman" w:cs="Times New Roman"/>
                <w:b/>
                <w:kern w:val="0"/>
                <w:sz w:val="21"/>
                <w:szCs w:val="21"/>
              </w:rPr>
              <w:t>专业选修课</w:t>
            </w:r>
          </w:p>
        </w:tc>
        <w:tc>
          <w:tcPr>
            <w:tcW w:w="2934" w:type="dxa"/>
            <w:tcBorders>
              <w:tl2br w:val="nil"/>
              <w:tr2bl w:val="nil"/>
            </w:tcBorders>
            <w:vAlign w:val="center"/>
          </w:tcPr>
          <w:p w14:paraId="239E00F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经济法</w:t>
            </w:r>
          </w:p>
        </w:tc>
        <w:tc>
          <w:tcPr>
            <w:tcW w:w="480" w:type="dxa"/>
            <w:tcBorders>
              <w:tl2br w:val="nil"/>
              <w:tr2bl w:val="nil"/>
            </w:tcBorders>
            <w:vAlign w:val="center"/>
          </w:tcPr>
          <w:p w14:paraId="78F9DCB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31F97C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13C4E79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B080F7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761F93D">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35B3B25">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AFD75C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8D0DF7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E7E8E7B">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10A57B3F">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49E3F37E">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06C31AA8">
            <w:pPr>
              <w:jc w:val="center"/>
              <w:rPr>
                <w:rFonts w:hint="default" w:ascii="Times New Roman" w:hAnsi="Times New Roman" w:eastAsia="宋体" w:cs="Times New Roman"/>
                <w:kern w:val="0"/>
                <w:sz w:val="21"/>
                <w:szCs w:val="21"/>
                <w:lang w:val="en-US" w:eastAsia="zh-CN" w:bidi="ar-SA"/>
              </w:rPr>
            </w:pPr>
          </w:p>
        </w:tc>
      </w:tr>
      <w:tr w14:paraId="0534A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077F3034">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4FA85E5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项目管理</w:t>
            </w:r>
          </w:p>
        </w:tc>
        <w:tc>
          <w:tcPr>
            <w:tcW w:w="480" w:type="dxa"/>
            <w:tcBorders>
              <w:tl2br w:val="nil"/>
              <w:tr2bl w:val="nil"/>
            </w:tcBorders>
            <w:vAlign w:val="top"/>
          </w:tcPr>
          <w:p w14:paraId="5289133C">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0DD18D01">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top"/>
          </w:tcPr>
          <w:p w14:paraId="2D23E736">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7C8940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48E0A9D">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8EE97E5">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596917E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EA2138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7E18097">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1FDFE06D">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683E30E0">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18593429">
            <w:pPr>
              <w:jc w:val="center"/>
              <w:rPr>
                <w:rFonts w:hint="default" w:ascii="Times New Roman" w:hAnsi="Times New Roman" w:eastAsia="宋体" w:cs="Times New Roman"/>
                <w:kern w:val="0"/>
                <w:sz w:val="21"/>
                <w:szCs w:val="21"/>
                <w:lang w:val="en-US" w:eastAsia="zh-CN" w:bidi="ar-SA"/>
              </w:rPr>
            </w:pPr>
          </w:p>
        </w:tc>
      </w:tr>
      <w:tr w14:paraId="135F0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31D9EAF9">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1B1EE61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创业融资</w:t>
            </w:r>
          </w:p>
        </w:tc>
        <w:tc>
          <w:tcPr>
            <w:tcW w:w="480" w:type="dxa"/>
            <w:tcBorders>
              <w:tl2br w:val="nil"/>
              <w:tr2bl w:val="nil"/>
            </w:tcBorders>
            <w:vAlign w:val="top"/>
          </w:tcPr>
          <w:p w14:paraId="2E42AE68">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67F0EE92">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top"/>
          </w:tcPr>
          <w:p w14:paraId="36314F6B">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FF64CB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577B89F1">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72DE0C6">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4005376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2906B3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AE2EAFA">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2E6667D3">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36790F25">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550B2897">
            <w:pPr>
              <w:jc w:val="center"/>
              <w:rPr>
                <w:rFonts w:hint="default" w:ascii="Times New Roman" w:hAnsi="Times New Roman" w:eastAsia="宋体" w:cs="Times New Roman"/>
                <w:kern w:val="0"/>
                <w:sz w:val="21"/>
                <w:szCs w:val="21"/>
                <w:lang w:val="en-US" w:eastAsia="zh-CN" w:bidi="ar-SA"/>
              </w:rPr>
            </w:pPr>
          </w:p>
        </w:tc>
      </w:tr>
      <w:tr w14:paraId="2376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7D04CD30">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001FB0E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电子商务实务</w:t>
            </w:r>
          </w:p>
        </w:tc>
        <w:tc>
          <w:tcPr>
            <w:tcW w:w="480" w:type="dxa"/>
            <w:tcBorders>
              <w:tl2br w:val="nil"/>
              <w:tr2bl w:val="nil"/>
            </w:tcBorders>
            <w:vAlign w:val="center"/>
          </w:tcPr>
          <w:p w14:paraId="622F4EA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5012E21">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62A0A8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5F50C9D">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532830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629FA3A">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275C34D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29362E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75770F2">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64A65DF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277192A8">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6F9CFD2A">
            <w:pPr>
              <w:jc w:val="center"/>
              <w:rPr>
                <w:rFonts w:hint="default" w:ascii="Times New Roman" w:hAnsi="Times New Roman" w:eastAsia="宋体" w:cs="Times New Roman"/>
                <w:kern w:val="0"/>
                <w:sz w:val="21"/>
                <w:szCs w:val="21"/>
                <w:lang w:val="en-US" w:eastAsia="zh-CN" w:bidi="ar-SA"/>
              </w:rPr>
            </w:pPr>
          </w:p>
        </w:tc>
      </w:tr>
      <w:tr w14:paraId="0847C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273BB24B">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3CDF5341">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资产评估概论</w:t>
            </w:r>
          </w:p>
        </w:tc>
        <w:tc>
          <w:tcPr>
            <w:tcW w:w="480" w:type="dxa"/>
            <w:tcBorders>
              <w:tl2br w:val="nil"/>
              <w:tr2bl w:val="nil"/>
            </w:tcBorders>
            <w:vAlign w:val="center"/>
          </w:tcPr>
          <w:p w14:paraId="1A0F572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9BDAEDE">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1167C62">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2E3A2F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1750A1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AEB924A">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43CF538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79B5C8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5DF6C0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285BF44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3B2D4FAF">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7EB246EB">
            <w:pPr>
              <w:jc w:val="center"/>
              <w:rPr>
                <w:rFonts w:hint="default" w:ascii="Times New Roman" w:hAnsi="Times New Roman" w:eastAsia="宋体" w:cs="Times New Roman"/>
                <w:kern w:val="0"/>
                <w:sz w:val="21"/>
                <w:szCs w:val="21"/>
                <w:lang w:val="en-US" w:eastAsia="zh-CN" w:bidi="ar-SA"/>
              </w:rPr>
            </w:pPr>
          </w:p>
        </w:tc>
      </w:tr>
      <w:tr w14:paraId="7C835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73C0828E">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08CD613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互联网运营</w:t>
            </w:r>
          </w:p>
        </w:tc>
        <w:tc>
          <w:tcPr>
            <w:tcW w:w="480" w:type="dxa"/>
            <w:tcBorders>
              <w:tl2br w:val="nil"/>
              <w:tr2bl w:val="nil"/>
            </w:tcBorders>
            <w:vAlign w:val="center"/>
          </w:tcPr>
          <w:p w14:paraId="6B3DF8C1">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180D763">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0700BF8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8DBDC4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291EBC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B6C10CC">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F07EB0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A0749B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C2E3BC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5CFBD9E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296F2675">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53861266">
            <w:pPr>
              <w:jc w:val="center"/>
              <w:rPr>
                <w:rFonts w:hint="default" w:ascii="Times New Roman" w:hAnsi="Times New Roman" w:eastAsia="宋体" w:cs="Times New Roman"/>
                <w:kern w:val="0"/>
                <w:sz w:val="21"/>
                <w:szCs w:val="21"/>
                <w:lang w:val="en-US" w:eastAsia="zh-CN" w:bidi="ar-SA"/>
              </w:rPr>
            </w:pPr>
          </w:p>
        </w:tc>
      </w:tr>
      <w:tr w14:paraId="24D0D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restart"/>
            <w:tcBorders>
              <w:tl2br w:val="nil"/>
              <w:tr2bl w:val="nil"/>
            </w:tcBorders>
            <w:textDirection w:val="tbRlV"/>
            <w:vAlign w:val="center"/>
          </w:tcPr>
          <w:p w14:paraId="3CE1B3E6">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r>
              <w:rPr>
                <w:rFonts w:hint="default" w:ascii="Times New Roman" w:hAnsi="Times New Roman" w:cs="Times New Roman"/>
                <w:b/>
                <w:kern w:val="0"/>
                <w:sz w:val="21"/>
                <w:szCs w:val="21"/>
              </w:rPr>
              <w:t>职业能力拓展课</w:t>
            </w:r>
          </w:p>
        </w:tc>
        <w:tc>
          <w:tcPr>
            <w:tcW w:w="2934" w:type="dxa"/>
            <w:tcBorders>
              <w:tl2br w:val="nil"/>
              <w:tr2bl w:val="nil"/>
            </w:tcBorders>
            <w:vAlign w:val="center"/>
          </w:tcPr>
          <w:p w14:paraId="496F70A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大学生涯规划与职业发展</w:t>
            </w:r>
          </w:p>
        </w:tc>
        <w:tc>
          <w:tcPr>
            <w:tcW w:w="480" w:type="dxa"/>
            <w:tcBorders>
              <w:tl2br w:val="nil"/>
              <w:tr2bl w:val="nil"/>
            </w:tcBorders>
            <w:vAlign w:val="center"/>
          </w:tcPr>
          <w:p w14:paraId="1E5E0E7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83F98D7">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464C3C1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22951C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7E9A46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3FBF1DE">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6038E63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A51D9F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E6A3CAA">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3C366595">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1F4DB680">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1FC1B9C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54D4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272036DD">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37BD7D3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情商管理与沟通</w:t>
            </w:r>
          </w:p>
        </w:tc>
        <w:tc>
          <w:tcPr>
            <w:tcW w:w="480" w:type="dxa"/>
            <w:tcBorders>
              <w:tl2br w:val="nil"/>
              <w:tr2bl w:val="nil"/>
            </w:tcBorders>
            <w:vAlign w:val="center"/>
          </w:tcPr>
          <w:p w14:paraId="4CBD655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0D4A00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12B1789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5379F0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437BD7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75356C0">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5E26626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5E27FE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76E4074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6DABB514">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AEBE0B5">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1FC0AE7C">
            <w:pPr>
              <w:jc w:val="center"/>
              <w:rPr>
                <w:rFonts w:hint="default" w:ascii="Times New Roman" w:hAnsi="Times New Roman" w:eastAsia="宋体" w:cs="Times New Roman"/>
                <w:kern w:val="0"/>
                <w:sz w:val="21"/>
                <w:szCs w:val="21"/>
                <w:lang w:val="en-US" w:eastAsia="zh-CN" w:bidi="ar-SA"/>
              </w:rPr>
            </w:pPr>
          </w:p>
        </w:tc>
      </w:tr>
      <w:tr w14:paraId="117B1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461067D8">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0848C27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商业计划书撰写方法和技巧</w:t>
            </w:r>
          </w:p>
        </w:tc>
        <w:tc>
          <w:tcPr>
            <w:tcW w:w="480" w:type="dxa"/>
            <w:tcBorders>
              <w:tl2br w:val="nil"/>
              <w:tr2bl w:val="nil"/>
            </w:tcBorders>
            <w:vAlign w:val="center"/>
          </w:tcPr>
          <w:p w14:paraId="0433BA3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5446602">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295E7A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DB00B1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DE9E7E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685A0973">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55F258F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68F77A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FEA701E">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5B87FA98">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0CE4C8BC">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367E1C4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B81C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3F131267">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81E484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创业精神与素养</w:t>
            </w:r>
          </w:p>
        </w:tc>
        <w:tc>
          <w:tcPr>
            <w:tcW w:w="480" w:type="dxa"/>
            <w:tcBorders>
              <w:tl2br w:val="nil"/>
              <w:tr2bl w:val="nil"/>
            </w:tcBorders>
            <w:vAlign w:val="center"/>
          </w:tcPr>
          <w:p w14:paraId="16C327F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CFD73EC">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63F6933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8CFB432">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053FD3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9B72D38">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5F9421B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14ED2D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0EDAB27">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15A4E145">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32B5235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center"/>
          </w:tcPr>
          <w:p w14:paraId="43C109D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2D9B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455CB2F0">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7F7DAA2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企业文化概论</w:t>
            </w:r>
          </w:p>
        </w:tc>
        <w:tc>
          <w:tcPr>
            <w:tcW w:w="480" w:type="dxa"/>
            <w:tcBorders>
              <w:tl2br w:val="nil"/>
              <w:tr2bl w:val="nil"/>
            </w:tcBorders>
            <w:vAlign w:val="center"/>
          </w:tcPr>
          <w:p w14:paraId="6D60C37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3EC0679">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062BCE7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AE0E2E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E13EA7D">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DF10C31">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0619DD9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7FEB43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E559336">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4993D9B4">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16BCBD89">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525408B9">
            <w:pPr>
              <w:jc w:val="center"/>
              <w:rPr>
                <w:rFonts w:hint="default" w:ascii="Times New Roman" w:hAnsi="Times New Roman" w:eastAsia="宋体" w:cs="Times New Roman"/>
                <w:kern w:val="0"/>
                <w:sz w:val="21"/>
                <w:szCs w:val="21"/>
                <w:lang w:val="en-US" w:eastAsia="zh-CN" w:bidi="ar-SA"/>
              </w:rPr>
            </w:pPr>
          </w:p>
        </w:tc>
      </w:tr>
      <w:tr w14:paraId="73CDB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05956997">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0D30469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人力资源管理师（二级）</w:t>
            </w:r>
          </w:p>
        </w:tc>
        <w:tc>
          <w:tcPr>
            <w:tcW w:w="480" w:type="dxa"/>
            <w:tcBorders>
              <w:tl2br w:val="nil"/>
              <w:tr2bl w:val="nil"/>
            </w:tcBorders>
            <w:vAlign w:val="center"/>
          </w:tcPr>
          <w:p w14:paraId="33FA762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CEFF02A">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588787E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BBE9D4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E8A683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1A06D45">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7BBE0F8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722044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52916A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3D462721">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605858C1">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6A2B5ED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7F3B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restart"/>
            <w:tcBorders>
              <w:tl2br w:val="nil"/>
              <w:tr2bl w:val="nil"/>
            </w:tcBorders>
            <w:textDirection w:val="tbRlV"/>
            <w:vAlign w:val="center"/>
          </w:tcPr>
          <w:p w14:paraId="25E07FB1">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r>
              <w:rPr>
                <w:rFonts w:hint="default" w:ascii="Times New Roman" w:hAnsi="Times New Roman" w:cs="Times New Roman"/>
                <w:b/>
                <w:kern w:val="0"/>
                <w:sz w:val="21"/>
                <w:szCs w:val="21"/>
              </w:rPr>
              <w:t>实践性环节</w:t>
            </w:r>
          </w:p>
        </w:tc>
        <w:tc>
          <w:tcPr>
            <w:tcW w:w="2934" w:type="dxa"/>
            <w:tcBorders>
              <w:tl2br w:val="nil"/>
              <w:tr2bl w:val="nil"/>
            </w:tcBorders>
            <w:vAlign w:val="center"/>
          </w:tcPr>
          <w:p w14:paraId="2381622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思想道德修养与法律基础</w:t>
            </w:r>
            <w:r>
              <w:rPr>
                <w:rFonts w:hint="eastAsia" w:ascii="宋体" w:hAnsi="宋体" w:cs="宋体"/>
                <w:i w:val="0"/>
                <w:iCs w:val="0"/>
                <w:color w:val="000000"/>
                <w:kern w:val="0"/>
                <w:sz w:val="21"/>
                <w:szCs w:val="21"/>
                <w:u w:val="none"/>
                <w:lang w:val="en-US" w:eastAsia="zh-CN" w:bidi="ar"/>
              </w:rPr>
              <w:t>实践</w:t>
            </w:r>
          </w:p>
        </w:tc>
        <w:tc>
          <w:tcPr>
            <w:tcW w:w="480" w:type="dxa"/>
            <w:tcBorders>
              <w:tl2br w:val="nil"/>
              <w:tr2bl w:val="nil"/>
            </w:tcBorders>
            <w:vAlign w:val="center"/>
          </w:tcPr>
          <w:p w14:paraId="6C447A1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FCD33E5">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7AE4477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E78464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BF874C2">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A0E60F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54EB4BD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3D2492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3EA6F53">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6962071E">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2375407">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53614A2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9B8E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78A9D526">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16322BA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中国近现代史纲要</w:t>
            </w:r>
            <w:r>
              <w:rPr>
                <w:rFonts w:hint="eastAsia" w:ascii="宋体" w:hAnsi="宋体" w:cs="宋体"/>
                <w:i w:val="0"/>
                <w:iCs w:val="0"/>
                <w:color w:val="000000"/>
                <w:kern w:val="0"/>
                <w:sz w:val="21"/>
                <w:szCs w:val="21"/>
                <w:u w:val="none"/>
                <w:lang w:val="en-US" w:eastAsia="zh-CN" w:bidi="ar"/>
              </w:rPr>
              <w:t>实践</w:t>
            </w:r>
          </w:p>
        </w:tc>
        <w:tc>
          <w:tcPr>
            <w:tcW w:w="480" w:type="dxa"/>
            <w:tcBorders>
              <w:tl2br w:val="nil"/>
              <w:tr2bl w:val="nil"/>
            </w:tcBorders>
            <w:vAlign w:val="center"/>
          </w:tcPr>
          <w:p w14:paraId="29E4F2A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4A48487">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6DF2EC1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AD5371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2ECBC7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4E0B22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458F50F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CC0C81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5E958666">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6C93B319">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14176011">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0FB7CAE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6ECF2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77FC171C">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5BF29387">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毛泽东思想和中国特色社会主义理论体系概论</w:t>
            </w:r>
            <w:r>
              <w:rPr>
                <w:rFonts w:hint="eastAsia" w:ascii="宋体" w:hAnsi="宋体" w:cs="宋体"/>
                <w:i w:val="0"/>
                <w:iCs w:val="0"/>
                <w:color w:val="000000"/>
                <w:kern w:val="0"/>
                <w:sz w:val="21"/>
                <w:szCs w:val="21"/>
                <w:u w:val="none"/>
                <w:lang w:val="en-US" w:eastAsia="zh-CN" w:bidi="ar"/>
              </w:rPr>
              <w:t>实践</w:t>
            </w:r>
          </w:p>
        </w:tc>
        <w:tc>
          <w:tcPr>
            <w:tcW w:w="480" w:type="dxa"/>
            <w:tcBorders>
              <w:tl2br w:val="nil"/>
              <w:tr2bl w:val="nil"/>
            </w:tcBorders>
            <w:vAlign w:val="center"/>
          </w:tcPr>
          <w:p w14:paraId="43D0787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B66F357">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30DAAA9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FA7BFE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F98DB1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079E2E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5DDD83D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983F2D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DD9D7B5">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0E500DE6">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098690FE">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569F1A3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E4A9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15AB8CC0">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079EBBC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马克思主义基本原理概论</w:t>
            </w:r>
            <w:r>
              <w:rPr>
                <w:rFonts w:hint="eastAsia" w:ascii="宋体" w:hAnsi="宋体" w:cs="宋体"/>
                <w:i w:val="0"/>
                <w:iCs w:val="0"/>
                <w:color w:val="000000"/>
                <w:kern w:val="0"/>
                <w:sz w:val="21"/>
                <w:szCs w:val="21"/>
                <w:u w:val="none"/>
                <w:lang w:val="en-US" w:eastAsia="zh-CN" w:bidi="ar"/>
              </w:rPr>
              <w:t>实践</w:t>
            </w:r>
          </w:p>
        </w:tc>
        <w:tc>
          <w:tcPr>
            <w:tcW w:w="480" w:type="dxa"/>
            <w:tcBorders>
              <w:tl2br w:val="nil"/>
              <w:tr2bl w:val="nil"/>
            </w:tcBorders>
            <w:vAlign w:val="center"/>
          </w:tcPr>
          <w:p w14:paraId="366F11C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9183654">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6A13E03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346E618">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5FEDDF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9250BB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3043498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30C015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F0FDE25">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D680E27">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13B039E7">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613305FF">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098F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74ADEF9F">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43E058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习近平新时代中国特色社会主义思想概论</w:t>
            </w:r>
            <w:r>
              <w:rPr>
                <w:rFonts w:hint="eastAsia" w:ascii="宋体" w:hAnsi="宋体" w:cs="宋体"/>
                <w:i w:val="0"/>
                <w:iCs w:val="0"/>
                <w:color w:val="000000"/>
                <w:kern w:val="0"/>
                <w:sz w:val="21"/>
                <w:szCs w:val="21"/>
                <w:u w:val="none"/>
                <w:lang w:val="en-US" w:eastAsia="zh-CN" w:bidi="ar"/>
              </w:rPr>
              <w:t>实践</w:t>
            </w:r>
          </w:p>
        </w:tc>
        <w:tc>
          <w:tcPr>
            <w:tcW w:w="480" w:type="dxa"/>
            <w:tcBorders>
              <w:tl2br w:val="nil"/>
              <w:tr2bl w:val="nil"/>
            </w:tcBorders>
            <w:vAlign w:val="center"/>
          </w:tcPr>
          <w:p w14:paraId="1CEAC6D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AFBA8C2">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0936110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A28F12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27EED9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79299A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18B3D4C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23988E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54880C5C">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2F970B10">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55955B7D">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10E0188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6BF3B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A904B24">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4B22C51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中国共产</w:t>
            </w:r>
            <w:r>
              <w:rPr>
                <w:rFonts w:hint="eastAsia" w:ascii="宋体" w:hAnsi="宋体" w:eastAsia="宋体" w:cs="宋体"/>
                <w:i w:val="0"/>
                <w:iCs w:val="0"/>
                <w:color w:val="000000"/>
                <w:kern w:val="0"/>
                <w:sz w:val="21"/>
                <w:szCs w:val="21"/>
                <w:u w:val="none"/>
                <w:lang w:val="en-US" w:eastAsia="zh-CN" w:bidi="ar"/>
              </w:rPr>
              <w:t>党</w:t>
            </w:r>
            <w:r>
              <w:rPr>
                <w:rFonts w:hint="eastAsia" w:ascii="宋体" w:hAnsi="宋体" w:cs="宋体"/>
                <w:i w:val="0"/>
                <w:iCs w:val="0"/>
                <w:color w:val="000000"/>
                <w:kern w:val="0"/>
                <w:sz w:val="21"/>
                <w:szCs w:val="21"/>
                <w:u w:val="none"/>
                <w:lang w:val="en-US" w:eastAsia="zh-CN" w:bidi="ar"/>
              </w:rPr>
              <w:t>历</w:t>
            </w:r>
            <w:r>
              <w:rPr>
                <w:rFonts w:hint="eastAsia" w:ascii="宋体" w:hAnsi="宋体" w:eastAsia="宋体" w:cs="宋体"/>
                <w:i w:val="0"/>
                <w:iCs w:val="0"/>
                <w:color w:val="000000"/>
                <w:kern w:val="0"/>
                <w:sz w:val="21"/>
                <w:szCs w:val="21"/>
                <w:u w:val="none"/>
                <w:lang w:val="en-US" w:eastAsia="zh-CN" w:bidi="ar"/>
              </w:rPr>
              <w:t>史</w:t>
            </w:r>
            <w:r>
              <w:rPr>
                <w:rFonts w:hint="eastAsia" w:ascii="宋体" w:hAnsi="宋体" w:cs="宋体"/>
                <w:i w:val="0"/>
                <w:iCs w:val="0"/>
                <w:color w:val="000000"/>
                <w:kern w:val="0"/>
                <w:sz w:val="21"/>
                <w:szCs w:val="21"/>
                <w:u w:val="none"/>
                <w:lang w:val="en-US" w:eastAsia="zh-CN" w:bidi="ar"/>
              </w:rPr>
              <w:t>实践</w:t>
            </w:r>
          </w:p>
        </w:tc>
        <w:tc>
          <w:tcPr>
            <w:tcW w:w="480" w:type="dxa"/>
            <w:tcBorders>
              <w:tl2br w:val="nil"/>
              <w:tr2bl w:val="nil"/>
            </w:tcBorders>
            <w:vAlign w:val="center"/>
          </w:tcPr>
          <w:p w14:paraId="01A2A32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6155D78">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759A6A4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237CB1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0A1E2A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AA8F97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00BC0D6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56E18B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635657F">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07B1CAD0">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35D31819">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5357B62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27EE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7A0061C7">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5EE14B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入学教育</w:t>
            </w:r>
          </w:p>
        </w:tc>
        <w:tc>
          <w:tcPr>
            <w:tcW w:w="480" w:type="dxa"/>
            <w:tcBorders>
              <w:tl2br w:val="nil"/>
              <w:tr2bl w:val="nil"/>
            </w:tcBorders>
            <w:vAlign w:val="center"/>
          </w:tcPr>
          <w:p w14:paraId="552E07A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B8E3058">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16D2A02">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A351F04">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B7B1F6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B1B340D">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6BE2EA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105344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9405F9F">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22767232">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62ACAE9C">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34D3BD0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672B2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4A5BE00D">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36598C7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创新与创业管理课程设计</w:t>
            </w:r>
          </w:p>
        </w:tc>
        <w:tc>
          <w:tcPr>
            <w:tcW w:w="480" w:type="dxa"/>
            <w:tcBorders>
              <w:tl2br w:val="nil"/>
              <w:tr2bl w:val="nil"/>
            </w:tcBorders>
            <w:vAlign w:val="center"/>
          </w:tcPr>
          <w:p w14:paraId="7252AF9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top"/>
          </w:tcPr>
          <w:p w14:paraId="6EC2D009">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top"/>
          </w:tcPr>
          <w:p w14:paraId="25C3BD26">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C33309D">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2E472C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0DFFC67">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0C5CE4D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DB7016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A5D3A5C">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060CC82A">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top"/>
          </w:tcPr>
          <w:p w14:paraId="659AD039">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top"/>
          </w:tcPr>
          <w:p w14:paraId="256FAC12">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72B2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13F2BE44">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875791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生产运作管理课程设计</w:t>
            </w:r>
          </w:p>
        </w:tc>
        <w:tc>
          <w:tcPr>
            <w:tcW w:w="480" w:type="dxa"/>
            <w:tcBorders>
              <w:tl2br w:val="nil"/>
              <w:tr2bl w:val="nil"/>
            </w:tcBorders>
            <w:vAlign w:val="center"/>
          </w:tcPr>
          <w:p w14:paraId="41CCB37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top"/>
          </w:tcPr>
          <w:p w14:paraId="56F0F2C4">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top"/>
          </w:tcPr>
          <w:p w14:paraId="0997A52C">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447909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E65608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404F9A26">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2AA01F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CC2F9C2">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5BFB734">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42D76B7B">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top"/>
          </w:tcPr>
          <w:p w14:paraId="633A4022">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top"/>
          </w:tcPr>
          <w:p w14:paraId="772FA8D9">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59DD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3D2F33EE">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6AC7496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管理信息系统课程设计</w:t>
            </w:r>
          </w:p>
        </w:tc>
        <w:tc>
          <w:tcPr>
            <w:tcW w:w="480" w:type="dxa"/>
            <w:tcBorders>
              <w:tl2br w:val="nil"/>
              <w:tr2bl w:val="nil"/>
            </w:tcBorders>
            <w:vAlign w:val="center"/>
          </w:tcPr>
          <w:p w14:paraId="7091536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top"/>
          </w:tcPr>
          <w:p w14:paraId="3151755B">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top"/>
          </w:tcPr>
          <w:p w14:paraId="64B1361B">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6E778C8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B4DA0A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1E900EF">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7ACBCD8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E92B3E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1BA62DD">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23616B6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top"/>
          </w:tcPr>
          <w:p w14:paraId="6093A67A">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top"/>
          </w:tcPr>
          <w:p w14:paraId="0A0C4E2A">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6388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691EA91B">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32F8467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企业经营战略课程设计</w:t>
            </w:r>
          </w:p>
        </w:tc>
        <w:tc>
          <w:tcPr>
            <w:tcW w:w="480" w:type="dxa"/>
            <w:tcBorders>
              <w:tl2br w:val="nil"/>
              <w:tr2bl w:val="nil"/>
            </w:tcBorders>
            <w:vAlign w:val="center"/>
          </w:tcPr>
          <w:p w14:paraId="761B643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top"/>
          </w:tcPr>
          <w:p w14:paraId="7A48B667">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top"/>
          </w:tcPr>
          <w:p w14:paraId="02C7A0AA">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0A088D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0D0388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3D6BD5F">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6F314C1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7CC59D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384046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9" w:type="dxa"/>
            <w:tcBorders>
              <w:tl2br w:val="nil"/>
              <w:tr2bl w:val="nil"/>
            </w:tcBorders>
            <w:vAlign w:val="center"/>
          </w:tcPr>
          <w:p w14:paraId="7DA56D6F">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top"/>
          </w:tcPr>
          <w:p w14:paraId="355DFC67">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top"/>
          </w:tcPr>
          <w:p w14:paraId="1C6A97BB">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91CD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2668AD9D">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73E089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物流与供应链管理课程设计</w:t>
            </w:r>
          </w:p>
        </w:tc>
        <w:tc>
          <w:tcPr>
            <w:tcW w:w="480" w:type="dxa"/>
            <w:tcBorders>
              <w:tl2br w:val="nil"/>
              <w:tr2bl w:val="nil"/>
            </w:tcBorders>
            <w:vAlign w:val="center"/>
          </w:tcPr>
          <w:p w14:paraId="5AB8374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top"/>
          </w:tcPr>
          <w:p w14:paraId="0A735D99">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top"/>
          </w:tcPr>
          <w:p w14:paraId="5E78E117">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5FD32B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FC9C61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E1E0FA9">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45F132C2">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C496EF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1908932">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71DD6C1C">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top"/>
          </w:tcPr>
          <w:p w14:paraId="3D89947E">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top"/>
          </w:tcPr>
          <w:p w14:paraId="6D0FE5E7">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04A6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59CE1A62">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43D162E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创新与科研能力实训</w:t>
            </w:r>
          </w:p>
        </w:tc>
        <w:tc>
          <w:tcPr>
            <w:tcW w:w="480" w:type="dxa"/>
            <w:tcBorders>
              <w:tl2br w:val="nil"/>
              <w:tr2bl w:val="nil"/>
            </w:tcBorders>
            <w:vAlign w:val="center"/>
          </w:tcPr>
          <w:p w14:paraId="75918CB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681EC7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42A62DB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7297425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925B3DB">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A0C67A7">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61379F6F">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61686CE">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BED96BD">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5D034004">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top"/>
          </w:tcPr>
          <w:p w14:paraId="212303F2">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top"/>
          </w:tcPr>
          <w:p w14:paraId="62240C87">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6FD05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28571290">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5E58C6A7">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毕业教育</w:t>
            </w:r>
          </w:p>
        </w:tc>
        <w:tc>
          <w:tcPr>
            <w:tcW w:w="480" w:type="dxa"/>
            <w:tcBorders>
              <w:tl2br w:val="nil"/>
              <w:tr2bl w:val="nil"/>
            </w:tcBorders>
            <w:vAlign w:val="center"/>
          </w:tcPr>
          <w:p w14:paraId="65B2EC3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27B3615">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13C07CF7">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5C776C6">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12E516F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98B2EC1">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57D0E1B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28ED96A">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08170FB0">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1946FDCF">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top"/>
          </w:tcPr>
          <w:p w14:paraId="3F8ECF3C">
            <w:pPr>
              <w:jc w:val="center"/>
              <w:rPr>
                <w:rFonts w:hint="default" w:ascii="Times New Roman" w:hAnsi="Times New Roman" w:eastAsia="宋体" w:cs="Times New Roman"/>
                <w:kern w:val="0"/>
                <w:sz w:val="21"/>
                <w:szCs w:val="21"/>
                <w:lang w:val="en-US" w:eastAsia="zh-CN" w:bidi="ar-SA"/>
              </w:rPr>
            </w:pPr>
          </w:p>
        </w:tc>
        <w:tc>
          <w:tcPr>
            <w:tcW w:w="560" w:type="dxa"/>
            <w:tcBorders>
              <w:tl2br w:val="nil"/>
              <w:tr2bl w:val="nil"/>
            </w:tcBorders>
            <w:vAlign w:val="center"/>
          </w:tcPr>
          <w:p w14:paraId="0074F92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B88B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3A8B0C07">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14A4700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毕业实习</w:t>
            </w:r>
          </w:p>
        </w:tc>
        <w:tc>
          <w:tcPr>
            <w:tcW w:w="480" w:type="dxa"/>
            <w:tcBorders>
              <w:tl2br w:val="nil"/>
              <w:tr2bl w:val="nil"/>
            </w:tcBorders>
            <w:vAlign w:val="center"/>
          </w:tcPr>
          <w:p w14:paraId="471B642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468E0E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3BCAC931">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6849E7E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6F7E1565">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2BD7894">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2CE7FBD0">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538209E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1617C4B">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6A8020C2">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top"/>
          </w:tcPr>
          <w:p w14:paraId="669A4EE9">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center"/>
          </w:tcPr>
          <w:p w14:paraId="0B39820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6154A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617" w:type="dxa"/>
            <w:vMerge w:val="continue"/>
            <w:tcBorders>
              <w:tl2br w:val="nil"/>
              <w:tr2bl w:val="nil"/>
            </w:tcBorders>
            <w:textDirection w:val="tbRlV"/>
            <w:vAlign w:val="center"/>
          </w:tcPr>
          <w:p w14:paraId="3C61A524">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cs="Times New Roman"/>
                <w:b/>
                <w:kern w:val="0"/>
                <w:sz w:val="21"/>
                <w:szCs w:val="21"/>
              </w:rPr>
            </w:pPr>
          </w:p>
        </w:tc>
        <w:tc>
          <w:tcPr>
            <w:tcW w:w="2934" w:type="dxa"/>
            <w:tcBorders>
              <w:tl2br w:val="nil"/>
              <w:tr2bl w:val="nil"/>
            </w:tcBorders>
            <w:vAlign w:val="center"/>
          </w:tcPr>
          <w:p w14:paraId="239A6AA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毕业设计（论文）</w:t>
            </w:r>
          </w:p>
        </w:tc>
        <w:tc>
          <w:tcPr>
            <w:tcW w:w="480" w:type="dxa"/>
            <w:tcBorders>
              <w:tl2br w:val="nil"/>
              <w:tr2bl w:val="nil"/>
            </w:tcBorders>
            <w:vAlign w:val="center"/>
          </w:tcPr>
          <w:p w14:paraId="0A6629BD">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3D91DE1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1" w:type="dxa"/>
            <w:tcBorders>
              <w:tl2br w:val="nil"/>
              <w:tr2bl w:val="nil"/>
            </w:tcBorders>
            <w:vAlign w:val="center"/>
          </w:tcPr>
          <w:p w14:paraId="2422028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252B2B8">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B73DE43">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1C48724">
            <w:pPr>
              <w:jc w:val="center"/>
              <w:rPr>
                <w:rFonts w:hint="default" w:ascii="Times New Roman" w:hAnsi="Times New Roman" w:eastAsia="宋体" w:cs="Times New Roman"/>
                <w:kern w:val="0"/>
                <w:sz w:val="21"/>
                <w:szCs w:val="21"/>
                <w:lang w:val="en-US" w:eastAsia="zh-CN" w:bidi="ar-SA"/>
              </w:rPr>
            </w:pPr>
          </w:p>
        </w:tc>
        <w:tc>
          <w:tcPr>
            <w:tcW w:w="421" w:type="dxa"/>
            <w:tcBorders>
              <w:tl2br w:val="nil"/>
              <w:tr2bl w:val="nil"/>
            </w:tcBorders>
            <w:vAlign w:val="center"/>
          </w:tcPr>
          <w:p w14:paraId="0BFD406C">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74233309">
            <w:pPr>
              <w:jc w:val="center"/>
              <w:rPr>
                <w:rFonts w:hint="default" w:ascii="Times New Roman" w:hAnsi="Times New Roman" w:eastAsia="宋体" w:cs="Times New Roman"/>
                <w:kern w:val="0"/>
                <w:sz w:val="21"/>
                <w:szCs w:val="21"/>
                <w:lang w:val="en-US" w:eastAsia="zh-CN" w:bidi="ar-SA"/>
              </w:rPr>
            </w:pPr>
          </w:p>
        </w:tc>
        <w:tc>
          <w:tcPr>
            <w:tcW w:w="420" w:type="dxa"/>
            <w:tcBorders>
              <w:tl2br w:val="nil"/>
              <w:tr2bl w:val="nil"/>
            </w:tcBorders>
            <w:vAlign w:val="center"/>
          </w:tcPr>
          <w:p w14:paraId="21B3700D">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center"/>
          </w:tcPr>
          <w:p w14:paraId="329DD3F8">
            <w:pPr>
              <w:jc w:val="center"/>
              <w:rPr>
                <w:rFonts w:hint="default" w:ascii="Times New Roman" w:hAnsi="Times New Roman" w:eastAsia="宋体" w:cs="Times New Roman"/>
                <w:kern w:val="0"/>
                <w:sz w:val="21"/>
                <w:szCs w:val="21"/>
                <w:lang w:val="en-US" w:eastAsia="zh-CN" w:bidi="ar-SA"/>
              </w:rPr>
            </w:pPr>
          </w:p>
        </w:tc>
        <w:tc>
          <w:tcPr>
            <w:tcW w:w="559" w:type="dxa"/>
            <w:tcBorders>
              <w:tl2br w:val="nil"/>
              <w:tr2bl w:val="nil"/>
            </w:tcBorders>
            <w:vAlign w:val="top"/>
          </w:tcPr>
          <w:p w14:paraId="05DD6E05">
            <w:pPr>
              <w:keepNext w:val="0"/>
              <w:keepLines w:val="0"/>
              <w:widowControl/>
              <w:suppressLineNumbers w:val="0"/>
              <w:jc w:val="center"/>
              <w:textAlignment w:val="top"/>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60" w:type="dxa"/>
            <w:tcBorders>
              <w:tl2br w:val="nil"/>
              <w:tr2bl w:val="nil"/>
            </w:tcBorders>
            <w:vAlign w:val="center"/>
          </w:tcPr>
          <w:p w14:paraId="2128120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bl>
    <w:p w14:paraId="35B3241C">
      <w:pPr>
        <w:pStyle w:val="4"/>
        <w:numPr>
          <w:ilvl w:val="0"/>
          <w:numId w:val="1"/>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教学计划进程表</w:t>
      </w:r>
    </w:p>
    <w:tbl>
      <w:tblPr>
        <w:tblStyle w:val="15"/>
        <w:tblW w:w="91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358"/>
        <w:gridCol w:w="350"/>
        <w:gridCol w:w="875"/>
        <w:gridCol w:w="1291"/>
        <w:gridCol w:w="329"/>
        <w:gridCol w:w="432"/>
        <w:gridCol w:w="432"/>
        <w:gridCol w:w="329"/>
        <w:gridCol w:w="329"/>
        <w:gridCol w:w="381"/>
        <w:gridCol w:w="278"/>
        <w:gridCol w:w="381"/>
        <w:gridCol w:w="381"/>
        <w:gridCol w:w="278"/>
        <w:gridCol w:w="227"/>
        <w:gridCol w:w="227"/>
        <w:gridCol w:w="240"/>
        <w:gridCol w:w="240"/>
        <w:gridCol w:w="423"/>
        <w:gridCol w:w="262"/>
        <w:gridCol w:w="328"/>
        <w:gridCol w:w="240"/>
        <w:gridCol w:w="491"/>
      </w:tblGrid>
      <w:tr w14:paraId="68F13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tblHeader/>
          <w:jc w:val="center"/>
        </w:trPr>
        <w:tc>
          <w:tcPr>
            <w:tcW w:w="358" w:type="dxa"/>
            <w:vMerge w:val="restart"/>
            <w:tcBorders>
              <w:tl2br w:val="nil"/>
              <w:tr2bl w:val="nil"/>
            </w:tcBorders>
            <w:shd w:val="clear" w:color="auto" w:fill="auto"/>
            <w:vAlign w:val="center"/>
          </w:tcPr>
          <w:p w14:paraId="202647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课程类别</w:t>
            </w:r>
          </w:p>
        </w:tc>
        <w:tc>
          <w:tcPr>
            <w:tcW w:w="350" w:type="dxa"/>
            <w:vMerge w:val="restart"/>
            <w:tcBorders>
              <w:tl2br w:val="nil"/>
              <w:tr2bl w:val="nil"/>
            </w:tcBorders>
            <w:shd w:val="clear" w:color="auto" w:fill="auto"/>
            <w:vAlign w:val="center"/>
          </w:tcPr>
          <w:p w14:paraId="0E4843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75" w:type="dxa"/>
            <w:vMerge w:val="restart"/>
            <w:tcBorders>
              <w:tl2br w:val="nil"/>
              <w:tr2bl w:val="nil"/>
            </w:tcBorders>
            <w:shd w:val="clear" w:color="auto" w:fill="auto"/>
            <w:vAlign w:val="center"/>
          </w:tcPr>
          <w:p w14:paraId="63D18C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291" w:type="dxa"/>
            <w:vMerge w:val="restart"/>
            <w:tcBorders>
              <w:tl2br w:val="nil"/>
              <w:tr2bl w:val="nil"/>
            </w:tcBorders>
            <w:shd w:val="clear" w:color="auto" w:fill="auto"/>
            <w:vAlign w:val="center"/>
          </w:tcPr>
          <w:p w14:paraId="0EEA12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329" w:type="dxa"/>
            <w:vMerge w:val="restart"/>
            <w:tcBorders>
              <w:tl2br w:val="nil"/>
              <w:tr2bl w:val="nil"/>
            </w:tcBorders>
            <w:shd w:val="clear" w:color="auto" w:fill="auto"/>
            <w:vAlign w:val="center"/>
          </w:tcPr>
          <w:p w14:paraId="42EA39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432" w:type="dxa"/>
            <w:vMerge w:val="restart"/>
            <w:tcBorders>
              <w:tl2br w:val="nil"/>
              <w:tr2bl w:val="nil"/>
            </w:tcBorders>
            <w:shd w:val="clear" w:color="auto" w:fill="auto"/>
            <w:vAlign w:val="center"/>
          </w:tcPr>
          <w:p w14:paraId="38FB52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4146" w:type="dxa"/>
            <w:gridSpan w:val="13"/>
            <w:tcBorders>
              <w:tl2br w:val="nil"/>
              <w:tr2bl w:val="nil"/>
            </w:tcBorders>
            <w:shd w:val="clear" w:color="auto" w:fill="auto"/>
            <w:noWrap/>
            <w:vAlign w:val="center"/>
          </w:tcPr>
          <w:p w14:paraId="0E73FF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各学期学时分配</w:t>
            </w:r>
          </w:p>
        </w:tc>
        <w:tc>
          <w:tcPr>
            <w:tcW w:w="830" w:type="dxa"/>
            <w:gridSpan w:val="3"/>
            <w:tcBorders>
              <w:tl2br w:val="nil"/>
              <w:tr2bl w:val="nil"/>
            </w:tcBorders>
            <w:shd w:val="clear" w:color="auto" w:fill="auto"/>
            <w:noWrap/>
            <w:vAlign w:val="center"/>
          </w:tcPr>
          <w:p w14:paraId="10C551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考核</w:t>
            </w:r>
          </w:p>
          <w:p w14:paraId="546304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方式</w:t>
            </w:r>
          </w:p>
        </w:tc>
        <w:tc>
          <w:tcPr>
            <w:tcW w:w="491" w:type="dxa"/>
            <w:vMerge w:val="restart"/>
            <w:tcBorders>
              <w:tl2br w:val="nil"/>
              <w:tr2bl w:val="nil"/>
            </w:tcBorders>
            <w:shd w:val="clear" w:color="auto" w:fill="auto"/>
            <w:noWrap/>
            <w:vAlign w:val="center"/>
          </w:tcPr>
          <w:p w14:paraId="29F257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218C9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358" w:type="dxa"/>
            <w:vMerge w:val="continue"/>
            <w:tcBorders>
              <w:tl2br w:val="nil"/>
              <w:tr2bl w:val="nil"/>
            </w:tcBorders>
            <w:shd w:val="clear" w:color="auto" w:fill="auto"/>
            <w:vAlign w:val="center"/>
          </w:tcPr>
          <w:p w14:paraId="1B02FF8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vMerge w:val="continue"/>
            <w:tcBorders>
              <w:tl2br w:val="nil"/>
              <w:tr2bl w:val="nil"/>
            </w:tcBorders>
            <w:shd w:val="clear" w:color="auto" w:fill="auto"/>
            <w:vAlign w:val="center"/>
          </w:tcPr>
          <w:p w14:paraId="42F57C46">
            <w:pPr>
              <w:ind w:left="0" w:leftChars="0" w:right="0" w:rightChars="0" w:firstLine="0" w:firstLineChars="0"/>
              <w:jc w:val="center"/>
              <w:rPr>
                <w:rFonts w:hint="default" w:ascii="Times New Roman" w:hAnsi="Times New Roman" w:eastAsia="宋体" w:cs="Times New Roman"/>
                <w:b w:val="0"/>
                <w:bCs w:val="0"/>
                <w:i w:val="0"/>
                <w:iCs w:val="0"/>
                <w:color w:val="000000"/>
                <w:sz w:val="21"/>
                <w:szCs w:val="21"/>
                <w:u w:val="none"/>
              </w:rPr>
            </w:pPr>
          </w:p>
        </w:tc>
        <w:tc>
          <w:tcPr>
            <w:tcW w:w="875" w:type="dxa"/>
            <w:vMerge w:val="continue"/>
            <w:tcBorders>
              <w:tl2br w:val="nil"/>
              <w:tr2bl w:val="nil"/>
            </w:tcBorders>
            <w:shd w:val="clear" w:color="auto" w:fill="auto"/>
            <w:vAlign w:val="center"/>
          </w:tcPr>
          <w:p w14:paraId="0878E05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91" w:type="dxa"/>
            <w:vMerge w:val="continue"/>
            <w:tcBorders>
              <w:tl2br w:val="nil"/>
              <w:tr2bl w:val="nil"/>
            </w:tcBorders>
            <w:shd w:val="clear" w:color="auto" w:fill="auto"/>
            <w:vAlign w:val="center"/>
          </w:tcPr>
          <w:p w14:paraId="726EDCE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29" w:type="dxa"/>
            <w:vMerge w:val="continue"/>
            <w:tcBorders>
              <w:tl2br w:val="nil"/>
              <w:tr2bl w:val="nil"/>
            </w:tcBorders>
            <w:shd w:val="clear" w:color="auto" w:fill="auto"/>
            <w:vAlign w:val="center"/>
          </w:tcPr>
          <w:p w14:paraId="7105F04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32" w:type="dxa"/>
            <w:vMerge w:val="continue"/>
            <w:tcBorders>
              <w:tl2br w:val="nil"/>
              <w:tr2bl w:val="nil"/>
            </w:tcBorders>
            <w:shd w:val="clear" w:color="auto" w:fill="auto"/>
            <w:vAlign w:val="center"/>
          </w:tcPr>
          <w:p w14:paraId="316222D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32" w:type="dxa"/>
            <w:vMerge w:val="restart"/>
            <w:tcBorders>
              <w:tl2br w:val="nil"/>
              <w:tr2bl w:val="nil"/>
            </w:tcBorders>
            <w:shd w:val="clear" w:color="auto" w:fill="auto"/>
            <w:vAlign w:val="center"/>
          </w:tcPr>
          <w:p w14:paraId="0420CE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329" w:type="dxa"/>
            <w:vMerge w:val="restart"/>
            <w:tcBorders>
              <w:tl2br w:val="nil"/>
              <w:tr2bl w:val="nil"/>
            </w:tcBorders>
            <w:shd w:val="clear" w:color="auto" w:fill="auto"/>
            <w:vAlign w:val="center"/>
          </w:tcPr>
          <w:p w14:paraId="0B5674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329" w:type="dxa"/>
            <w:vMerge w:val="restart"/>
            <w:tcBorders>
              <w:tl2br w:val="nil"/>
              <w:tr2bl w:val="nil"/>
            </w:tcBorders>
            <w:shd w:val="clear" w:color="auto" w:fill="auto"/>
            <w:vAlign w:val="center"/>
          </w:tcPr>
          <w:p w14:paraId="65ABEB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381" w:type="dxa"/>
            <w:vMerge w:val="restart"/>
            <w:tcBorders>
              <w:tl2br w:val="nil"/>
              <w:tr2bl w:val="nil"/>
            </w:tcBorders>
            <w:shd w:val="clear" w:color="auto" w:fill="auto"/>
            <w:vAlign w:val="center"/>
          </w:tcPr>
          <w:p w14:paraId="7F3F88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278" w:type="dxa"/>
            <w:vMerge w:val="restart"/>
            <w:tcBorders>
              <w:tl2br w:val="nil"/>
              <w:tr2bl w:val="nil"/>
            </w:tcBorders>
            <w:shd w:val="clear" w:color="auto" w:fill="auto"/>
            <w:vAlign w:val="center"/>
          </w:tcPr>
          <w:p w14:paraId="163179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381" w:type="dxa"/>
            <w:vMerge w:val="restart"/>
            <w:tcBorders>
              <w:tl2br w:val="nil"/>
              <w:tr2bl w:val="nil"/>
            </w:tcBorders>
            <w:shd w:val="clear" w:color="auto" w:fill="auto"/>
            <w:vAlign w:val="center"/>
          </w:tcPr>
          <w:p w14:paraId="370AC0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381" w:type="dxa"/>
            <w:vMerge w:val="restart"/>
            <w:tcBorders>
              <w:tl2br w:val="nil"/>
              <w:tr2bl w:val="nil"/>
            </w:tcBorders>
            <w:shd w:val="clear" w:color="auto" w:fill="auto"/>
            <w:vAlign w:val="center"/>
          </w:tcPr>
          <w:p w14:paraId="4420D0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278" w:type="dxa"/>
            <w:vMerge w:val="restart"/>
            <w:tcBorders>
              <w:tl2br w:val="nil"/>
              <w:tr2bl w:val="nil"/>
            </w:tcBorders>
            <w:shd w:val="clear" w:color="auto" w:fill="auto"/>
            <w:vAlign w:val="center"/>
          </w:tcPr>
          <w:p w14:paraId="51D75F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227" w:type="dxa"/>
            <w:vMerge w:val="restart"/>
            <w:tcBorders>
              <w:tl2br w:val="nil"/>
              <w:tr2bl w:val="nil"/>
            </w:tcBorders>
            <w:shd w:val="clear" w:color="auto" w:fill="auto"/>
            <w:vAlign w:val="center"/>
          </w:tcPr>
          <w:p w14:paraId="43808D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六</w:t>
            </w:r>
          </w:p>
        </w:tc>
        <w:tc>
          <w:tcPr>
            <w:tcW w:w="227" w:type="dxa"/>
            <w:vMerge w:val="restart"/>
            <w:tcBorders>
              <w:tl2br w:val="nil"/>
              <w:tr2bl w:val="nil"/>
            </w:tcBorders>
            <w:shd w:val="clear" w:color="auto" w:fill="auto"/>
            <w:vAlign w:val="center"/>
          </w:tcPr>
          <w:p w14:paraId="2821C0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七</w:t>
            </w:r>
          </w:p>
        </w:tc>
        <w:tc>
          <w:tcPr>
            <w:tcW w:w="240" w:type="dxa"/>
            <w:vMerge w:val="restart"/>
            <w:tcBorders>
              <w:tl2br w:val="nil"/>
              <w:tr2bl w:val="nil"/>
            </w:tcBorders>
            <w:shd w:val="clear" w:color="auto" w:fill="auto"/>
            <w:vAlign w:val="center"/>
          </w:tcPr>
          <w:p w14:paraId="2B684A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八</w:t>
            </w:r>
          </w:p>
        </w:tc>
        <w:tc>
          <w:tcPr>
            <w:tcW w:w="240" w:type="dxa"/>
            <w:vMerge w:val="restart"/>
            <w:tcBorders>
              <w:tl2br w:val="nil"/>
              <w:tr2bl w:val="nil"/>
            </w:tcBorders>
            <w:shd w:val="clear" w:color="auto" w:fill="auto"/>
            <w:vAlign w:val="center"/>
          </w:tcPr>
          <w:p w14:paraId="5CF672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九</w:t>
            </w:r>
          </w:p>
        </w:tc>
        <w:tc>
          <w:tcPr>
            <w:tcW w:w="423" w:type="dxa"/>
            <w:vMerge w:val="restart"/>
            <w:tcBorders>
              <w:tl2br w:val="nil"/>
              <w:tr2bl w:val="nil"/>
            </w:tcBorders>
            <w:shd w:val="clear" w:color="auto" w:fill="auto"/>
            <w:vAlign w:val="center"/>
          </w:tcPr>
          <w:p w14:paraId="38C268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十</w:t>
            </w:r>
          </w:p>
        </w:tc>
        <w:tc>
          <w:tcPr>
            <w:tcW w:w="262" w:type="dxa"/>
            <w:vMerge w:val="restart"/>
            <w:tcBorders>
              <w:tl2br w:val="nil"/>
              <w:tr2bl w:val="nil"/>
            </w:tcBorders>
            <w:shd w:val="clear" w:color="auto" w:fill="auto"/>
            <w:vAlign w:val="center"/>
          </w:tcPr>
          <w:p w14:paraId="199221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568" w:type="dxa"/>
            <w:gridSpan w:val="2"/>
            <w:tcBorders>
              <w:tl2br w:val="nil"/>
              <w:tr2bl w:val="nil"/>
            </w:tcBorders>
            <w:shd w:val="clear" w:color="auto" w:fill="auto"/>
            <w:vAlign w:val="center"/>
          </w:tcPr>
          <w:p w14:paraId="7F93FC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91" w:type="dxa"/>
            <w:vMerge w:val="continue"/>
            <w:tcBorders>
              <w:tl2br w:val="nil"/>
              <w:tr2bl w:val="nil"/>
            </w:tcBorders>
            <w:shd w:val="clear" w:color="auto" w:fill="auto"/>
            <w:noWrap/>
            <w:vAlign w:val="center"/>
          </w:tcPr>
          <w:p w14:paraId="0F0BE8A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61661E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358" w:type="dxa"/>
            <w:vMerge w:val="continue"/>
            <w:tcBorders>
              <w:tl2br w:val="nil"/>
              <w:tr2bl w:val="nil"/>
            </w:tcBorders>
            <w:shd w:val="clear" w:color="auto" w:fill="auto"/>
            <w:vAlign w:val="center"/>
          </w:tcPr>
          <w:p w14:paraId="5685094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vMerge w:val="continue"/>
            <w:tcBorders>
              <w:tl2br w:val="nil"/>
              <w:tr2bl w:val="nil"/>
            </w:tcBorders>
            <w:shd w:val="clear" w:color="auto" w:fill="auto"/>
            <w:vAlign w:val="center"/>
          </w:tcPr>
          <w:p w14:paraId="776D1E5B">
            <w:pPr>
              <w:ind w:left="0" w:leftChars="0" w:right="0" w:rightChars="0" w:firstLine="0" w:firstLineChars="0"/>
              <w:jc w:val="center"/>
              <w:rPr>
                <w:rFonts w:hint="default" w:ascii="Times New Roman" w:hAnsi="Times New Roman" w:eastAsia="宋体" w:cs="Times New Roman"/>
                <w:b w:val="0"/>
                <w:bCs w:val="0"/>
                <w:i w:val="0"/>
                <w:iCs w:val="0"/>
                <w:color w:val="000000"/>
                <w:sz w:val="21"/>
                <w:szCs w:val="21"/>
                <w:u w:val="none"/>
              </w:rPr>
            </w:pPr>
          </w:p>
        </w:tc>
        <w:tc>
          <w:tcPr>
            <w:tcW w:w="875" w:type="dxa"/>
            <w:vMerge w:val="continue"/>
            <w:tcBorders>
              <w:tl2br w:val="nil"/>
              <w:tr2bl w:val="nil"/>
            </w:tcBorders>
            <w:shd w:val="clear" w:color="auto" w:fill="auto"/>
            <w:vAlign w:val="center"/>
          </w:tcPr>
          <w:p w14:paraId="011F410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91" w:type="dxa"/>
            <w:vMerge w:val="continue"/>
            <w:tcBorders>
              <w:tl2br w:val="nil"/>
              <w:tr2bl w:val="nil"/>
            </w:tcBorders>
            <w:shd w:val="clear" w:color="auto" w:fill="auto"/>
            <w:vAlign w:val="center"/>
          </w:tcPr>
          <w:p w14:paraId="3D3C1DC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29" w:type="dxa"/>
            <w:vMerge w:val="continue"/>
            <w:tcBorders>
              <w:tl2br w:val="nil"/>
              <w:tr2bl w:val="nil"/>
            </w:tcBorders>
            <w:shd w:val="clear" w:color="auto" w:fill="auto"/>
            <w:vAlign w:val="center"/>
          </w:tcPr>
          <w:p w14:paraId="6281308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32" w:type="dxa"/>
            <w:vMerge w:val="continue"/>
            <w:tcBorders>
              <w:tl2br w:val="nil"/>
              <w:tr2bl w:val="nil"/>
            </w:tcBorders>
            <w:shd w:val="clear" w:color="auto" w:fill="auto"/>
            <w:vAlign w:val="center"/>
          </w:tcPr>
          <w:p w14:paraId="373B1DE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32" w:type="dxa"/>
            <w:vMerge w:val="continue"/>
            <w:tcBorders>
              <w:tl2br w:val="nil"/>
              <w:tr2bl w:val="nil"/>
            </w:tcBorders>
            <w:shd w:val="clear" w:color="auto" w:fill="auto"/>
            <w:vAlign w:val="center"/>
          </w:tcPr>
          <w:p w14:paraId="0DEB6D1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29" w:type="dxa"/>
            <w:vMerge w:val="continue"/>
            <w:tcBorders>
              <w:tl2br w:val="nil"/>
              <w:tr2bl w:val="nil"/>
            </w:tcBorders>
            <w:shd w:val="clear" w:color="auto" w:fill="auto"/>
            <w:vAlign w:val="center"/>
          </w:tcPr>
          <w:p w14:paraId="6BAAD88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29" w:type="dxa"/>
            <w:vMerge w:val="continue"/>
            <w:tcBorders>
              <w:tl2br w:val="nil"/>
              <w:tr2bl w:val="nil"/>
            </w:tcBorders>
            <w:shd w:val="clear" w:color="auto" w:fill="auto"/>
            <w:vAlign w:val="center"/>
          </w:tcPr>
          <w:p w14:paraId="33EEC19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1" w:type="dxa"/>
            <w:vMerge w:val="continue"/>
            <w:tcBorders>
              <w:tl2br w:val="nil"/>
              <w:tr2bl w:val="nil"/>
            </w:tcBorders>
            <w:shd w:val="clear" w:color="auto" w:fill="auto"/>
            <w:vAlign w:val="center"/>
          </w:tcPr>
          <w:p w14:paraId="7964778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78" w:type="dxa"/>
            <w:vMerge w:val="continue"/>
            <w:tcBorders>
              <w:tl2br w:val="nil"/>
              <w:tr2bl w:val="nil"/>
            </w:tcBorders>
            <w:shd w:val="clear" w:color="auto" w:fill="auto"/>
            <w:vAlign w:val="center"/>
          </w:tcPr>
          <w:p w14:paraId="1F24657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1" w:type="dxa"/>
            <w:vMerge w:val="continue"/>
            <w:tcBorders>
              <w:tl2br w:val="nil"/>
              <w:tr2bl w:val="nil"/>
            </w:tcBorders>
            <w:shd w:val="clear" w:color="auto" w:fill="auto"/>
            <w:vAlign w:val="center"/>
          </w:tcPr>
          <w:p w14:paraId="19F2AC1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1" w:type="dxa"/>
            <w:vMerge w:val="continue"/>
            <w:tcBorders>
              <w:tl2br w:val="nil"/>
              <w:tr2bl w:val="nil"/>
            </w:tcBorders>
            <w:shd w:val="clear" w:color="auto" w:fill="auto"/>
            <w:vAlign w:val="center"/>
          </w:tcPr>
          <w:p w14:paraId="0E8D047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78" w:type="dxa"/>
            <w:vMerge w:val="continue"/>
            <w:tcBorders>
              <w:tl2br w:val="nil"/>
              <w:tr2bl w:val="nil"/>
            </w:tcBorders>
            <w:shd w:val="clear" w:color="auto" w:fill="auto"/>
            <w:vAlign w:val="center"/>
          </w:tcPr>
          <w:p w14:paraId="28E159D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27" w:type="dxa"/>
            <w:vMerge w:val="continue"/>
            <w:tcBorders>
              <w:tl2br w:val="nil"/>
              <w:tr2bl w:val="nil"/>
            </w:tcBorders>
            <w:shd w:val="clear" w:color="auto" w:fill="auto"/>
            <w:vAlign w:val="center"/>
          </w:tcPr>
          <w:p w14:paraId="10C4C53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27" w:type="dxa"/>
            <w:vMerge w:val="continue"/>
            <w:tcBorders>
              <w:tl2br w:val="nil"/>
              <w:tr2bl w:val="nil"/>
            </w:tcBorders>
            <w:shd w:val="clear" w:color="auto" w:fill="auto"/>
            <w:vAlign w:val="center"/>
          </w:tcPr>
          <w:p w14:paraId="2AFB00E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40" w:type="dxa"/>
            <w:vMerge w:val="continue"/>
            <w:tcBorders>
              <w:tl2br w:val="nil"/>
              <w:tr2bl w:val="nil"/>
            </w:tcBorders>
            <w:shd w:val="clear" w:color="auto" w:fill="auto"/>
            <w:vAlign w:val="center"/>
          </w:tcPr>
          <w:p w14:paraId="647F2FF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40" w:type="dxa"/>
            <w:vMerge w:val="continue"/>
            <w:tcBorders>
              <w:tl2br w:val="nil"/>
              <w:tr2bl w:val="nil"/>
            </w:tcBorders>
            <w:shd w:val="clear" w:color="auto" w:fill="auto"/>
            <w:vAlign w:val="center"/>
          </w:tcPr>
          <w:p w14:paraId="2CC2AB9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23" w:type="dxa"/>
            <w:vMerge w:val="continue"/>
            <w:tcBorders>
              <w:tl2br w:val="nil"/>
              <w:tr2bl w:val="nil"/>
            </w:tcBorders>
            <w:shd w:val="clear" w:color="auto" w:fill="auto"/>
            <w:vAlign w:val="center"/>
          </w:tcPr>
          <w:p w14:paraId="28D1315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62" w:type="dxa"/>
            <w:vMerge w:val="continue"/>
            <w:tcBorders>
              <w:tl2br w:val="nil"/>
              <w:tr2bl w:val="nil"/>
            </w:tcBorders>
            <w:shd w:val="clear" w:color="auto" w:fill="auto"/>
            <w:vAlign w:val="center"/>
          </w:tcPr>
          <w:p w14:paraId="2CADDA8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28" w:type="dxa"/>
            <w:tcBorders>
              <w:tl2br w:val="nil"/>
              <w:tr2bl w:val="nil"/>
            </w:tcBorders>
            <w:shd w:val="clear" w:color="auto" w:fill="auto"/>
            <w:vAlign w:val="center"/>
          </w:tcPr>
          <w:p w14:paraId="4EC7F3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240" w:type="dxa"/>
            <w:tcBorders>
              <w:tl2br w:val="nil"/>
              <w:tr2bl w:val="nil"/>
            </w:tcBorders>
            <w:shd w:val="clear" w:color="auto" w:fill="auto"/>
            <w:vAlign w:val="center"/>
          </w:tcPr>
          <w:p w14:paraId="18F2D4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91" w:type="dxa"/>
            <w:vMerge w:val="continue"/>
            <w:tcBorders>
              <w:tl2br w:val="nil"/>
              <w:tr2bl w:val="nil"/>
            </w:tcBorders>
            <w:shd w:val="clear" w:color="auto" w:fill="auto"/>
            <w:noWrap/>
            <w:vAlign w:val="center"/>
          </w:tcPr>
          <w:p w14:paraId="3D04E67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4EFE67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restart"/>
            <w:tcBorders>
              <w:tl2br w:val="nil"/>
              <w:tr2bl w:val="nil"/>
            </w:tcBorders>
            <w:shd w:val="clear" w:color="auto" w:fill="auto"/>
            <w:vAlign w:val="center"/>
          </w:tcPr>
          <w:p w14:paraId="6295CF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公共基础必修课</w:t>
            </w:r>
          </w:p>
        </w:tc>
        <w:tc>
          <w:tcPr>
            <w:tcW w:w="350" w:type="dxa"/>
            <w:tcBorders>
              <w:tl2br w:val="nil"/>
              <w:tr2bl w:val="nil"/>
            </w:tcBorders>
            <w:shd w:val="clear" w:color="auto" w:fill="auto"/>
            <w:noWrap/>
            <w:vAlign w:val="center"/>
          </w:tcPr>
          <w:p w14:paraId="352189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875" w:type="dxa"/>
            <w:tcBorders>
              <w:tl2br w:val="nil"/>
              <w:tr2bl w:val="nil"/>
            </w:tcBorders>
            <w:shd w:val="clear" w:color="auto" w:fill="auto"/>
            <w:vAlign w:val="center"/>
          </w:tcPr>
          <w:p w14:paraId="6CFC1F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91" w:type="dxa"/>
            <w:tcBorders>
              <w:tl2br w:val="nil"/>
              <w:tr2bl w:val="nil"/>
            </w:tcBorders>
            <w:shd w:val="clear" w:color="auto" w:fill="auto"/>
            <w:vAlign w:val="center"/>
          </w:tcPr>
          <w:p w14:paraId="7862E2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329" w:type="dxa"/>
            <w:tcBorders>
              <w:tl2br w:val="nil"/>
              <w:tr2bl w:val="nil"/>
            </w:tcBorders>
            <w:shd w:val="clear" w:color="auto" w:fill="auto"/>
            <w:noWrap/>
            <w:vAlign w:val="center"/>
          </w:tcPr>
          <w:p w14:paraId="07BB34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32" w:type="dxa"/>
            <w:tcBorders>
              <w:tl2br w:val="nil"/>
              <w:tr2bl w:val="nil"/>
            </w:tcBorders>
            <w:shd w:val="clear" w:color="auto" w:fill="auto"/>
            <w:noWrap/>
            <w:vAlign w:val="center"/>
          </w:tcPr>
          <w:p w14:paraId="56FBE2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32" w:type="dxa"/>
            <w:tcBorders>
              <w:tl2br w:val="nil"/>
              <w:tr2bl w:val="nil"/>
            </w:tcBorders>
            <w:shd w:val="clear" w:color="auto" w:fill="auto"/>
            <w:noWrap/>
            <w:vAlign w:val="center"/>
          </w:tcPr>
          <w:p w14:paraId="02EF61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4A1FD2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9" w:type="dxa"/>
            <w:tcBorders>
              <w:tl2br w:val="nil"/>
              <w:tr2bl w:val="nil"/>
            </w:tcBorders>
            <w:shd w:val="clear" w:color="auto" w:fill="auto"/>
            <w:noWrap/>
            <w:vAlign w:val="center"/>
          </w:tcPr>
          <w:p w14:paraId="4C0D6D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627CC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78" w:type="dxa"/>
            <w:tcBorders>
              <w:tl2br w:val="nil"/>
              <w:tr2bl w:val="nil"/>
            </w:tcBorders>
            <w:shd w:val="clear" w:color="auto" w:fill="auto"/>
            <w:noWrap/>
            <w:vAlign w:val="center"/>
          </w:tcPr>
          <w:p w14:paraId="71D791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CE55A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A7A46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2E6AC4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60744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8ACF8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F8B1E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0FE12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0D4176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30095F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2BF0EA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019023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restart"/>
            <w:tcBorders>
              <w:tl2br w:val="nil"/>
              <w:tr2bl w:val="nil"/>
            </w:tcBorders>
            <w:shd w:val="clear" w:color="auto" w:fill="auto"/>
            <w:noWrap/>
            <w:vAlign w:val="center"/>
          </w:tcPr>
          <w:p w14:paraId="64AC59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F545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0150E13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14668C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875" w:type="dxa"/>
            <w:tcBorders>
              <w:tl2br w:val="nil"/>
              <w:tr2bl w:val="nil"/>
            </w:tcBorders>
            <w:shd w:val="clear" w:color="auto" w:fill="auto"/>
            <w:vAlign w:val="center"/>
          </w:tcPr>
          <w:p w14:paraId="10BF86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91" w:type="dxa"/>
            <w:tcBorders>
              <w:tl2br w:val="nil"/>
              <w:tr2bl w:val="nil"/>
            </w:tcBorders>
            <w:shd w:val="clear" w:color="auto" w:fill="auto"/>
            <w:vAlign w:val="center"/>
          </w:tcPr>
          <w:p w14:paraId="57CCB3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329" w:type="dxa"/>
            <w:tcBorders>
              <w:tl2br w:val="nil"/>
              <w:tr2bl w:val="nil"/>
            </w:tcBorders>
            <w:shd w:val="clear" w:color="auto" w:fill="auto"/>
            <w:noWrap/>
            <w:vAlign w:val="center"/>
          </w:tcPr>
          <w:p w14:paraId="10EED2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32" w:type="dxa"/>
            <w:tcBorders>
              <w:tl2br w:val="nil"/>
              <w:tr2bl w:val="nil"/>
            </w:tcBorders>
            <w:shd w:val="clear" w:color="auto" w:fill="auto"/>
            <w:noWrap/>
            <w:vAlign w:val="center"/>
          </w:tcPr>
          <w:p w14:paraId="62FE9E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32" w:type="dxa"/>
            <w:tcBorders>
              <w:tl2br w:val="nil"/>
              <w:tr2bl w:val="nil"/>
            </w:tcBorders>
            <w:shd w:val="clear" w:color="auto" w:fill="auto"/>
            <w:noWrap/>
            <w:vAlign w:val="center"/>
          </w:tcPr>
          <w:p w14:paraId="0FF7BB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64650D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9" w:type="dxa"/>
            <w:tcBorders>
              <w:tl2br w:val="nil"/>
              <w:tr2bl w:val="nil"/>
            </w:tcBorders>
            <w:shd w:val="clear" w:color="auto" w:fill="auto"/>
            <w:noWrap/>
            <w:vAlign w:val="center"/>
          </w:tcPr>
          <w:p w14:paraId="2B84DC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515AF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FD184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81" w:type="dxa"/>
            <w:tcBorders>
              <w:tl2br w:val="nil"/>
              <w:tr2bl w:val="nil"/>
            </w:tcBorders>
            <w:shd w:val="clear" w:color="auto" w:fill="auto"/>
            <w:noWrap/>
            <w:vAlign w:val="center"/>
          </w:tcPr>
          <w:p w14:paraId="7330C9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8B7A1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7B3A7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531ED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C9086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310F9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8E8C2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30F2A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19D0BC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63379C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5AD234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54F209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E8F7F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1C0F13F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54E6C8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875" w:type="dxa"/>
            <w:tcBorders>
              <w:tl2br w:val="nil"/>
              <w:tr2bl w:val="nil"/>
            </w:tcBorders>
            <w:shd w:val="clear" w:color="auto" w:fill="auto"/>
            <w:vAlign w:val="center"/>
          </w:tcPr>
          <w:p w14:paraId="7B5B8E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91" w:type="dxa"/>
            <w:tcBorders>
              <w:tl2br w:val="nil"/>
              <w:tr2bl w:val="nil"/>
            </w:tcBorders>
            <w:shd w:val="clear" w:color="auto" w:fill="auto"/>
            <w:vAlign w:val="center"/>
          </w:tcPr>
          <w:p w14:paraId="4B7F69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毛泽东思想和中国特色社会主义理论体系概论</w:t>
            </w:r>
          </w:p>
        </w:tc>
        <w:tc>
          <w:tcPr>
            <w:tcW w:w="329" w:type="dxa"/>
            <w:tcBorders>
              <w:tl2br w:val="nil"/>
              <w:tr2bl w:val="nil"/>
            </w:tcBorders>
            <w:shd w:val="clear" w:color="auto" w:fill="auto"/>
            <w:noWrap/>
            <w:vAlign w:val="center"/>
          </w:tcPr>
          <w:p w14:paraId="6189D3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32" w:type="dxa"/>
            <w:tcBorders>
              <w:tl2br w:val="nil"/>
              <w:tr2bl w:val="nil"/>
            </w:tcBorders>
            <w:shd w:val="clear" w:color="auto" w:fill="auto"/>
            <w:noWrap/>
            <w:vAlign w:val="center"/>
          </w:tcPr>
          <w:p w14:paraId="3E329B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32" w:type="dxa"/>
            <w:tcBorders>
              <w:tl2br w:val="nil"/>
              <w:tr2bl w:val="nil"/>
            </w:tcBorders>
            <w:shd w:val="clear" w:color="auto" w:fill="auto"/>
            <w:noWrap/>
            <w:vAlign w:val="center"/>
          </w:tcPr>
          <w:p w14:paraId="72F316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0E2A53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9" w:type="dxa"/>
            <w:tcBorders>
              <w:tl2br w:val="nil"/>
              <w:tr2bl w:val="nil"/>
            </w:tcBorders>
            <w:shd w:val="clear" w:color="auto" w:fill="auto"/>
            <w:noWrap/>
            <w:vAlign w:val="center"/>
          </w:tcPr>
          <w:p w14:paraId="591A13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DB63C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7CB41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1E489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81" w:type="dxa"/>
            <w:tcBorders>
              <w:tl2br w:val="nil"/>
              <w:tr2bl w:val="nil"/>
            </w:tcBorders>
            <w:shd w:val="clear" w:color="auto" w:fill="auto"/>
            <w:noWrap/>
            <w:vAlign w:val="center"/>
          </w:tcPr>
          <w:p w14:paraId="25F492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EAFF5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B82EF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BF128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9F4FB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EAFA7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3FE99D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1C0788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609EB7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2557FF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70A79C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B9BF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39EFD63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2E91EB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875" w:type="dxa"/>
            <w:tcBorders>
              <w:tl2br w:val="nil"/>
              <w:tr2bl w:val="nil"/>
            </w:tcBorders>
            <w:shd w:val="clear" w:color="auto" w:fill="auto"/>
            <w:vAlign w:val="center"/>
          </w:tcPr>
          <w:p w14:paraId="01CEC9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91" w:type="dxa"/>
            <w:tcBorders>
              <w:tl2br w:val="nil"/>
              <w:tr2bl w:val="nil"/>
            </w:tcBorders>
            <w:shd w:val="clear" w:color="auto" w:fill="auto"/>
            <w:vAlign w:val="center"/>
          </w:tcPr>
          <w:p w14:paraId="1B9944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329" w:type="dxa"/>
            <w:tcBorders>
              <w:tl2br w:val="nil"/>
              <w:tr2bl w:val="nil"/>
            </w:tcBorders>
            <w:shd w:val="clear" w:color="auto" w:fill="auto"/>
            <w:noWrap/>
            <w:vAlign w:val="center"/>
          </w:tcPr>
          <w:p w14:paraId="5D0115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32" w:type="dxa"/>
            <w:tcBorders>
              <w:tl2br w:val="nil"/>
              <w:tr2bl w:val="nil"/>
            </w:tcBorders>
            <w:shd w:val="clear" w:color="auto" w:fill="auto"/>
            <w:noWrap/>
            <w:vAlign w:val="center"/>
          </w:tcPr>
          <w:p w14:paraId="69EA09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32" w:type="dxa"/>
            <w:tcBorders>
              <w:tl2br w:val="nil"/>
              <w:tr2bl w:val="nil"/>
            </w:tcBorders>
            <w:shd w:val="clear" w:color="auto" w:fill="auto"/>
            <w:noWrap/>
            <w:vAlign w:val="center"/>
          </w:tcPr>
          <w:p w14:paraId="2FBD96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5198F6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9" w:type="dxa"/>
            <w:tcBorders>
              <w:tl2br w:val="nil"/>
              <w:tr2bl w:val="nil"/>
            </w:tcBorders>
            <w:shd w:val="clear" w:color="auto" w:fill="auto"/>
            <w:noWrap/>
            <w:vAlign w:val="center"/>
          </w:tcPr>
          <w:p w14:paraId="768101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73E64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91B61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CD0FD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5066A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78" w:type="dxa"/>
            <w:tcBorders>
              <w:tl2br w:val="nil"/>
              <w:tr2bl w:val="nil"/>
            </w:tcBorders>
            <w:shd w:val="clear" w:color="auto" w:fill="auto"/>
            <w:noWrap/>
            <w:vAlign w:val="center"/>
          </w:tcPr>
          <w:p w14:paraId="779357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F3C40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E3836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349F4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1B0C4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7303F5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658872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65AC3B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600B72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48AC40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E7DC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36B3EA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5BEAB8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875" w:type="dxa"/>
            <w:tcBorders>
              <w:tl2br w:val="nil"/>
              <w:tr2bl w:val="nil"/>
            </w:tcBorders>
            <w:shd w:val="clear" w:color="auto" w:fill="auto"/>
            <w:vAlign w:val="center"/>
          </w:tcPr>
          <w:p w14:paraId="01E84B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91" w:type="dxa"/>
            <w:tcBorders>
              <w:tl2br w:val="nil"/>
              <w:tr2bl w:val="nil"/>
            </w:tcBorders>
            <w:shd w:val="clear" w:color="auto" w:fill="auto"/>
            <w:vAlign w:val="center"/>
          </w:tcPr>
          <w:p w14:paraId="4A7C94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329" w:type="dxa"/>
            <w:tcBorders>
              <w:tl2br w:val="nil"/>
              <w:tr2bl w:val="nil"/>
            </w:tcBorders>
            <w:shd w:val="clear" w:color="auto" w:fill="auto"/>
            <w:noWrap/>
            <w:vAlign w:val="center"/>
          </w:tcPr>
          <w:p w14:paraId="178F56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32" w:type="dxa"/>
            <w:tcBorders>
              <w:tl2br w:val="nil"/>
              <w:tr2bl w:val="nil"/>
            </w:tcBorders>
            <w:shd w:val="clear" w:color="auto" w:fill="auto"/>
            <w:noWrap/>
            <w:vAlign w:val="center"/>
          </w:tcPr>
          <w:p w14:paraId="02ADA7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32" w:type="dxa"/>
            <w:tcBorders>
              <w:tl2br w:val="nil"/>
              <w:tr2bl w:val="nil"/>
            </w:tcBorders>
            <w:shd w:val="clear" w:color="auto" w:fill="auto"/>
            <w:noWrap/>
            <w:vAlign w:val="center"/>
          </w:tcPr>
          <w:p w14:paraId="4B8849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2FFD9A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9" w:type="dxa"/>
            <w:tcBorders>
              <w:tl2br w:val="nil"/>
              <w:tr2bl w:val="nil"/>
            </w:tcBorders>
            <w:shd w:val="clear" w:color="auto" w:fill="auto"/>
            <w:noWrap/>
            <w:vAlign w:val="center"/>
          </w:tcPr>
          <w:p w14:paraId="547176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1F473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558C8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B9662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62A7A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5B45E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27" w:type="dxa"/>
            <w:tcBorders>
              <w:tl2br w:val="nil"/>
              <w:tr2bl w:val="nil"/>
            </w:tcBorders>
            <w:shd w:val="clear" w:color="auto" w:fill="auto"/>
            <w:noWrap/>
            <w:vAlign w:val="center"/>
          </w:tcPr>
          <w:p w14:paraId="606580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DA57F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A3061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AAE7D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24CDDC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5AE0CE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41A807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117066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42F991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EB595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9D4370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5AB446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875" w:type="dxa"/>
            <w:tcBorders>
              <w:tl2br w:val="nil"/>
              <w:tr2bl w:val="nil"/>
            </w:tcBorders>
            <w:shd w:val="clear" w:color="auto" w:fill="auto"/>
            <w:vAlign w:val="center"/>
          </w:tcPr>
          <w:p w14:paraId="61175A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91" w:type="dxa"/>
            <w:tcBorders>
              <w:tl2br w:val="nil"/>
              <w:tr2bl w:val="nil"/>
            </w:tcBorders>
            <w:shd w:val="clear" w:color="auto" w:fill="auto"/>
            <w:vAlign w:val="center"/>
          </w:tcPr>
          <w:p w14:paraId="528DD5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329" w:type="dxa"/>
            <w:tcBorders>
              <w:tl2br w:val="nil"/>
              <w:tr2bl w:val="nil"/>
            </w:tcBorders>
            <w:shd w:val="clear" w:color="auto" w:fill="auto"/>
            <w:noWrap/>
            <w:vAlign w:val="center"/>
          </w:tcPr>
          <w:p w14:paraId="4BEA65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32" w:type="dxa"/>
            <w:tcBorders>
              <w:tl2br w:val="nil"/>
              <w:tr2bl w:val="nil"/>
            </w:tcBorders>
            <w:shd w:val="clear" w:color="auto" w:fill="auto"/>
            <w:noWrap/>
            <w:vAlign w:val="center"/>
          </w:tcPr>
          <w:p w14:paraId="2AC3E9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32" w:type="dxa"/>
            <w:tcBorders>
              <w:tl2br w:val="nil"/>
              <w:tr2bl w:val="nil"/>
            </w:tcBorders>
            <w:shd w:val="clear" w:color="auto" w:fill="auto"/>
            <w:noWrap/>
            <w:vAlign w:val="center"/>
          </w:tcPr>
          <w:p w14:paraId="718947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29" w:type="dxa"/>
            <w:tcBorders>
              <w:tl2br w:val="nil"/>
              <w:tr2bl w:val="nil"/>
            </w:tcBorders>
            <w:shd w:val="clear" w:color="auto" w:fill="auto"/>
            <w:noWrap/>
            <w:vAlign w:val="center"/>
          </w:tcPr>
          <w:p w14:paraId="5A31D1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9" w:type="dxa"/>
            <w:tcBorders>
              <w:tl2br w:val="nil"/>
              <w:tr2bl w:val="nil"/>
            </w:tcBorders>
            <w:shd w:val="clear" w:color="auto" w:fill="auto"/>
            <w:noWrap/>
            <w:vAlign w:val="center"/>
          </w:tcPr>
          <w:p w14:paraId="2E7B99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DB73F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78" w:type="dxa"/>
            <w:tcBorders>
              <w:tl2br w:val="nil"/>
              <w:tr2bl w:val="nil"/>
            </w:tcBorders>
            <w:shd w:val="clear" w:color="auto" w:fill="auto"/>
            <w:noWrap/>
            <w:vAlign w:val="center"/>
          </w:tcPr>
          <w:p w14:paraId="4F6C78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1E520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F6EB9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A5774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745E4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EF041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6B9BC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924CD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18BEEF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0313A5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262EFA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493E56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257934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5CAB1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21E6078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4A71EC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875" w:type="dxa"/>
            <w:tcBorders>
              <w:tl2br w:val="nil"/>
              <w:tr2bl w:val="nil"/>
            </w:tcBorders>
            <w:shd w:val="clear" w:color="auto" w:fill="auto"/>
            <w:vAlign w:val="center"/>
          </w:tcPr>
          <w:p w14:paraId="2EF7FF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291" w:type="dxa"/>
            <w:tcBorders>
              <w:tl2br w:val="nil"/>
              <w:tr2bl w:val="nil"/>
            </w:tcBorders>
            <w:shd w:val="clear" w:color="auto" w:fill="auto"/>
            <w:vAlign w:val="center"/>
          </w:tcPr>
          <w:p w14:paraId="066037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329" w:type="dxa"/>
            <w:tcBorders>
              <w:tl2br w:val="nil"/>
              <w:tr2bl w:val="nil"/>
            </w:tcBorders>
            <w:shd w:val="clear" w:color="auto" w:fill="auto"/>
            <w:noWrap/>
            <w:vAlign w:val="center"/>
          </w:tcPr>
          <w:p w14:paraId="05DD70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5294AB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15CA20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26D2AE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456893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5E812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78" w:type="dxa"/>
            <w:tcBorders>
              <w:tl2br w:val="nil"/>
              <w:tr2bl w:val="nil"/>
            </w:tcBorders>
            <w:shd w:val="clear" w:color="auto" w:fill="auto"/>
            <w:noWrap/>
            <w:vAlign w:val="center"/>
          </w:tcPr>
          <w:p w14:paraId="5A74B0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8C2E8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200D7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5CC8C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CC655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F7A15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B0C6A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C6959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0AF83B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52528B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218C3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40C636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2197ED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E415C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2BA9BC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B1A55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8</w:t>
            </w:r>
          </w:p>
        </w:tc>
        <w:tc>
          <w:tcPr>
            <w:tcW w:w="875" w:type="dxa"/>
            <w:tcBorders>
              <w:tl2br w:val="nil"/>
              <w:tr2bl w:val="nil"/>
            </w:tcBorders>
            <w:shd w:val="clear" w:color="auto" w:fill="auto"/>
            <w:vAlign w:val="center"/>
          </w:tcPr>
          <w:p w14:paraId="5D3D4C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291" w:type="dxa"/>
            <w:tcBorders>
              <w:tl2br w:val="nil"/>
              <w:tr2bl w:val="nil"/>
            </w:tcBorders>
            <w:shd w:val="clear" w:color="auto" w:fill="auto"/>
            <w:vAlign w:val="center"/>
          </w:tcPr>
          <w:p w14:paraId="5C2193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329" w:type="dxa"/>
            <w:tcBorders>
              <w:tl2br w:val="nil"/>
              <w:tr2bl w:val="nil"/>
            </w:tcBorders>
            <w:shd w:val="clear" w:color="auto" w:fill="auto"/>
            <w:noWrap/>
            <w:vAlign w:val="center"/>
          </w:tcPr>
          <w:p w14:paraId="2CA6DB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22B05B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075691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4E5BCD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6A4518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B3EDB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8" w:type="dxa"/>
            <w:tcBorders>
              <w:tl2br w:val="nil"/>
              <w:tr2bl w:val="nil"/>
            </w:tcBorders>
            <w:shd w:val="clear" w:color="auto" w:fill="auto"/>
            <w:noWrap/>
            <w:vAlign w:val="center"/>
          </w:tcPr>
          <w:p w14:paraId="0608A6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1" w:type="dxa"/>
            <w:tcBorders>
              <w:tl2br w:val="nil"/>
              <w:tr2bl w:val="nil"/>
            </w:tcBorders>
            <w:shd w:val="clear" w:color="auto" w:fill="auto"/>
            <w:noWrap/>
            <w:vAlign w:val="center"/>
          </w:tcPr>
          <w:p w14:paraId="6EA8CB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1" w:type="dxa"/>
            <w:tcBorders>
              <w:tl2br w:val="nil"/>
              <w:tr2bl w:val="nil"/>
            </w:tcBorders>
            <w:shd w:val="clear" w:color="auto" w:fill="auto"/>
            <w:noWrap/>
            <w:vAlign w:val="center"/>
          </w:tcPr>
          <w:p w14:paraId="5581A8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8" w:type="dxa"/>
            <w:tcBorders>
              <w:tl2br w:val="nil"/>
              <w:tr2bl w:val="nil"/>
            </w:tcBorders>
            <w:shd w:val="clear" w:color="auto" w:fill="auto"/>
            <w:noWrap/>
            <w:vAlign w:val="center"/>
          </w:tcPr>
          <w:p w14:paraId="47C435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32657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A4ED6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B7234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473AF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14FCF8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62D786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797904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00C897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4FF2F8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C2AF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0F87875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0956DA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9</w:t>
            </w:r>
          </w:p>
        </w:tc>
        <w:tc>
          <w:tcPr>
            <w:tcW w:w="875" w:type="dxa"/>
            <w:tcBorders>
              <w:tl2br w:val="nil"/>
              <w:tr2bl w:val="nil"/>
            </w:tcBorders>
            <w:shd w:val="clear" w:color="auto" w:fill="auto"/>
            <w:vAlign w:val="center"/>
          </w:tcPr>
          <w:p w14:paraId="5D3244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C000791</w:t>
            </w:r>
          </w:p>
        </w:tc>
        <w:tc>
          <w:tcPr>
            <w:tcW w:w="1291" w:type="dxa"/>
            <w:tcBorders>
              <w:tl2br w:val="nil"/>
              <w:tr2bl w:val="nil"/>
            </w:tcBorders>
            <w:shd w:val="clear" w:color="auto" w:fill="auto"/>
            <w:vAlign w:val="center"/>
          </w:tcPr>
          <w:p w14:paraId="5065F2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军事理论</w:t>
            </w:r>
          </w:p>
        </w:tc>
        <w:tc>
          <w:tcPr>
            <w:tcW w:w="329" w:type="dxa"/>
            <w:tcBorders>
              <w:tl2br w:val="nil"/>
              <w:tr2bl w:val="nil"/>
            </w:tcBorders>
            <w:shd w:val="clear" w:color="auto" w:fill="auto"/>
            <w:noWrap/>
            <w:vAlign w:val="center"/>
          </w:tcPr>
          <w:p w14:paraId="72948B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32" w:type="dxa"/>
            <w:tcBorders>
              <w:tl2br w:val="nil"/>
              <w:tr2bl w:val="nil"/>
            </w:tcBorders>
            <w:shd w:val="clear" w:color="auto" w:fill="auto"/>
            <w:noWrap/>
            <w:vAlign w:val="center"/>
          </w:tcPr>
          <w:p w14:paraId="27B97A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32" w:type="dxa"/>
            <w:tcBorders>
              <w:tl2br w:val="nil"/>
              <w:tr2bl w:val="nil"/>
            </w:tcBorders>
            <w:shd w:val="clear" w:color="auto" w:fill="auto"/>
            <w:noWrap/>
            <w:vAlign w:val="center"/>
          </w:tcPr>
          <w:p w14:paraId="46C0C2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29" w:type="dxa"/>
            <w:tcBorders>
              <w:tl2br w:val="nil"/>
              <w:tr2bl w:val="nil"/>
            </w:tcBorders>
            <w:shd w:val="clear" w:color="auto" w:fill="auto"/>
            <w:noWrap/>
            <w:vAlign w:val="center"/>
          </w:tcPr>
          <w:p w14:paraId="09C524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7F6A4C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9EB62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F31F0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81" w:type="dxa"/>
            <w:tcBorders>
              <w:tl2br w:val="nil"/>
              <w:tr2bl w:val="nil"/>
            </w:tcBorders>
            <w:shd w:val="clear" w:color="auto" w:fill="auto"/>
            <w:noWrap/>
            <w:vAlign w:val="center"/>
          </w:tcPr>
          <w:p w14:paraId="1045C9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FAB27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B4F02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95F28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255EA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19DF7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E31A5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0C8457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564117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61062A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23C544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restart"/>
            <w:tcBorders>
              <w:tl2br w:val="nil"/>
              <w:tr2bl w:val="nil"/>
            </w:tcBorders>
            <w:shd w:val="clear" w:color="auto" w:fill="auto"/>
            <w:noWrap/>
            <w:vAlign w:val="center"/>
          </w:tcPr>
          <w:p w14:paraId="459D69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537B4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54C983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0CB6E6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10</w:t>
            </w:r>
          </w:p>
        </w:tc>
        <w:tc>
          <w:tcPr>
            <w:tcW w:w="875" w:type="dxa"/>
            <w:tcBorders>
              <w:tl2br w:val="nil"/>
              <w:tr2bl w:val="nil"/>
            </w:tcBorders>
            <w:shd w:val="clear" w:color="auto" w:fill="auto"/>
            <w:vAlign w:val="center"/>
          </w:tcPr>
          <w:p w14:paraId="24AC50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014001</w:t>
            </w:r>
          </w:p>
        </w:tc>
        <w:tc>
          <w:tcPr>
            <w:tcW w:w="1291" w:type="dxa"/>
            <w:tcBorders>
              <w:tl2br w:val="nil"/>
              <w:tr2bl w:val="nil"/>
            </w:tcBorders>
            <w:shd w:val="clear" w:color="auto" w:fill="auto"/>
            <w:vAlign w:val="center"/>
          </w:tcPr>
          <w:p w14:paraId="67D364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高等数学上</w:t>
            </w:r>
          </w:p>
        </w:tc>
        <w:tc>
          <w:tcPr>
            <w:tcW w:w="329" w:type="dxa"/>
            <w:tcBorders>
              <w:tl2br w:val="nil"/>
              <w:tr2bl w:val="nil"/>
            </w:tcBorders>
            <w:shd w:val="clear" w:color="auto" w:fill="auto"/>
            <w:noWrap/>
            <w:vAlign w:val="center"/>
          </w:tcPr>
          <w:p w14:paraId="09CDEF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432" w:type="dxa"/>
            <w:tcBorders>
              <w:tl2br w:val="nil"/>
              <w:tr2bl w:val="nil"/>
            </w:tcBorders>
            <w:shd w:val="clear" w:color="auto" w:fill="auto"/>
            <w:noWrap/>
            <w:vAlign w:val="center"/>
          </w:tcPr>
          <w:p w14:paraId="141520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432" w:type="dxa"/>
            <w:tcBorders>
              <w:tl2br w:val="nil"/>
              <w:tr2bl w:val="nil"/>
            </w:tcBorders>
            <w:shd w:val="clear" w:color="auto" w:fill="auto"/>
            <w:noWrap/>
            <w:vAlign w:val="center"/>
          </w:tcPr>
          <w:p w14:paraId="23B876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329" w:type="dxa"/>
            <w:tcBorders>
              <w:tl2br w:val="nil"/>
              <w:tr2bl w:val="nil"/>
            </w:tcBorders>
            <w:shd w:val="clear" w:color="auto" w:fill="auto"/>
            <w:noWrap/>
            <w:vAlign w:val="center"/>
          </w:tcPr>
          <w:p w14:paraId="0BF3AB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36A68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2868D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278" w:type="dxa"/>
            <w:tcBorders>
              <w:tl2br w:val="nil"/>
              <w:tr2bl w:val="nil"/>
            </w:tcBorders>
            <w:shd w:val="clear" w:color="auto" w:fill="auto"/>
            <w:noWrap/>
            <w:vAlign w:val="center"/>
          </w:tcPr>
          <w:p w14:paraId="0E109A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06E92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346E6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BE9D1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1430E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CFE8F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782DC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05D1A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A4270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2037E4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65E689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0E1A88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5069CA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F0B16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04A0D7D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40E93D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11</w:t>
            </w:r>
          </w:p>
        </w:tc>
        <w:tc>
          <w:tcPr>
            <w:tcW w:w="875" w:type="dxa"/>
            <w:tcBorders>
              <w:tl2br w:val="nil"/>
              <w:tr2bl w:val="nil"/>
            </w:tcBorders>
            <w:shd w:val="clear" w:color="auto" w:fill="auto"/>
            <w:vAlign w:val="center"/>
          </w:tcPr>
          <w:p w14:paraId="16B660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014002</w:t>
            </w:r>
          </w:p>
        </w:tc>
        <w:tc>
          <w:tcPr>
            <w:tcW w:w="1291" w:type="dxa"/>
            <w:tcBorders>
              <w:tl2br w:val="nil"/>
              <w:tr2bl w:val="nil"/>
            </w:tcBorders>
            <w:shd w:val="clear" w:color="auto" w:fill="auto"/>
            <w:vAlign w:val="center"/>
          </w:tcPr>
          <w:p w14:paraId="76C803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高等数学下</w:t>
            </w:r>
          </w:p>
        </w:tc>
        <w:tc>
          <w:tcPr>
            <w:tcW w:w="329" w:type="dxa"/>
            <w:tcBorders>
              <w:tl2br w:val="nil"/>
              <w:tr2bl w:val="nil"/>
            </w:tcBorders>
            <w:shd w:val="clear" w:color="auto" w:fill="auto"/>
            <w:noWrap/>
            <w:vAlign w:val="center"/>
          </w:tcPr>
          <w:p w14:paraId="028C71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432" w:type="dxa"/>
            <w:tcBorders>
              <w:tl2br w:val="nil"/>
              <w:tr2bl w:val="nil"/>
            </w:tcBorders>
            <w:shd w:val="clear" w:color="auto" w:fill="auto"/>
            <w:noWrap/>
            <w:vAlign w:val="center"/>
          </w:tcPr>
          <w:p w14:paraId="491378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432" w:type="dxa"/>
            <w:tcBorders>
              <w:tl2br w:val="nil"/>
              <w:tr2bl w:val="nil"/>
            </w:tcBorders>
            <w:shd w:val="clear" w:color="auto" w:fill="auto"/>
            <w:noWrap/>
            <w:vAlign w:val="center"/>
          </w:tcPr>
          <w:p w14:paraId="7F4FA8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329" w:type="dxa"/>
            <w:tcBorders>
              <w:tl2br w:val="nil"/>
              <w:tr2bl w:val="nil"/>
            </w:tcBorders>
            <w:shd w:val="clear" w:color="auto" w:fill="auto"/>
            <w:noWrap/>
            <w:vAlign w:val="center"/>
          </w:tcPr>
          <w:p w14:paraId="74DDD0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50CA7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48C46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295A4E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381" w:type="dxa"/>
            <w:tcBorders>
              <w:tl2br w:val="nil"/>
              <w:tr2bl w:val="nil"/>
            </w:tcBorders>
            <w:shd w:val="clear" w:color="auto" w:fill="auto"/>
            <w:noWrap/>
            <w:vAlign w:val="center"/>
          </w:tcPr>
          <w:p w14:paraId="79DF54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748E1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2B0AAC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E0B55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74E08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96834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655C7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511B0C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7C02F1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13AA88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5385B3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20ADAA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10C00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522B35F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3CD840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12</w:t>
            </w:r>
          </w:p>
        </w:tc>
        <w:tc>
          <w:tcPr>
            <w:tcW w:w="875" w:type="dxa"/>
            <w:tcBorders>
              <w:tl2br w:val="nil"/>
              <w:tr2bl w:val="nil"/>
            </w:tcBorders>
            <w:shd w:val="clear" w:color="auto" w:fill="auto"/>
            <w:vAlign w:val="center"/>
          </w:tcPr>
          <w:p w14:paraId="02C3A0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291" w:type="dxa"/>
            <w:tcBorders>
              <w:tl2br w:val="nil"/>
              <w:tr2bl w:val="nil"/>
            </w:tcBorders>
            <w:shd w:val="clear" w:color="auto" w:fill="auto"/>
            <w:noWrap/>
            <w:vAlign w:val="center"/>
          </w:tcPr>
          <w:p w14:paraId="50FD21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329" w:type="dxa"/>
            <w:tcBorders>
              <w:tl2br w:val="nil"/>
              <w:tr2bl w:val="nil"/>
            </w:tcBorders>
            <w:shd w:val="clear" w:color="auto" w:fill="auto"/>
            <w:noWrap/>
            <w:vAlign w:val="center"/>
          </w:tcPr>
          <w:p w14:paraId="274DE8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2" w:type="dxa"/>
            <w:tcBorders>
              <w:tl2br w:val="nil"/>
              <w:tr2bl w:val="nil"/>
            </w:tcBorders>
            <w:shd w:val="clear" w:color="auto" w:fill="auto"/>
            <w:noWrap/>
            <w:vAlign w:val="center"/>
          </w:tcPr>
          <w:p w14:paraId="6D2556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2" w:type="dxa"/>
            <w:tcBorders>
              <w:tl2br w:val="nil"/>
              <w:tr2bl w:val="nil"/>
            </w:tcBorders>
            <w:shd w:val="clear" w:color="auto" w:fill="auto"/>
            <w:noWrap/>
            <w:vAlign w:val="center"/>
          </w:tcPr>
          <w:p w14:paraId="6F7219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9" w:type="dxa"/>
            <w:tcBorders>
              <w:tl2br w:val="nil"/>
              <w:tr2bl w:val="nil"/>
            </w:tcBorders>
            <w:shd w:val="clear" w:color="auto" w:fill="auto"/>
            <w:noWrap/>
            <w:vAlign w:val="center"/>
          </w:tcPr>
          <w:p w14:paraId="0A571B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0F2DD9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94855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0D675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04CE8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9BCB3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78" w:type="dxa"/>
            <w:tcBorders>
              <w:tl2br w:val="nil"/>
              <w:tr2bl w:val="nil"/>
            </w:tcBorders>
            <w:shd w:val="clear" w:color="auto" w:fill="auto"/>
            <w:noWrap/>
            <w:vAlign w:val="center"/>
          </w:tcPr>
          <w:p w14:paraId="39E14B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4E01B8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82639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7C954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E4901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5F4594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096ED7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3B04ED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3D7845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3EAD2D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5038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30DD202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301034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13</w:t>
            </w:r>
          </w:p>
        </w:tc>
        <w:tc>
          <w:tcPr>
            <w:tcW w:w="875" w:type="dxa"/>
            <w:tcBorders>
              <w:tl2br w:val="nil"/>
              <w:tr2bl w:val="nil"/>
            </w:tcBorders>
            <w:shd w:val="clear" w:color="auto" w:fill="auto"/>
            <w:vAlign w:val="center"/>
          </w:tcPr>
          <w:p w14:paraId="599BFD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000013</w:t>
            </w:r>
          </w:p>
        </w:tc>
        <w:tc>
          <w:tcPr>
            <w:tcW w:w="1291" w:type="dxa"/>
            <w:tcBorders>
              <w:tl2br w:val="nil"/>
              <w:tr2bl w:val="nil"/>
            </w:tcBorders>
            <w:shd w:val="clear" w:color="auto" w:fill="auto"/>
            <w:noWrap/>
            <w:vAlign w:val="center"/>
          </w:tcPr>
          <w:p w14:paraId="28B26B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大学英语1</w:t>
            </w:r>
          </w:p>
        </w:tc>
        <w:tc>
          <w:tcPr>
            <w:tcW w:w="329" w:type="dxa"/>
            <w:tcBorders>
              <w:tl2br w:val="nil"/>
              <w:tr2bl w:val="nil"/>
            </w:tcBorders>
            <w:shd w:val="clear" w:color="auto" w:fill="auto"/>
            <w:noWrap/>
            <w:vAlign w:val="center"/>
          </w:tcPr>
          <w:p w14:paraId="17B35B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0C6302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4F7DA0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16BCF1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3E5BC7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D7792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78" w:type="dxa"/>
            <w:tcBorders>
              <w:tl2br w:val="nil"/>
              <w:tr2bl w:val="nil"/>
            </w:tcBorders>
            <w:shd w:val="clear" w:color="auto" w:fill="auto"/>
            <w:noWrap/>
            <w:vAlign w:val="center"/>
          </w:tcPr>
          <w:p w14:paraId="628193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DFA6C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A57B0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1081A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CE384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F2F8F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1F7D7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11028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168E67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1C23B3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29A51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49CD50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5807E8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77014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F1AD70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3E6A14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14</w:t>
            </w:r>
          </w:p>
        </w:tc>
        <w:tc>
          <w:tcPr>
            <w:tcW w:w="875" w:type="dxa"/>
            <w:tcBorders>
              <w:tl2br w:val="nil"/>
              <w:tr2bl w:val="nil"/>
            </w:tcBorders>
            <w:shd w:val="clear" w:color="auto" w:fill="auto"/>
            <w:vAlign w:val="center"/>
          </w:tcPr>
          <w:p w14:paraId="098C38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291" w:type="dxa"/>
            <w:tcBorders>
              <w:tl2br w:val="nil"/>
              <w:tr2bl w:val="nil"/>
            </w:tcBorders>
            <w:shd w:val="clear" w:color="auto" w:fill="auto"/>
            <w:noWrap/>
            <w:vAlign w:val="center"/>
          </w:tcPr>
          <w:p w14:paraId="24F1A4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329" w:type="dxa"/>
            <w:tcBorders>
              <w:tl2br w:val="nil"/>
              <w:tr2bl w:val="nil"/>
            </w:tcBorders>
            <w:shd w:val="clear" w:color="auto" w:fill="auto"/>
            <w:noWrap/>
            <w:vAlign w:val="center"/>
          </w:tcPr>
          <w:p w14:paraId="38CD1B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61B9F3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4676B3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43E4A7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2750BC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76481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6FBBD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1" w:type="dxa"/>
            <w:tcBorders>
              <w:tl2br w:val="nil"/>
              <w:tr2bl w:val="nil"/>
            </w:tcBorders>
            <w:shd w:val="clear" w:color="auto" w:fill="auto"/>
            <w:noWrap/>
            <w:vAlign w:val="center"/>
          </w:tcPr>
          <w:p w14:paraId="4E7E29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6497F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68A42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4A4790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D7B37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FFF5A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9345E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32EBE1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00F799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0B4BA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5E1FE0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343992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53410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092E71F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3A3153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15</w:t>
            </w:r>
          </w:p>
        </w:tc>
        <w:tc>
          <w:tcPr>
            <w:tcW w:w="875" w:type="dxa"/>
            <w:tcBorders>
              <w:tl2br w:val="nil"/>
              <w:tr2bl w:val="nil"/>
            </w:tcBorders>
            <w:shd w:val="clear" w:color="auto" w:fill="auto"/>
            <w:vAlign w:val="center"/>
          </w:tcPr>
          <w:p w14:paraId="68174E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291" w:type="dxa"/>
            <w:tcBorders>
              <w:tl2br w:val="nil"/>
              <w:tr2bl w:val="nil"/>
            </w:tcBorders>
            <w:shd w:val="clear" w:color="auto" w:fill="auto"/>
            <w:noWrap/>
            <w:vAlign w:val="center"/>
          </w:tcPr>
          <w:p w14:paraId="18AF29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329" w:type="dxa"/>
            <w:tcBorders>
              <w:tl2br w:val="nil"/>
              <w:tr2bl w:val="nil"/>
            </w:tcBorders>
            <w:shd w:val="clear" w:color="auto" w:fill="auto"/>
            <w:noWrap/>
            <w:vAlign w:val="center"/>
          </w:tcPr>
          <w:p w14:paraId="40F2F9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24D93D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74AFB8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14FA60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DF4FE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BFF2D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B2732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D6BB3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1" w:type="dxa"/>
            <w:tcBorders>
              <w:tl2br w:val="nil"/>
              <w:tr2bl w:val="nil"/>
            </w:tcBorders>
            <w:shd w:val="clear" w:color="auto" w:fill="auto"/>
            <w:noWrap/>
            <w:vAlign w:val="center"/>
          </w:tcPr>
          <w:p w14:paraId="5B1604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F84A0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83E64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461261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D0DA4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2296F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21F7EB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6330CD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A13A0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204308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6B407D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AD26E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AEB41E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532D59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16</w:t>
            </w:r>
          </w:p>
        </w:tc>
        <w:tc>
          <w:tcPr>
            <w:tcW w:w="875" w:type="dxa"/>
            <w:tcBorders>
              <w:tl2br w:val="nil"/>
              <w:tr2bl w:val="nil"/>
            </w:tcBorders>
            <w:shd w:val="clear" w:color="auto" w:fill="auto"/>
            <w:vAlign w:val="center"/>
          </w:tcPr>
          <w:p w14:paraId="0730C3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C000792</w:t>
            </w:r>
          </w:p>
        </w:tc>
        <w:tc>
          <w:tcPr>
            <w:tcW w:w="1291" w:type="dxa"/>
            <w:tcBorders>
              <w:tl2br w:val="nil"/>
              <w:tr2bl w:val="nil"/>
            </w:tcBorders>
            <w:shd w:val="clear" w:color="auto" w:fill="auto"/>
            <w:noWrap/>
            <w:vAlign w:val="center"/>
          </w:tcPr>
          <w:p w14:paraId="712363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大学英语4</w:t>
            </w:r>
          </w:p>
        </w:tc>
        <w:tc>
          <w:tcPr>
            <w:tcW w:w="329" w:type="dxa"/>
            <w:tcBorders>
              <w:tl2br w:val="nil"/>
              <w:tr2bl w:val="nil"/>
            </w:tcBorders>
            <w:shd w:val="clear" w:color="auto" w:fill="auto"/>
            <w:noWrap/>
            <w:vAlign w:val="center"/>
          </w:tcPr>
          <w:p w14:paraId="2F3005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7A3C24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31EF68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603F78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214A57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FDE6D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99A7D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A849B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F0717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78" w:type="dxa"/>
            <w:tcBorders>
              <w:tl2br w:val="nil"/>
              <w:tr2bl w:val="nil"/>
            </w:tcBorders>
            <w:shd w:val="clear" w:color="auto" w:fill="auto"/>
            <w:noWrap/>
            <w:vAlign w:val="center"/>
          </w:tcPr>
          <w:p w14:paraId="46EF48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5DC80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60836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98ADF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EAA90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789782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27B3D2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2F6EB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7C788C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1CB9B6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D877B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00CB486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AAA75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17</w:t>
            </w:r>
          </w:p>
        </w:tc>
        <w:tc>
          <w:tcPr>
            <w:tcW w:w="875" w:type="dxa"/>
            <w:tcBorders>
              <w:tl2br w:val="nil"/>
              <w:tr2bl w:val="nil"/>
            </w:tcBorders>
            <w:shd w:val="clear" w:color="auto" w:fill="auto"/>
            <w:vAlign w:val="center"/>
          </w:tcPr>
          <w:p w14:paraId="084484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000001</w:t>
            </w:r>
          </w:p>
        </w:tc>
        <w:tc>
          <w:tcPr>
            <w:tcW w:w="1291" w:type="dxa"/>
            <w:tcBorders>
              <w:tl2br w:val="nil"/>
              <w:tr2bl w:val="nil"/>
            </w:tcBorders>
            <w:shd w:val="clear" w:color="auto" w:fill="auto"/>
            <w:noWrap/>
            <w:vAlign w:val="center"/>
          </w:tcPr>
          <w:p w14:paraId="18EF20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计算机应用基础</w:t>
            </w:r>
          </w:p>
        </w:tc>
        <w:tc>
          <w:tcPr>
            <w:tcW w:w="329" w:type="dxa"/>
            <w:tcBorders>
              <w:tl2br w:val="nil"/>
              <w:tr2bl w:val="nil"/>
            </w:tcBorders>
            <w:shd w:val="clear" w:color="auto" w:fill="auto"/>
            <w:noWrap/>
            <w:vAlign w:val="center"/>
          </w:tcPr>
          <w:p w14:paraId="270760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32" w:type="dxa"/>
            <w:tcBorders>
              <w:tl2br w:val="nil"/>
              <w:tr2bl w:val="nil"/>
            </w:tcBorders>
            <w:shd w:val="clear" w:color="auto" w:fill="auto"/>
            <w:noWrap/>
            <w:vAlign w:val="center"/>
          </w:tcPr>
          <w:p w14:paraId="611895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2" w:type="dxa"/>
            <w:tcBorders>
              <w:tl2br w:val="nil"/>
              <w:tr2bl w:val="nil"/>
            </w:tcBorders>
            <w:shd w:val="clear" w:color="auto" w:fill="auto"/>
            <w:noWrap/>
            <w:vAlign w:val="center"/>
          </w:tcPr>
          <w:p w14:paraId="308BEE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29" w:type="dxa"/>
            <w:tcBorders>
              <w:tl2br w:val="nil"/>
              <w:tr2bl w:val="nil"/>
            </w:tcBorders>
            <w:shd w:val="clear" w:color="auto" w:fill="auto"/>
            <w:noWrap/>
            <w:vAlign w:val="center"/>
          </w:tcPr>
          <w:p w14:paraId="77DA4A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037081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ADAD2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105C1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81" w:type="dxa"/>
            <w:tcBorders>
              <w:tl2br w:val="nil"/>
              <w:tr2bl w:val="nil"/>
            </w:tcBorders>
            <w:shd w:val="clear" w:color="auto" w:fill="auto"/>
            <w:noWrap/>
            <w:vAlign w:val="center"/>
          </w:tcPr>
          <w:p w14:paraId="6FFD68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DADCF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4367B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9A1B6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74B68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041C5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76A62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9D1D9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182FD3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05998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73BB11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271BC2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2F87D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105FFF5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56CC29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w:t>
            </w:r>
          </w:p>
        </w:tc>
        <w:tc>
          <w:tcPr>
            <w:tcW w:w="875" w:type="dxa"/>
            <w:tcBorders>
              <w:tl2br w:val="nil"/>
              <w:tr2bl w:val="nil"/>
            </w:tcBorders>
            <w:shd w:val="clear" w:color="auto" w:fill="auto"/>
            <w:vAlign w:val="center"/>
          </w:tcPr>
          <w:p w14:paraId="4604C7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000611</w:t>
            </w:r>
          </w:p>
        </w:tc>
        <w:tc>
          <w:tcPr>
            <w:tcW w:w="1291" w:type="dxa"/>
            <w:tcBorders>
              <w:tl2br w:val="nil"/>
              <w:tr2bl w:val="nil"/>
            </w:tcBorders>
            <w:shd w:val="clear" w:color="auto" w:fill="auto"/>
            <w:noWrap/>
            <w:vAlign w:val="center"/>
          </w:tcPr>
          <w:p w14:paraId="511C06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C语言程序设计</w:t>
            </w:r>
          </w:p>
        </w:tc>
        <w:tc>
          <w:tcPr>
            <w:tcW w:w="329" w:type="dxa"/>
            <w:tcBorders>
              <w:tl2br w:val="nil"/>
              <w:tr2bl w:val="nil"/>
            </w:tcBorders>
            <w:shd w:val="clear" w:color="auto" w:fill="auto"/>
            <w:noWrap/>
            <w:vAlign w:val="center"/>
          </w:tcPr>
          <w:p w14:paraId="6D91CE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4289E3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55F170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3CDBA7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253974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65D80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E93C2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9FDD6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1" w:type="dxa"/>
            <w:tcBorders>
              <w:tl2br w:val="nil"/>
              <w:tr2bl w:val="nil"/>
            </w:tcBorders>
            <w:shd w:val="clear" w:color="auto" w:fill="auto"/>
            <w:noWrap/>
            <w:vAlign w:val="center"/>
          </w:tcPr>
          <w:p w14:paraId="384E50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1495D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BE5BE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3DE0F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83212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EBF9A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01F258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3C6561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432546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184F07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7DCA8C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26F95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restart"/>
            <w:tcBorders>
              <w:tl2br w:val="nil"/>
              <w:tr2bl w:val="nil"/>
            </w:tcBorders>
            <w:shd w:val="clear" w:color="auto" w:fill="auto"/>
            <w:vAlign w:val="center"/>
          </w:tcPr>
          <w:p w14:paraId="507900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公共基础选修课</w:t>
            </w:r>
          </w:p>
        </w:tc>
        <w:tc>
          <w:tcPr>
            <w:tcW w:w="350" w:type="dxa"/>
            <w:tcBorders>
              <w:tl2br w:val="nil"/>
              <w:tr2bl w:val="nil"/>
            </w:tcBorders>
            <w:shd w:val="clear" w:color="auto" w:fill="auto"/>
            <w:noWrap/>
            <w:vAlign w:val="center"/>
          </w:tcPr>
          <w:p w14:paraId="50FA1E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19</w:t>
            </w:r>
          </w:p>
        </w:tc>
        <w:tc>
          <w:tcPr>
            <w:tcW w:w="875" w:type="dxa"/>
            <w:tcBorders>
              <w:tl2br w:val="nil"/>
              <w:tr2bl w:val="nil"/>
            </w:tcBorders>
            <w:shd w:val="clear" w:color="auto" w:fill="auto"/>
            <w:vAlign w:val="center"/>
          </w:tcPr>
          <w:p w14:paraId="30F146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011112</w:t>
            </w:r>
          </w:p>
        </w:tc>
        <w:tc>
          <w:tcPr>
            <w:tcW w:w="1291" w:type="dxa"/>
            <w:tcBorders>
              <w:tl2br w:val="nil"/>
              <w:tr2bl w:val="nil"/>
            </w:tcBorders>
            <w:shd w:val="clear" w:color="auto" w:fill="auto"/>
            <w:noWrap/>
            <w:vAlign w:val="center"/>
          </w:tcPr>
          <w:p w14:paraId="680593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建筑艺术赏析</w:t>
            </w:r>
          </w:p>
        </w:tc>
        <w:tc>
          <w:tcPr>
            <w:tcW w:w="329" w:type="dxa"/>
            <w:tcBorders>
              <w:tl2br w:val="nil"/>
              <w:tr2bl w:val="nil"/>
            </w:tcBorders>
            <w:shd w:val="clear" w:color="auto" w:fill="auto"/>
            <w:noWrap/>
            <w:vAlign w:val="center"/>
          </w:tcPr>
          <w:p w14:paraId="44124A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1B766A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7E2CDF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249353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0DBE25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EA3F3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48C59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1" w:type="dxa"/>
            <w:tcBorders>
              <w:tl2br w:val="nil"/>
              <w:tr2bl w:val="nil"/>
            </w:tcBorders>
            <w:shd w:val="clear" w:color="auto" w:fill="auto"/>
            <w:noWrap/>
            <w:vAlign w:val="center"/>
          </w:tcPr>
          <w:p w14:paraId="008D96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EE1F4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05EC8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EB080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4F7A3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1945C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C2E55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14A785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766CBC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1DCD70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53A87B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restart"/>
            <w:tcBorders>
              <w:tl2br w:val="nil"/>
              <w:tr2bl w:val="nil"/>
            </w:tcBorders>
            <w:shd w:val="clear" w:color="auto" w:fill="auto"/>
            <w:noWrap/>
            <w:vAlign w:val="center"/>
          </w:tcPr>
          <w:p w14:paraId="10DAFD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3选1</w:t>
            </w:r>
          </w:p>
        </w:tc>
      </w:tr>
      <w:tr w14:paraId="54578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9D3E2E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42970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20</w:t>
            </w:r>
          </w:p>
        </w:tc>
        <w:tc>
          <w:tcPr>
            <w:tcW w:w="875" w:type="dxa"/>
            <w:tcBorders>
              <w:tl2br w:val="nil"/>
              <w:tr2bl w:val="nil"/>
            </w:tcBorders>
            <w:shd w:val="clear" w:color="auto" w:fill="auto"/>
            <w:vAlign w:val="center"/>
          </w:tcPr>
          <w:p w14:paraId="67F530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011113</w:t>
            </w:r>
          </w:p>
        </w:tc>
        <w:tc>
          <w:tcPr>
            <w:tcW w:w="1291" w:type="dxa"/>
            <w:tcBorders>
              <w:tl2br w:val="nil"/>
              <w:tr2bl w:val="nil"/>
            </w:tcBorders>
            <w:shd w:val="clear" w:color="auto" w:fill="auto"/>
            <w:noWrap/>
            <w:vAlign w:val="center"/>
          </w:tcPr>
          <w:p w14:paraId="4077D7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摄影艺术赏析</w:t>
            </w:r>
          </w:p>
        </w:tc>
        <w:tc>
          <w:tcPr>
            <w:tcW w:w="329" w:type="dxa"/>
            <w:tcBorders>
              <w:tl2br w:val="nil"/>
              <w:tr2bl w:val="nil"/>
            </w:tcBorders>
            <w:shd w:val="clear" w:color="auto" w:fill="auto"/>
            <w:noWrap/>
            <w:vAlign w:val="center"/>
          </w:tcPr>
          <w:p w14:paraId="47B02F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6AE761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2BCEBF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7086F0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5086E1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9C32F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19A30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1" w:type="dxa"/>
            <w:tcBorders>
              <w:tl2br w:val="nil"/>
              <w:tr2bl w:val="nil"/>
            </w:tcBorders>
            <w:shd w:val="clear" w:color="auto" w:fill="auto"/>
            <w:noWrap/>
            <w:vAlign w:val="center"/>
          </w:tcPr>
          <w:p w14:paraId="34AB87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04B2B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2724F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DD42C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13EF6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FC3D2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D8CF6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7756F6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76DB16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B1F9C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17B56F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58AD7B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49EE2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3F82B2E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5B8A3F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21</w:t>
            </w:r>
          </w:p>
        </w:tc>
        <w:tc>
          <w:tcPr>
            <w:tcW w:w="875" w:type="dxa"/>
            <w:tcBorders>
              <w:tl2br w:val="nil"/>
              <w:tr2bl w:val="nil"/>
            </w:tcBorders>
            <w:shd w:val="clear" w:color="auto" w:fill="auto"/>
            <w:vAlign w:val="center"/>
          </w:tcPr>
          <w:p w14:paraId="292F9E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C000793</w:t>
            </w:r>
          </w:p>
        </w:tc>
        <w:tc>
          <w:tcPr>
            <w:tcW w:w="1291" w:type="dxa"/>
            <w:tcBorders>
              <w:tl2br w:val="nil"/>
              <w:tr2bl w:val="nil"/>
            </w:tcBorders>
            <w:shd w:val="clear" w:color="auto" w:fill="auto"/>
            <w:noWrap/>
            <w:vAlign w:val="center"/>
          </w:tcPr>
          <w:p w14:paraId="7117E4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产业经济与三大行业</w:t>
            </w:r>
          </w:p>
        </w:tc>
        <w:tc>
          <w:tcPr>
            <w:tcW w:w="329" w:type="dxa"/>
            <w:tcBorders>
              <w:tl2br w:val="nil"/>
              <w:tr2bl w:val="nil"/>
            </w:tcBorders>
            <w:shd w:val="clear" w:color="auto" w:fill="auto"/>
            <w:noWrap/>
            <w:vAlign w:val="center"/>
          </w:tcPr>
          <w:p w14:paraId="007508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3407ED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0AA93E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3AD179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3A3FBE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D2ED8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0054C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1" w:type="dxa"/>
            <w:tcBorders>
              <w:tl2br w:val="nil"/>
              <w:tr2bl w:val="nil"/>
            </w:tcBorders>
            <w:shd w:val="clear" w:color="auto" w:fill="auto"/>
            <w:noWrap/>
            <w:vAlign w:val="center"/>
          </w:tcPr>
          <w:p w14:paraId="07F5B6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7CCCF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FF5AF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90AB8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2EA30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8F2AE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19CDE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13D6DC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7ACA1F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21841B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47D6FF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241E4F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F1EAB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3D723EC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45EA7E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22</w:t>
            </w:r>
          </w:p>
        </w:tc>
        <w:tc>
          <w:tcPr>
            <w:tcW w:w="875" w:type="dxa"/>
            <w:tcBorders>
              <w:tl2br w:val="nil"/>
              <w:tr2bl w:val="nil"/>
            </w:tcBorders>
            <w:shd w:val="clear" w:color="auto" w:fill="auto"/>
            <w:vAlign w:val="center"/>
          </w:tcPr>
          <w:p w14:paraId="741D27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011115</w:t>
            </w:r>
          </w:p>
        </w:tc>
        <w:tc>
          <w:tcPr>
            <w:tcW w:w="1291" w:type="dxa"/>
            <w:tcBorders>
              <w:tl2br w:val="nil"/>
              <w:tr2bl w:val="nil"/>
            </w:tcBorders>
            <w:shd w:val="clear" w:color="auto" w:fill="auto"/>
            <w:noWrap/>
            <w:vAlign w:val="center"/>
          </w:tcPr>
          <w:p w14:paraId="15B9AE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瓷器赏析</w:t>
            </w:r>
          </w:p>
        </w:tc>
        <w:tc>
          <w:tcPr>
            <w:tcW w:w="329" w:type="dxa"/>
            <w:tcBorders>
              <w:tl2br w:val="nil"/>
              <w:tr2bl w:val="nil"/>
            </w:tcBorders>
            <w:shd w:val="clear" w:color="auto" w:fill="auto"/>
            <w:noWrap/>
            <w:vAlign w:val="center"/>
          </w:tcPr>
          <w:p w14:paraId="5C9412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5B75BB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5D86DA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667C0A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0B41A7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1EA03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B7E19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8CDD1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1" w:type="dxa"/>
            <w:tcBorders>
              <w:tl2br w:val="nil"/>
              <w:tr2bl w:val="nil"/>
            </w:tcBorders>
            <w:shd w:val="clear" w:color="auto" w:fill="auto"/>
            <w:noWrap/>
            <w:vAlign w:val="center"/>
          </w:tcPr>
          <w:p w14:paraId="29BB01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AC61C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5A2CA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9C161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52134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A0BA0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71289F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7B1C86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193726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7EE0B1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restart"/>
            <w:tcBorders>
              <w:tl2br w:val="nil"/>
              <w:tr2bl w:val="nil"/>
            </w:tcBorders>
            <w:shd w:val="clear" w:color="auto" w:fill="auto"/>
            <w:noWrap/>
            <w:vAlign w:val="center"/>
          </w:tcPr>
          <w:p w14:paraId="42FCCC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3选1</w:t>
            </w:r>
          </w:p>
        </w:tc>
      </w:tr>
      <w:tr w14:paraId="6EA70C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295DAA9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6A1D99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23</w:t>
            </w:r>
          </w:p>
        </w:tc>
        <w:tc>
          <w:tcPr>
            <w:tcW w:w="875" w:type="dxa"/>
            <w:tcBorders>
              <w:tl2br w:val="nil"/>
              <w:tr2bl w:val="nil"/>
            </w:tcBorders>
            <w:shd w:val="clear" w:color="auto" w:fill="auto"/>
            <w:vAlign w:val="center"/>
          </w:tcPr>
          <w:p w14:paraId="4B64A5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C000844</w:t>
            </w:r>
          </w:p>
        </w:tc>
        <w:tc>
          <w:tcPr>
            <w:tcW w:w="1291" w:type="dxa"/>
            <w:tcBorders>
              <w:tl2br w:val="nil"/>
              <w:tr2bl w:val="nil"/>
            </w:tcBorders>
            <w:shd w:val="clear" w:color="auto" w:fill="auto"/>
            <w:noWrap/>
            <w:vAlign w:val="center"/>
          </w:tcPr>
          <w:p w14:paraId="513585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人际交往与情商训练</w:t>
            </w:r>
          </w:p>
        </w:tc>
        <w:tc>
          <w:tcPr>
            <w:tcW w:w="329" w:type="dxa"/>
            <w:tcBorders>
              <w:tl2br w:val="nil"/>
              <w:tr2bl w:val="nil"/>
            </w:tcBorders>
            <w:shd w:val="clear" w:color="auto" w:fill="auto"/>
            <w:noWrap/>
            <w:vAlign w:val="center"/>
          </w:tcPr>
          <w:p w14:paraId="741D1A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2D3990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238AB6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621916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57BFC5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C6932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224800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A538E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1" w:type="dxa"/>
            <w:tcBorders>
              <w:tl2br w:val="nil"/>
              <w:tr2bl w:val="nil"/>
            </w:tcBorders>
            <w:shd w:val="clear" w:color="auto" w:fill="auto"/>
            <w:noWrap/>
            <w:vAlign w:val="center"/>
          </w:tcPr>
          <w:p w14:paraId="688BBD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2DCEF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EEC7A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CB57A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767B8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6C89F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580FAA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26E1C2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1FC3CB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04228D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0F9E10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CF046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D0B856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672348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24</w:t>
            </w:r>
          </w:p>
        </w:tc>
        <w:tc>
          <w:tcPr>
            <w:tcW w:w="875" w:type="dxa"/>
            <w:tcBorders>
              <w:tl2br w:val="nil"/>
              <w:tr2bl w:val="nil"/>
            </w:tcBorders>
            <w:shd w:val="clear" w:color="auto" w:fill="auto"/>
            <w:vAlign w:val="center"/>
          </w:tcPr>
          <w:p w14:paraId="60D83B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C000796</w:t>
            </w:r>
          </w:p>
        </w:tc>
        <w:tc>
          <w:tcPr>
            <w:tcW w:w="1291" w:type="dxa"/>
            <w:tcBorders>
              <w:tl2br w:val="nil"/>
              <w:tr2bl w:val="nil"/>
            </w:tcBorders>
            <w:shd w:val="clear" w:color="auto" w:fill="auto"/>
            <w:noWrap/>
            <w:vAlign w:val="center"/>
          </w:tcPr>
          <w:p w14:paraId="616098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婚恋职场人格</w:t>
            </w:r>
          </w:p>
        </w:tc>
        <w:tc>
          <w:tcPr>
            <w:tcW w:w="329" w:type="dxa"/>
            <w:tcBorders>
              <w:tl2br w:val="nil"/>
              <w:tr2bl w:val="nil"/>
            </w:tcBorders>
            <w:shd w:val="clear" w:color="auto" w:fill="auto"/>
            <w:noWrap/>
            <w:vAlign w:val="center"/>
          </w:tcPr>
          <w:p w14:paraId="52AE68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460AD5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4A21DB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0F3F83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B5AB9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2B209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27507C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3EBF3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1" w:type="dxa"/>
            <w:tcBorders>
              <w:tl2br w:val="nil"/>
              <w:tr2bl w:val="nil"/>
            </w:tcBorders>
            <w:shd w:val="clear" w:color="auto" w:fill="auto"/>
            <w:noWrap/>
            <w:vAlign w:val="center"/>
          </w:tcPr>
          <w:p w14:paraId="5929E4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E67BE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C87CE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45434D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EA1E0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A47B2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784BE5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3F7F39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182608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4EE50A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109DF2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F8BEA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restart"/>
            <w:tcBorders>
              <w:tl2br w:val="nil"/>
              <w:tr2bl w:val="nil"/>
            </w:tcBorders>
            <w:shd w:val="clear" w:color="auto" w:fill="auto"/>
            <w:vAlign w:val="center"/>
          </w:tcPr>
          <w:p w14:paraId="0241C4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专业必修课</w:t>
            </w:r>
          </w:p>
        </w:tc>
        <w:tc>
          <w:tcPr>
            <w:tcW w:w="350" w:type="dxa"/>
            <w:tcBorders>
              <w:tl2br w:val="nil"/>
              <w:tr2bl w:val="nil"/>
            </w:tcBorders>
            <w:shd w:val="clear" w:color="auto" w:fill="auto"/>
            <w:noWrap/>
            <w:vAlign w:val="center"/>
          </w:tcPr>
          <w:p w14:paraId="0CCC61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25</w:t>
            </w:r>
          </w:p>
        </w:tc>
        <w:tc>
          <w:tcPr>
            <w:tcW w:w="875" w:type="dxa"/>
            <w:tcBorders>
              <w:tl2br w:val="nil"/>
              <w:tr2bl w:val="nil"/>
            </w:tcBorders>
            <w:shd w:val="clear" w:color="auto" w:fill="auto"/>
            <w:vAlign w:val="center"/>
          </w:tcPr>
          <w:p w14:paraId="489916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C000794</w:t>
            </w:r>
          </w:p>
        </w:tc>
        <w:tc>
          <w:tcPr>
            <w:tcW w:w="1291" w:type="dxa"/>
            <w:tcBorders>
              <w:tl2br w:val="nil"/>
              <w:tr2bl w:val="nil"/>
            </w:tcBorders>
            <w:shd w:val="clear" w:color="auto" w:fill="auto"/>
            <w:vAlign w:val="center"/>
          </w:tcPr>
          <w:p w14:paraId="071475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学科导论</w:t>
            </w:r>
          </w:p>
        </w:tc>
        <w:tc>
          <w:tcPr>
            <w:tcW w:w="329" w:type="dxa"/>
            <w:tcBorders>
              <w:tl2br w:val="nil"/>
              <w:tr2bl w:val="nil"/>
            </w:tcBorders>
            <w:shd w:val="clear" w:color="auto" w:fill="auto"/>
            <w:noWrap/>
            <w:vAlign w:val="center"/>
          </w:tcPr>
          <w:p w14:paraId="106DA9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32" w:type="dxa"/>
            <w:tcBorders>
              <w:tl2br w:val="nil"/>
              <w:tr2bl w:val="nil"/>
            </w:tcBorders>
            <w:shd w:val="clear" w:color="auto" w:fill="auto"/>
            <w:noWrap/>
            <w:vAlign w:val="center"/>
          </w:tcPr>
          <w:p w14:paraId="2A2AA0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32" w:type="dxa"/>
            <w:tcBorders>
              <w:tl2br w:val="nil"/>
              <w:tr2bl w:val="nil"/>
            </w:tcBorders>
            <w:shd w:val="clear" w:color="auto" w:fill="auto"/>
            <w:noWrap/>
            <w:vAlign w:val="center"/>
          </w:tcPr>
          <w:p w14:paraId="43C0D7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29" w:type="dxa"/>
            <w:tcBorders>
              <w:tl2br w:val="nil"/>
              <w:tr2bl w:val="nil"/>
            </w:tcBorders>
            <w:shd w:val="clear" w:color="auto" w:fill="auto"/>
            <w:noWrap/>
            <w:vAlign w:val="center"/>
          </w:tcPr>
          <w:p w14:paraId="173787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73DD08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D5F9B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78" w:type="dxa"/>
            <w:tcBorders>
              <w:tl2br w:val="nil"/>
              <w:tr2bl w:val="nil"/>
            </w:tcBorders>
            <w:shd w:val="clear" w:color="auto" w:fill="auto"/>
            <w:noWrap/>
            <w:vAlign w:val="center"/>
          </w:tcPr>
          <w:p w14:paraId="0D5133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B098E1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83406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45EBE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21E3E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4D5F8D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DF3B0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82F57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3B4D97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0AC1D3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647A67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0FC06B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restart"/>
            <w:tcBorders>
              <w:tl2br w:val="nil"/>
              <w:tr2bl w:val="nil"/>
            </w:tcBorders>
            <w:shd w:val="clear" w:color="auto" w:fill="auto"/>
            <w:noWrap/>
            <w:vAlign w:val="center"/>
          </w:tcPr>
          <w:p w14:paraId="768582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765B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2E72EF4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19E1BF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26</w:t>
            </w:r>
          </w:p>
        </w:tc>
        <w:tc>
          <w:tcPr>
            <w:tcW w:w="875" w:type="dxa"/>
            <w:tcBorders>
              <w:tl2br w:val="nil"/>
              <w:tr2bl w:val="nil"/>
            </w:tcBorders>
            <w:shd w:val="clear" w:color="auto" w:fill="auto"/>
            <w:vAlign w:val="center"/>
          </w:tcPr>
          <w:p w14:paraId="2D8423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002010</w:t>
            </w:r>
          </w:p>
        </w:tc>
        <w:tc>
          <w:tcPr>
            <w:tcW w:w="1291" w:type="dxa"/>
            <w:tcBorders>
              <w:tl2br w:val="nil"/>
              <w:tr2bl w:val="nil"/>
            </w:tcBorders>
            <w:shd w:val="clear" w:color="auto" w:fill="auto"/>
            <w:vAlign w:val="center"/>
          </w:tcPr>
          <w:p w14:paraId="65A410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管理学原理</w:t>
            </w:r>
          </w:p>
        </w:tc>
        <w:tc>
          <w:tcPr>
            <w:tcW w:w="329" w:type="dxa"/>
            <w:tcBorders>
              <w:tl2br w:val="nil"/>
              <w:tr2bl w:val="nil"/>
            </w:tcBorders>
            <w:shd w:val="clear" w:color="auto" w:fill="auto"/>
            <w:noWrap/>
            <w:vAlign w:val="center"/>
          </w:tcPr>
          <w:p w14:paraId="2A81C5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2" w:type="dxa"/>
            <w:tcBorders>
              <w:tl2br w:val="nil"/>
              <w:tr2bl w:val="nil"/>
            </w:tcBorders>
            <w:shd w:val="clear" w:color="auto" w:fill="auto"/>
            <w:noWrap/>
            <w:vAlign w:val="center"/>
          </w:tcPr>
          <w:p w14:paraId="56987F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2" w:type="dxa"/>
            <w:tcBorders>
              <w:tl2br w:val="nil"/>
              <w:tr2bl w:val="nil"/>
            </w:tcBorders>
            <w:shd w:val="clear" w:color="auto" w:fill="auto"/>
            <w:noWrap/>
            <w:vAlign w:val="center"/>
          </w:tcPr>
          <w:p w14:paraId="2B9D73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9" w:type="dxa"/>
            <w:tcBorders>
              <w:tl2br w:val="nil"/>
              <w:tr2bl w:val="nil"/>
            </w:tcBorders>
            <w:shd w:val="clear" w:color="auto" w:fill="auto"/>
            <w:noWrap/>
            <w:vAlign w:val="center"/>
          </w:tcPr>
          <w:p w14:paraId="44DBBC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6407D2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0D6B3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C3163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53CEA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81" w:type="dxa"/>
            <w:tcBorders>
              <w:tl2br w:val="nil"/>
              <w:tr2bl w:val="nil"/>
            </w:tcBorders>
            <w:shd w:val="clear" w:color="auto" w:fill="auto"/>
            <w:noWrap/>
            <w:vAlign w:val="center"/>
          </w:tcPr>
          <w:p w14:paraId="32A298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9BFF8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08113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E8455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2733B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0C0AB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27DE63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61D47B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B8A3C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29CA01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4A44E6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0097E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953F47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0BA8A5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27</w:t>
            </w:r>
          </w:p>
        </w:tc>
        <w:tc>
          <w:tcPr>
            <w:tcW w:w="875" w:type="dxa"/>
            <w:tcBorders>
              <w:tl2br w:val="nil"/>
              <w:tr2bl w:val="nil"/>
            </w:tcBorders>
            <w:shd w:val="clear" w:color="auto" w:fill="auto"/>
            <w:vAlign w:val="center"/>
          </w:tcPr>
          <w:p w14:paraId="610E36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C000797</w:t>
            </w:r>
          </w:p>
        </w:tc>
        <w:tc>
          <w:tcPr>
            <w:tcW w:w="1291" w:type="dxa"/>
            <w:tcBorders>
              <w:tl2br w:val="nil"/>
              <w:tr2bl w:val="nil"/>
            </w:tcBorders>
            <w:shd w:val="clear" w:color="auto" w:fill="auto"/>
            <w:vAlign w:val="center"/>
          </w:tcPr>
          <w:p w14:paraId="0F5678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经济学原理</w:t>
            </w:r>
          </w:p>
        </w:tc>
        <w:tc>
          <w:tcPr>
            <w:tcW w:w="329" w:type="dxa"/>
            <w:tcBorders>
              <w:tl2br w:val="nil"/>
              <w:tr2bl w:val="nil"/>
            </w:tcBorders>
            <w:shd w:val="clear" w:color="auto" w:fill="auto"/>
            <w:noWrap/>
            <w:vAlign w:val="center"/>
          </w:tcPr>
          <w:p w14:paraId="1C0417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2" w:type="dxa"/>
            <w:tcBorders>
              <w:tl2br w:val="nil"/>
              <w:tr2bl w:val="nil"/>
            </w:tcBorders>
            <w:shd w:val="clear" w:color="auto" w:fill="auto"/>
            <w:noWrap/>
            <w:vAlign w:val="center"/>
          </w:tcPr>
          <w:p w14:paraId="391E24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2" w:type="dxa"/>
            <w:tcBorders>
              <w:tl2br w:val="nil"/>
              <w:tr2bl w:val="nil"/>
            </w:tcBorders>
            <w:shd w:val="clear" w:color="auto" w:fill="auto"/>
            <w:noWrap/>
            <w:vAlign w:val="center"/>
          </w:tcPr>
          <w:p w14:paraId="66DFE0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9" w:type="dxa"/>
            <w:tcBorders>
              <w:tl2br w:val="nil"/>
              <w:tr2bl w:val="nil"/>
            </w:tcBorders>
            <w:shd w:val="clear" w:color="auto" w:fill="auto"/>
            <w:noWrap/>
            <w:vAlign w:val="center"/>
          </w:tcPr>
          <w:p w14:paraId="70BEE1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5F4CD3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150FE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AC7F4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8CA56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4B2F8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78" w:type="dxa"/>
            <w:tcBorders>
              <w:tl2br w:val="nil"/>
              <w:tr2bl w:val="nil"/>
            </w:tcBorders>
            <w:shd w:val="clear" w:color="auto" w:fill="auto"/>
            <w:noWrap/>
            <w:vAlign w:val="center"/>
          </w:tcPr>
          <w:p w14:paraId="77E80C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69D7B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4122CF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55AA8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BE727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234894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5A3A81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40A396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75171B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3278A0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1038E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227033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673554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28</w:t>
            </w:r>
          </w:p>
        </w:tc>
        <w:tc>
          <w:tcPr>
            <w:tcW w:w="875" w:type="dxa"/>
            <w:tcBorders>
              <w:tl2br w:val="nil"/>
              <w:tr2bl w:val="nil"/>
            </w:tcBorders>
            <w:shd w:val="clear" w:color="auto" w:fill="auto"/>
            <w:vAlign w:val="center"/>
          </w:tcPr>
          <w:p w14:paraId="647119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000401</w:t>
            </w:r>
          </w:p>
        </w:tc>
        <w:tc>
          <w:tcPr>
            <w:tcW w:w="1291" w:type="dxa"/>
            <w:tcBorders>
              <w:tl2br w:val="nil"/>
              <w:tr2bl w:val="nil"/>
            </w:tcBorders>
            <w:shd w:val="clear" w:color="auto" w:fill="auto"/>
            <w:vAlign w:val="center"/>
          </w:tcPr>
          <w:p w14:paraId="074584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会计学原理</w:t>
            </w:r>
          </w:p>
        </w:tc>
        <w:tc>
          <w:tcPr>
            <w:tcW w:w="329" w:type="dxa"/>
            <w:tcBorders>
              <w:tl2br w:val="nil"/>
              <w:tr2bl w:val="nil"/>
            </w:tcBorders>
            <w:shd w:val="clear" w:color="auto" w:fill="auto"/>
            <w:noWrap/>
            <w:vAlign w:val="center"/>
          </w:tcPr>
          <w:p w14:paraId="1E5D48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2" w:type="dxa"/>
            <w:tcBorders>
              <w:tl2br w:val="nil"/>
              <w:tr2bl w:val="nil"/>
            </w:tcBorders>
            <w:shd w:val="clear" w:color="auto" w:fill="auto"/>
            <w:noWrap/>
            <w:vAlign w:val="center"/>
          </w:tcPr>
          <w:p w14:paraId="4E5041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2" w:type="dxa"/>
            <w:tcBorders>
              <w:tl2br w:val="nil"/>
              <w:tr2bl w:val="nil"/>
            </w:tcBorders>
            <w:shd w:val="clear" w:color="auto" w:fill="auto"/>
            <w:noWrap/>
            <w:vAlign w:val="center"/>
          </w:tcPr>
          <w:p w14:paraId="210892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9" w:type="dxa"/>
            <w:tcBorders>
              <w:tl2br w:val="nil"/>
              <w:tr2bl w:val="nil"/>
            </w:tcBorders>
            <w:shd w:val="clear" w:color="auto" w:fill="auto"/>
            <w:noWrap/>
            <w:vAlign w:val="center"/>
          </w:tcPr>
          <w:p w14:paraId="4DCEE2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58CCD2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9606E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4ACC7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866BE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148C4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78" w:type="dxa"/>
            <w:tcBorders>
              <w:tl2br w:val="nil"/>
              <w:tr2bl w:val="nil"/>
            </w:tcBorders>
            <w:shd w:val="clear" w:color="auto" w:fill="auto"/>
            <w:noWrap/>
            <w:vAlign w:val="center"/>
          </w:tcPr>
          <w:p w14:paraId="004D17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2E7E8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D63A5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8FA97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43BB0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2574C2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63696C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656CA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3CC184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652ED5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09B72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10E21C6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9A55E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29</w:t>
            </w:r>
          </w:p>
        </w:tc>
        <w:tc>
          <w:tcPr>
            <w:tcW w:w="875" w:type="dxa"/>
            <w:tcBorders>
              <w:tl2br w:val="nil"/>
              <w:tr2bl w:val="nil"/>
            </w:tcBorders>
            <w:shd w:val="clear" w:color="auto" w:fill="auto"/>
            <w:vAlign w:val="center"/>
          </w:tcPr>
          <w:p w14:paraId="3549EC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003001</w:t>
            </w:r>
          </w:p>
        </w:tc>
        <w:tc>
          <w:tcPr>
            <w:tcW w:w="1291" w:type="dxa"/>
            <w:tcBorders>
              <w:tl2br w:val="nil"/>
              <w:tr2bl w:val="nil"/>
            </w:tcBorders>
            <w:shd w:val="clear" w:color="auto" w:fill="auto"/>
            <w:vAlign w:val="center"/>
          </w:tcPr>
          <w:p w14:paraId="6FC018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市场营销学</w:t>
            </w:r>
          </w:p>
        </w:tc>
        <w:tc>
          <w:tcPr>
            <w:tcW w:w="329" w:type="dxa"/>
            <w:tcBorders>
              <w:tl2br w:val="nil"/>
              <w:tr2bl w:val="nil"/>
            </w:tcBorders>
            <w:shd w:val="clear" w:color="auto" w:fill="auto"/>
            <w:noWrap/>
            <w:vAlign w:val="center"/>
          </w:tcPr>
          <w:p w14:paraId="6C6F3C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2" w:type="dxa"/>
            <w:tcBorders>
              <w:tl2br w:val="nil"/>
              <w:tr2bl w:val="nil"/>
            </w:tcBorders>
            <w:shd w:val="clear" w:color="auto" w:fill="auto"/>
            <w:noWrap/>
            <w:vAlign w:val="center"/>
          </w:tcPr>
          <w:p w14:paraId="53AC19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2" w:type="dxa"/>
            <w:tcBorders>
              <w:tl2br w:val="nil"/>
              <w:tr2bl w:val="nil"/>
            </w:tcBorders>
            <w:shd w:val="clear" w:color="auto" w:fill="auto"/>
            <w:noWrap/>
            <w:vAlign w:val="center"/>
          </w:tcPr>
          <w:p w14:paraId="24C772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9" w:type="dxa"/>
            <w:tcBorders>
              <w:tl2br w:val="nil"/>
              <w:tr2bl w:val="nil"/>
            </w:tcBorders>
            <w:shd w:val="clear" w:color="auto" w:fill="auto"/>
            <w:noWrap/>
            <w:vAlign w:val="center"/>
          </w:tcPr>
          <w:p w14:paraId="3219BF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3F221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04D95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AA445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37EA9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F5983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58CBC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27" w:type="dxa"/>
            <w:tcBorders>
              <w:tl2br w:val="nil"/>
              <w:tr2bl w:val="nil"/>
            </w:tcBorders>
            <w:shd w:val="clear" w:color="auto" w:fill="auto"/>
            <w:noWrap/>
            <w:vAlign w:val="center"/>
          </w:tcPr>
          <w:p w14:paraId="200366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00BDD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82E66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9000D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2CDF95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5F091C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80D3F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3B2D82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33EADE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782B1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C8B2B5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78910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30</w:t>
            </w:r>
          </w:p>
        </w:tc>
        <w:tc>
          <w:tcPr>
            <w:tcW w:w="875" w:type="dxa"/>
            <w:tcBorders>
              <w:tl2br w:val="nil"/>
              <w:tr2bl w:val="nil"/>
            </w:tcBorders>
            <w:shd w:val="clear" w:color="auto" w:fill="auto"/>
            <w:vAlign w:val="center"/>
          </w:tcPr>
          <w:p w14:paraId="564BE2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C000798</w:t>
            </w:r>
          </w:p>
        </w:tc>
        <w:tc>
          <w:tcPr>
            <w:tcW w:w="1291" w:type="dxa"/>
            <w:tcBorders>
              <w:tl2br w:val="nil"/>
              <w:tr2bl w:val="nil"/>
            </w:tcBorders>
            <w:shd w:val="clear" w:color="auto" w:fill="auto"/>
            <w:vAlign w:val="center"/>
          </w:tcPr>
          <w:p w14:paraId="06B22E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大数据管理概论</w:t>
            </w:r>
          </w:p>
        </w:tc>
        <w:tc>
          <w:tcPr>
            <w:tcW w:w="329" w:type="dxa"/>
            <w:tcBorders>
              <w:tl2br w:val="nil"/>
              <w:tr2bl w:val="nil"/>
            </w:tcBorders>
            <w:shd w:val="clear" w:color="auto" w:fill="auto"/>
            <w:noWrap/>
            <w:vAlign w:val="center"/>
          </w:tcPr>
          <w:p w14:paraId="3554BD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32" w:type="dxa"/>
            <w:tcBorders>
              <w:tl2br w:val="nil"/>
              <w:tr2bl w:val="nil"/>
            </w:tcBorders>
            <w:shd w:val="clear" w:color="auto" w:fill="auto"/>
            <w:noWrap/>
            <w:vAlign w:val="center"/>
          </w:tcPr>
          <w:p w14:paraId="294D5E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2" w:type="dxa"/>
            <w:tcBorders>
              <w:tl2br w:val="nil"/>
              <w:tr2bl w:val="nil"/>
            </w:tcBorders>
            <w:shd w:val="clear" w:color="auto" w:fill="auto"/>
            <w:noWrap/>
            <w:vAlign w:val="center"/>
          </w:tcPr>
          <w:p w14:paraId="6754F3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29" w:type="dxa"/>
            <w:tcBorders>
              <w:tl2br w:val="nil"/>
              <w:tr2bl w:val="nil"/>
            </w:tcBorders>
            <w:shd w:val="clear" w:color="auto" w:fill="auto"/>
            <w:noWrap/>
            <w:vAlign w:val="center"/>
          </w:tcPr>
          <w:p w14:paraId="077DD3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701B40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56D29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96460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7154F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0D7E7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4012A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27" w:type="dxa"/>
            <w:tcBorders>
              <w:tl2br w:val="nil"/>
              <w:tr2bl w:val="nil"/>
            </w:tcBorders>
            <w:shd w:val="clear" w:color="auto" w:fill="auto"/>
            <w:noWrap/>
            <w:vAlign w:val="center"/>
          </w:tcPr>
          <w:p w14:paraId="6264FF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DD469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DB314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ECAC6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7FCCFC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16F9E4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41FB27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4CA6A1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7CE5F0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FF232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0122B7E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01889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31</w:t>
            </w:r>
          </w:p>
        </w:tc>
        <w:tc>
          <w:tcPr>
            <w:tcW w:w="875" w:type="dxa"/>
            <w:tcBorders>
              <w:tl2br w:val="nil"/>
              <w:tr2bl w:val="nil"/>
            </w:tcBorders>
            <w:shd w:val="clear" w:color="auto" w:fill="auto"/>
            <w:vAlign w:val="center"/>
          </w:tcPr>
          <w:p w14:paraId="10E38B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003008</w:t>
            </w:r>
          </w:p>
        </w:tc>
        <w:tc>
          <w:tcPr>
            <w:tcW w:w="1291" w:type="dxa"/>
            <w:tcBorders>
              <w:tl2br w:val="nil"/>
              <w:tr2bl w:val="nil"/>
            </w:tcBorders>
            <w:shd w:val="clear" w:color="auto" w:fill="auto"/>
            <w:vAlign w:val="center"/>
          </w:tcPr>
          <w:p w14:paraId="17950E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管理经济学</w:t>
            </w:r>
          </w:p>
        </w:tc>
        <w:tc>
          <w:tcPr>
            <w:tcW w:w="329" w:type="dxa"/>
            <w:tcBorders>
              <w:tl2br w:val="nil"/>
              <w:tr2bl w:val="nil"/>
            </w:tcBorders>
            <w:shd w:val="clear" w:color="auto" w:fill="auto"/>
            <w:noWrap/>
            <w:vAlign w:val="center"/>
          </w:tcPr>
          <w:p w14:paraId="0D1E0D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2" w:type="dxa"/>
            <w:tcBorders>
              <w:tl2br w:val="nil"/>
              <w:tr2bl w:val="nil"/>
            </w:tcBorders>
            <w:shd w:val="clear" w:color="auto" w:fill="auto"/>
            <w:noWrap/>
            <w:vAlign w:val="center"/>
          </w:tcPr>
          <w:p w14:paraId="693108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2" w:type="dxa"/>
            <w:tcBorders>
              <w:tl2br w:val="nil"/>
              <w:tr2bl w:val="nil"/>
            </w:tcBorders>
            <w:shd w:val="clear" w:color="auto" w:fill="auto"/>
            <w:noWrap/>
            <w:vAlign w:val="center"/>
          </w:tcPr>
          <w:p w14:paraId="5142BC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9" w:type="dxa"/>
            <w:tcBorders>
              <w:tl2br w:val="nil"/>
              <w:tr2bl w:val="nil"/>
            </w:tcBorders>
            <w:shd w:val="clear" w:color="auto" w:fill="auto"/>
            <w:noWrap/>
            <w:vAlign w:val="center"/>
          </w:tcPr>
          <w:p w14:paraId="02D4BF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9106C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84D2C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FE993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A809E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43E52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C1232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27" w:type="dxa"/>
            <w:tcBorders>
              <w:tl2br w:val="nil"/>
              <w:tr2bl w:val="nil"/>
            </w:tcBorders>
            <w:shd w:val="clear" w:color="auto" w:fill="auto"/>
            <w:noWrap/>
            <w:vAlign w:val="center"/>
          </w:tcPr>
          <w:p w14:paraId="63200B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4D7758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015AA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1B76C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E5509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68E0F5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3653EB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2BD9A2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4EE49C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BB899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030B64E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19F738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32</w:t>
            </w:r>
          </w:p>
        </w:tc>
        <w:tc>
          <w:tcPr>
            <w:tcW w:w="875" w:type="dxa"/>
            <w:tcBorders>
              <w:tl2br w:val="nil"/>
              <w:tr2bl w:val="nil"/>
            </w:tcBorders>
            <w:shd w:val="clear" w:color="auto" w:fill="auto"/>
            <w:vAlign w:val="center"/>
          </w:tcPr>
          <w:p w14:paraId="2C552A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000312</w:t>
            </w:r>
          </w:p>
        </w:tc>
        <w:tc>
          <w:tcPr>
            <w:tcW w:w="1291" w:type="dxa"/>
            <w:tcBorders>
              <w:tl2br w:val="nil"/>
              <w:tr2bl w:val="nil"/>
            </w:tcBorders>
            <w:shd w:val="clear" w:color="auto" w:fill="auto"/>
            <w:vAlign w:val="center"/>
          </w:tcPr>
          <w:p w14:paraId="1C7BDC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财务管理</w:t>
            </w:r>
          </w:p>
        </w:tc>
        <w:tc>
          <w:tcPr>
            <w:tcW w:w="329" w:type="dxa"/>
            <w:tcBorders>
              <w:tl2br w:val="nil"/>
              <w:tr2bl w:val="nil"/>
            </w:tcBorders>
            <w:shd w:val="clear" w:color="auto" w:fill="auto"/>
            <w:noWrap/>
            <w:vAlign w:val="center"/>
          </w:tcPr>
          <w:p w14:paraId="6A9340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2" w:type="dxa"/>
            <w:tcBorders>
              <w:tl2br w:val="nil"/>
              <w:tr2bl w:val="nil"/>
            </w:tcBorders>
            <w:shd w:val="clear" w:color="auto" w:fill="auto"/>
            <w:noWrap/>
            <w:vAlign w:val="center"/>
          </w:tcPr>
          <w:p w14:paraId="645E53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2" w:type="dxa"/>
            <w:tcBorders>
              <w:tl2br w:val="nil"/>
              <w:tr2bl w:val="nil"/>
            </w:tcBorders>
            <w:shd w:val="clear" w:color="auto" w:fill="auto"/>
            <w:noWrap/>
            <w:vAlign w:val="center"/>
          </w:tcPr>
          <w:p w14:paraId="7B284D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9" w:type="dxa"/>
            <w:tcBorders>
              <w:tl2br w:val="nil"/>
              <w:tr2bl w:val="nil"/>
            </w:tcBorders>
            <w:shd w:val="clear" w:color="auto" w:fill="auto"/>
            <w:noWrap/>
            <w:vAlign w:val="center"/>
          </w:tcPr>
          <w:p w14:paraId="26D466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2A7F04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9A2C8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F6032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F37C6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36880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FFE07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4340DC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27" w:type="dxa"/>
            <w:tcBorders>
              <w:tl2br w:val="nil"/>
              <w:tr2bl w:val="nil"/>
            </w:tcBorders>
            <w:shd w:val="clear" w:color="auto" w:fill="auto"/>
            <w:noWrap/>
            <w:vAlign w:val="center"/>
          </w:tcPr>
          <w:p w14:paraId="0B74B4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4D770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880D1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73BDD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56ACE0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FF197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738AA2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6EEDA5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0B4A1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33DB62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6F46C5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33</w:t>
            </w:r>
          </w:p>
        </w:tc>
        <w:tc>
          <w:tcPr>
            <w:tcW w:w="875" w:type="dxa"/>
            <w:tcBorders>
              <w:tl2br w:val="nil"/>
              <w:tr2bl w:val="nil"/>
            </w:tcBorders>
            <w:shd w:val="clear" w:color="auto" w:fill="auto"/>
            <w:vAlign w:val="center"/>
          </w:tcPr>
          <w:p w14:paraId="16787D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C000530</w:t>
            </w:r>
          </w:p>
        </w:tc>
        <w:tc>
          <w:tcPr>
            <w:tcW w:w="1291" w:type="dxa"/>
            <w:tcBorders>
              <w:tl2br w:val="nil"/>
              <w:tr2bl w:val="nil"/>
            </w:tcBorders>
            <w:shd w:val="clear" w:color="auto" w:fill="auto"/>
            <w:vAlign w:val="center"/>
          </w:tcPr>
          <w:p w14:paraId="5A5838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创新与创业管理</w:t>
            </w:r>
          </w:p>
        </w:tc>
        <w:tc>
          <w:tcPr>
            <w:tcW w:w="329" w:type="dxa"/>
            <w:tcBorders>
              <w:tl2br w:val="nil"/>
              <w:tr2bl w:val="nil"/>
            </w:tcBorders>
            <w:shd w:val="clear" w:color="auto" w:fill="auto"/>
            <w:noWrap/>
            <w:vAlign w:val="center"/>
          </w:tcPr>
          <w:p w14:paraId="3D3850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32" w:type="dxa"/>
            <w:tcBorders>
              <w:tl2br w:val="nil"/>
              <w:tr2bl w:val="nil"/>
            </w:tcBorders>
            <w:shd w:val="clear" w:color="auto" w:fill="auto"/>
            <w:noWrap/>
            <w:vAlign w:val="center"/>
          </w:tcPr>
          <w:p w14:paraId="2A683F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2" w:type="dxa"/>
            <w:tcBorders>
              <w:tl2br w:val="nil"/>
              <w:tr2bl w:val="nil"/>
            </w:tcBorders>
            <w:shd w:val="clear" w:color="auto" w:fill="auto"/>
            <w:noWrap/>
            <w:vAlign w:val="center"/>
          </w:tcPr>
          <w:p w14:paraId="74C822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29" w:type="dxa"/>
            <w:tcBorders>
              <w:tl2br w:val="nil"/>
              <w:tr2bl w:val="nil"/>
            </w:tcBorders>
            <w:shd w:val="clear" w:color="auto" w:fill="auto"/>
            <w:noWrap/>
            <w:vAlign w:val="center"/>
          </w:tcPr>
          <w:p w14:paraId="74E254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00AA36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2CA36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BFF8F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06125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066A9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E9111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E0C50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27" w:type="dxa"/>
            <w:tcBorders>
              <w:tl2br w:val="nil"/>
              <w:tr2bl w:val="nil"/>
            </w:tcBorders>
            <w:shd w:val="clear" w:color="auto" w:fill="auto"/>
            <w:noWrap/>
            <w:vAlign w:val="center"/>
          </w:tcPr>
          <w:p w14:paraId="4BB7EA2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956BF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30FAE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93BE4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600DAC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2DC122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600833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4C6F47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337B3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79B2D33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121CAE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34</w:t>
            </w:r>
          </w:p>
        </w:tc>
        <w:tc>
          <w:tcPr>
            <w:tcW w:w="875" w:type="dxa"/>
            <w:tcBorders>
              <w:tl2br w:val="nil"/>
              <w:tr2bl w:val="nil"/>
            </w:tcBorders>
            <w:shd w:val="clear" w:color="auto" w:fill="auto"/>
            <w:vAlign w:val="center"/>
          </w:tcPr>
          <w:p w14:paraId="5DABF4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C000799</w:t>
            </w:r>
          </w:p>
        </w:tc>
        <w:tc>
          <w:tcPr>
            <w:tcW w:w="1291" w:type="dxa"/>
            <w:tcBorders>
              <w:tl2br w:val="nil"/>
              <w:tr2bl w:val="nil"/>
            </w:tcBorders>
            <w:shd w:val="clear" w:color="auto" w:fill="auto"/>
            <w:vAlign w:val="center"/>
          </w:tcPr>
          <w:p w14:paraId="5B4700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管理心理与行为</w:t>
            </w:r>
          </w:p>
        </w:tc>
        <w:tc>
          <w:tcPr>
            <w:tcW w:w="329" w:type="dxa"/>
            <w:tcBorders>
              <w:tl2br w:val="nil"/>
              <w:tr2bl w:val="nil"/>
            </w:tcBorders>
            <w:shd w:val="clear" w:color="auto" w:fill="auto"/>
            <w:noWrap/>
            <w:vAlign w:val="center"/>
          </w:tcPr>
          <w:p w14:paraId="11F44C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32" w:type="dxa"/>
            <w:tcBorders>
              <w:tl2br w:val="nil"/>
              <w:tr2bl w:val="nil"/>
            </w:tcBorders>
            <w:shd w:val="clear" w:color="auto" w:fill="auto"/>
            <w:noWrap/>
            <w:vAlign w:val="center"/>
          </w:tcPr>
          <w:p w14:paraId="373932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2" w:type="dxa"/>
            <w:tcBorders>
              <w:tl2br w:val="nil"/>
              <w:tr2bl w:val="nil"/>
            </w:tcBorders>
            <w:shd w:val="clear" w:color="auto" w:fill="auto"/>
            <w:noWrap/>
            <w:vAlign w:val="center"/>
          </w:tcPr>
          <w:p w14:paraId="575989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29" w:type="dxa"/>
            <w:tcBorders>
              <w:tl2br w:val="nil"/>
              <w:tr2bl w:val="nil"/>
            </w:tcBorders>
            <w:shd w:val="clear" w:color="auto" w:fill="auto"/>
            <w:noWrap/>
            <w:vAlign w:val="center"/>
          </w:tcPr>
          <w:p w14:paraId="103370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29211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DAF2E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A52CB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FE493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AF27A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40362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EBE3D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27" w:type="dxa"/>
            <w:tcBorders>
              <w:tl2br w:val="nil"/>
              <w:tr2bl w:val="nil"/>
            </w:tcBorders>
            <w:shd w:val="clear" w:color="auto" w:fill="auto"/>
            <w:noWrap/>
            <w:vAlign w:val="center"/>
          </w:tcPr>
          <w:p w14:paraId="32D969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90002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BDEF5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6B2CCD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41F372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632E14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182C05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549821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348B9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53058D0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085522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35</w:t>
            </w:r>
          </w:p>
        </w:tc>
        <w:tc>
          <w:tcPr>
            <w:tcW w:w="875" w:type="dxa"/>
            <w:tcBorders>
              <w:tl2br w:val="nil"/>
              <w:tr2bl w:val="nil"/>
            </w:tcBorders>
            <w:shd w:val="clear" w:color="auto" w:fill="auto"/>
            <w:vAlign w:val="center"/>
          </w:tcPr>
          <w:p w14:paraId="3986D7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003101</w:t>
            </w:r>
          </w:p>
        </w:tc>
        <w:tc>
          <w:tcPr>
            <w:tcW w:w="1291" w:type="dxa"/>
            <w:tcBorders>
              <w:tl2br w:val="nil"/>
              <w:tr2bl w:val="nil"/>
            </w:tcBorders>
            <w:shd w:val="clear" w:color="auto" w:fill="auto"/>
            <w:vAlign w:val="center"/>
          </w:tcPr>
          <w:p w14:paraId="3FF86D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人力资源管理</w:t>
            </w:r>
          </w:p>
        </w:tc>
        <w:tc>
          <w:tcPr>
            <w:tcW w:w="329" w:type="dxa"/>
            <w:tcBorders>
              <w:tl2br w:val="nil"/>
              <w:tr2bl w:val="nil"/>
            </w:tcBorders>
            <w:shd w:val="clear" w:color="auto" w:fill="auto"/>
            <w:noWrap/>
            <w:vAlign w:val="center"/>
          </w:tcPr>
          <w:p w14:paraId="07B0D6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2" w:type="dxa"/>
            <w:tcBorders>
              <w:tl2br w:val="nil"/>
              <w:tr2bl w:val="nil"/>
            </w:tcBorders>
            <w:shd w:val="clear" w:color="auto" w:fill="auto"/>
            <w:noWrap/>
            <w:vAlign w:val="center"/>
          </w:tcPr>
          <w:p w14:paraId="00F497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2" w:type="dxa"/>
            <w:tcBorders>
              <w:tl2br w:val="nil"/>
              <w:tr2bl w:val="nil"/>
            </w:tcBorders>
            <w:shd w:val="clear" w:color="auto" w:fill="auto"/>
            <w:noWrap/>
            <w:vAlign w:val="center"/>
          </w:tcPr>
          <w:p w14:paraId="0E2045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9" w:type="dxa"/>
            <w:tcBorders>
              <w:tl2br w:val="nil"/>
              <w:tr2bl w:val="nil"/>
            </w:tcBorders>
            <w:shd w:val="clear" w:color="auto" w:fill="auto"/>
            <w:noWrap/>
            <w:vAlign w:val="center"/>
          </w:tcPr>
          <w:p w14:paraId="637657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7E1A90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39AC3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AFF5C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ECEBA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50086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059AB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BA0C1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27" w:type="dxa"/>
            <w:tcBorders>
              <w:tl2br w:val="nil"/>
              <w:tr2bl w:val="nil"/>
            </w:tcBorders>
            <w:shd w:val="clear" w:color="auto" w:fill="auto"/>
            <w:noWrap/>
            <w:vAlign w:val="center"/>
          </w:tcPr>
          <w:p w14:paraId="28BF37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DBCDA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602B1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59F516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4BAB2E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E0282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023E13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5DBC09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D79E4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BEF784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145D15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36</w:t>
            </w:r>
          </w:p>
        </w:tc>
        <w:tc>
          <w:tcPr>
            <w:tcW w:w="875" w:type="dxa"/>
            <w:tcBorders>
              <w:tl2br w:val="nil"/>
              <w:tr2bl w:val="nil"/>
            </w:tcBorders>
            <w:shd w:val="clear" w:color="auto" w:fill="auto"/>
            <w:vAlign w:val="center"/>
          </w:tcPr>
          <w:p w14:paraId="62F8F9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003011</w:t>
            </w:r>
          </w:p>
        </w:tc>
        <w:tc>
          <w:tcPr>
            <w:tcW w:w="1291" w:type="dxa"/>
            <w:tcBorders>
              <w:tl2br w:val="nil"/>
              <w:tr2bl w:val="nil"/>
            </w:tcBorders>
            <w:shd w:val="clear" w:color="auto" w:fill="auto"/>
            <w:vAlign w:val="center"/>
          </w:tcPr>
          <w:p w14:paraId="4962FA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生产运作管理</w:t>
            </w:r>
          </w:p>
        </w:tc>
        <w:tc>
          <w:tcPr>
            <w:tcW w:w="329" w:type="dxa"/>
            <w:tcBorders>
              <w:tl2br w:val="nil"/>
              <w:tr2bl w:val="nil"/>
            </w:tcBorders>
            <w:shd w:val="clear" w:color="auto" w:fill="auto"/>
            <w:noWrap/>
            <w:vAlign w:val="center"/>
          </w:tcPr>
          <w:p w14:paraId="73C1C6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2" w:type="dxa"/>
            <w:tcBorders>
              <w:tl2br w:val="nil"/>
              <w:tr2bl w:val="nil"/>
            </w:tcBorders>
            <w:shd w:val="clear" w:color="auto" w:fill="auto"/>
            <w:noWrap/>
            <w:vAlign w:val="center"/>
          </w:tcPr>
          <w:p w14:paraId="40B835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2" w:type="dxa"/>
            <w:tcBorders>
              <w:tl2br w:val="nil"/>
              <w:tr2bl w:val="nil"/>
            </w:tcBorders>
            <w:shd w:val="clear" w:color="auto" w:fill="auto"/>
            <w:noWrap/>
            <w:vAlign w:val="center"/>
          </w:tcPr>
          <w:p w14:paraId="236981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9" w:type="dxa"/>
            <w:tcBorders>
              <w:tl2br w:val="nil"/>
              <w:tr2bl w:val="nil"/>
            </w:tcBorders>
            <w:shd w:val="clear" w:color="auto" w:fill="auto"/>
            <w:noWrap/>
            <w:vAlign w:val="center"/>
          </w:tcPr>
          <w:p w14:paraId="590905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AA7B8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3B48B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98CE0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73769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3E2B5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F353A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19FB7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AF78F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0" w:type="dxa"/>
            <w:tcBorders>
              <w:tl2br w:val="nil"/>
              <w:tr2bl w:val="nil"/>
            </w:tcBorders>
            <w:shd w:val="clear" w:color="auto" w:fill="auto"/>
            <w:noWrap/>
            <w:vAlign w:val="center"/>
          </w:tcPr>
          <w:p w14:paraId="7AAB8E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449D0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668FAA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442411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16C72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08E09D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406292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248A2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4E3AFC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5B9D32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37</w:t>
            </w:r>
          </w:p>
        </w:tc>
        <w:tc>
          <w:tcPr>
            <w:tcW w:w="875" w:type="dxa"/>
            <w:tcBorders>
              <w:tl2br w:val="nil"/>
              <w:tr2bl w:val="nil"/>
            </w:tcBorders>
            <w:shd w:val="clear" w:color="auto" w:fill="auto"/>
            <w:vAlign w:val="center"/>
          </w:tcPr>
          <w:p w14:paraId="79FFA0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C000533</w:t>
            </w:r>
          </w:p>
        </w:tc>
        <w:tc>
          <w:tcPr>
            <w:tcW w:w="1291" w:type="dxa"/>
            <w:tcBorders>
              <w:tl2br w:val="nil"/>
              <w:tr2bl w:val="nil"/>
            </w:tcBorders>
            <w:shd w:val="clear" w:color="auto" w:fill="auto"/>
            <w:vAlign w:val="center"/>
          </w:tcPr>
          <w:p w14:paraId="563268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企业经营策划学</w:t>
            </w:r>
          </w:p>
        </w:tc>
        <w:tc>
          <w:tcPr>
            <w:tcW w:w="329" w:type="dxa"/>
            <w:tcBorders>
              <w:tl2br w:val="nil"/>
              <w:tr2bl w:val="nil"/>
            </w:tcBorders>
            <w:shd w:val="clear" w:color="auto" w:fill="auto"/>
            <w:noWrap/>
            <w:vAlign w:val="center"/>
          </w:tcPr>
          <w:p w14:paraId="3C7274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32" w:type="dxa"/>
            <w:tcBorders>
              <w:tl2br w:val="nil"/>
              <w:tr2bl w:val="nil"/>
            </w:tcBorders>
            <w:shd w:val="clear" w:color="auto" w:fill="auto"/>
            <w:noWrap/>
            <w:vAlign w:val="center"/>
          </w:tcPr>
          <w:p w14:paraId="44D9FE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2" w:type="dxa"/>
            <w:tcBorders>
              <w:tl2br w:val="nil"/>
              <w:tr2bl w:val="nil"/>
            </w:tcBorders>
            <w:shd w:val="clear" w:color="auto" w:fill="auto"/>
            <w:noWrap/>
            <w:vAlign w:val="center"/>
          </w:tcPr>
          <w:p w14:paraId="15EC11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29" w:type="dxa"/>
            <w:tcBorders>
              <w:tl2br w:val="nil"/>
              <w:tr2bl w:val="nil"/>
            </w:tcBorders>
            <w:shd w:val="clear" w:color="auto" w:fill="auto"/>
            <w:noWrap/>
            <w:vAlign w:val="center"/>
          </w:tcPr>
          <w:p w14:paraId="339C39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0D62A2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CC7C2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23CFA1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E9E26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73012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84EAE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BF31C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0D4B8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 w:type="dxa"/>
            <w:tcBorders>
              <w:tl2br w:val="nil"/>
              <w:tr2bl w:val="nil"/>
            </w:tcBorders>
            <w:shd w:val="clear" w:color="auto" w:fill="auto"/>
            <w:noWrap/>
            <w:vAlign w:val="center"/>
          </w:tcPr>
          <w:p w14:paraId="7C7764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A32CB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AB99E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1A8420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C273D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504804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0A0BA0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9FC8C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1A3CF93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551280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38</w:t>
            </w:r>
          </w:p>
        </w:tc>
        <w:tc>
          <w:tcPr>
            <w:tcW w:w="875" w:type="dxa"/>
            <w:tcBorders>
              <w:tl2br w:val="nil"/>
              <w:tr2bl w:val="nil"/>
            </w:tcBorders>
            <w:shd w:val="clear" w:color="auto" w:fill="auto"/>
            <w:vAlign w:val="center"/>
          </w:tcPr>
          <w:p w14:paraId="3629E7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000421</w:t>
            </w:r>
          </w:p>
        </w:tc>
        <w:tc>
          <w:tcPr>
            <w:tcW w:w="1291" w:type="dxa"/>
            <w:tcBorders>
              <w:tl2br w:val="nil"/>
              <w:tr2bl w:val="nil"/>
            </w:tcBorders>
            <w:shd w:val="clear" w:color="auto" w:fill="auto"/>
            <w:vAlign w:val="center"/>
          </w:tcPr>
          <w:p w14:paraId="006AB9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管理信息系统</w:t>
            </w:r>
          </w:p>
        </w:tc>
        <w:tc>
          <w:tcPr>
            <w:tcW w:w="329" w:type="dxa"/>
            <w:tcBorders>
              <w:tl2br w:val="nil"/>
              <w:tr2bl w:val="nil"/>
            </w:tcBorders>
            <w:shd w:val="clear" w:color="auto" w:fill="auto"/>
            <w:noWrap/>
            <w:vAlign w:val="center"/>
          </w:tcPr>
          <w:p w14:paraId="6DEC15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2" w:type="dxa"/>
            <w:tcBorders>
              <w:tl2br w:val="nil"/>
              <w:tr2bl w:val="nil"/>
            </w:tcBorders>
            <w:shd w:val="clear" w:color="auto" w:fill="auto"/>
            <w:noWrap/>
            <w:vAlign w:val="center"/>
          </w:tcPr>
          <w:p w14:paraId="5118AC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2" w:type="dxa"/>
            <w:tcBorders>
              <w:tl2br w:val="nil"/>
              <w:tr2bl w:val="nil"/>
            </w:tcBorders>
            <w:shd w:val="clear" w:color="auto" w:fill="auto"/>
            <w:noWrap/>
            <w:vAlign w:val="center"/>
          </w:tcPr>
          <w:p w14:paraId="1BEAF4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9" w:type="dxa"/>
            <w:tcBorders>
              <w:tl2br w:val="nil"/>
              <w:tr2bl w:val="nil"/>
            </w:tcBorders>
            <w:shd w:val="clear" w:color="auto" w:fill="auto"/>
            <w:noWrap/>
            <w:vAlign w:val="center"/>
          </w:tcPr>
          <w:p w14:paraId="1C43A7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5DCE97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E2BC8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04CA7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326F6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F3BFB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639FD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B5182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14F61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0" w:type="dxa"/>
            <w:tcBorders>
              <w:tl2br w:val="nil"/>
              <w:tr2bl w:val="nil"/>
            </w:tcBorders>
            <w:shd w:val="clear" w:color="auto" w:fill="auto"/>
            <w:noWrap/>
            <w:vAlign w:val="center"/>
          </w:tcPr>
          <w:p w14:paraId="7EAA62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1F605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673BC9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0A37C6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75E7EB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5C1CD9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506C52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055C4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38619E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4531F1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39</w:t>
            </w:r>
          </w:p>
        </w:tc>
        <w:tc>
          <w:tcPr>
            <w:tcW w:w="875" w:type="dxa"/>
            <w:tcBorders>
              <w:tl2br w:val="nil"/>
              <w:tr2bl w:val="nil"/>
            </w:tcBorders>
            <w:shd w:val="clear" w:color="auto" w:fill="auto"/>
            <w:vAlign w:val="center"/>
          </w:tcPr>
          <w:p w14:paraId="7CA54A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014096</w:t>
            </w:r>
          </w:p>
        </w:tc>
        <w:tc>
          <w:tcPr>
            <w:tcW w:w="1291" w:type="dxa"/>
            <w:tcBorders>
              <w:tl2br w:val="nil"/>
              <w:tr2bl w:val="nil"/>
            </w:tcBorders>
            <w:shd w:val="clear" w:color="auto" w:fill="auto"/>
            <w:vAlign w:val="center"/>
          </w:tcPr>
          <w:p w14:paraId="60E146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物流与供应链管理</w:t>
            </w:r>
          </w:p>
        </w:tc>
        <w:tc>
          <w:tcPr>
            <w:tcW w:w="329" w:type="dxa"/>
            <w:tcBorders>
              <w:tl2br w:val="nil"/>
              <w:tr2bl w:val="nil"/>
            </w:tcBorders>
            <w:shd w:val="clear" w:color="auto" w:fill="auto"/>
            <w:noWrap/>
            <w:vAlign w:val="center"/>
          </w:tcPr>
          <w:p w14:paraId="4E2A05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32" w:type="dxa"/>
            <w:tcBorders>
              <w:tl2br w:val="nil"/>
              <w:tr2bl w:val="nil"/>
            </w:tcBorders>
            <w:shd w:val="clear" w:color="auto" w:fill="auto"/>
            <w:noWrap/>
            <w:vAlign w:val="center"/>
          </w:tcPr>
          <w:p w14:paraId="63A6E1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2" w:type="dxa"/>
            <w:tcBorders>
              <w:tl2br w:val="nil"/>
              <w:tr2bl w:val="nil"/>
            </w:tcBorders>
            <w:shd w:val="clear" w:color="auto" w:fill="auto"/>
            <w:noWrap/>
            <w:vAlign w:val="center"/>
          </w:tcPr>
          <w:p w14:paraId="70C544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29" w:type="dxa"/>
            <w:tcBorders>
              <w:tl2br w:val="nil"/>
              <w:tr2bl w:val="nil"/>
            </w:tcBorders>
            <w:shd w:val="clear" w:color="auto" w:fill="auto"/>
            <w:noWrap/>
            <w:vAlign w:val="center"/>
          </w:tcPr>
          <w:p w14:paraId="18F58C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72A993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99354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32B7B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D4A1B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9E7B8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AF31E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62CFE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70E9B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B1AB5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 w:type="dxa"/>
            <w:tcBorders>
              <w:tl2br w:val="nil"/>
              <w:tr2bl w:val="nil"/>
            </w:tcBorders>
            <w:shd w:val="clear" w:color="auto" w:fill="auto"/>
            <w:noWrap/>
            <w:vAlign w:val="center"/>
          </w:tcPr>
          <w:p w14:paraId="3E6AE8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7410DD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259299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20517E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3C4A1B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2EA9CC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4FE34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3988C45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494EDF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40</w:t>
            </w:r>
          </w:p>
        </w:tc>
        <w:tc>
          <w:tcPr>
            <w:tcW w:w="875" w:type="dxa"/>
            <w:tcBorders>
              <w:tl2br w:val="nil"/>
              <w:tr2bl w:val="nil"/>
            </w:tcBorders>
            <w:shd w:val="clear" w:color="auto" w:fill="auto"/>
            <w:vAlign w:val="center"/>
          </w:tcPr>
          <w:p w14:paraId="4126DC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011092</w:t>
            </w:r>
          </w:p>
        </w:tc>
        <w:tc>
          <w:tcPr>
            <w:tcW w:w="1291" w:type="dxa"/>
            <w:tcBorders>
              <w:tl2br w:val="nil"/>
              <w:tr2bl w:val="nil"/>
            </w:tcBorders>
            <w:shd w:val="clear" w:color="auto" w:fill="auto"/>
            <w:vAlign w:val="center"/>
          </w:tcPr>
          <w:p w14:paraId="78A862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质量管理学</w:t>
            </w:r>
          </w:p>
        </w:tc>
        <w:tc>
          <w:tcPr>
            <w:tcW w:w="329" w:type="dxa"/>
            <w:tcBorders>
              <w:tl2br w:val="nil"/>
              <w:tr2bl w:val="nil"/>
            </w:tcBorders>
            <w:shd w:val="clear" w:color="auto" w:fill="auto"/>
            <w:noWrap/>
            <w:vAlign w:val="center"/>
          </w:tcPr>
          <w:p w14:paraId="16D3F2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32" w:type="dxa"/>
            <w:tcBorders>
              <w:tl2br w:val="nil"/>
              <w:tr2bl w:val="nil"/>
            </w:tcBorders>
            <w:shd w:val="clear" w:color="auto" w:fill="auto"/>
            <w:noWrap/>
            <w:vAlign w:val="center"/>
          </w:tcPr>
          <w:p w14:paraId="6DC567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2" w:type="dxa"/>
            <w:tcBorders>
              <w:tl2br w:val="nil"/>
              <w:tr2bl w:val="nil"/>
            </w:tcBorders>
            <w:shd w:val="clear" w:color="auto" w:fill="auto"/>
            <w:noWrap/>
            <w:vAlign w:val="center"/>
          </w:tcPr>
          <w:p w14:paraId="0FAF7F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29" w:type="dxa"/>
            <w:tcBorders>
              <w:tl2br w:val="nil"/>
              <w:tr2bl w:val="nil"/>
            </w:tcBorders>
            <w:shd w:val="clear" w:color="auto" w:fill="auto"/>
            <w:noWrap/>
            <w:vAlign w:val="center"/>
          </w:tcPr>
          <w:p w14:paraId="3C5F50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62244F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A20A0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3538F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0B117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49FA2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7075E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C4A3B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4C5E0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6FDC0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 w:type="dxa"/>
            <w:tcBorders>
              <w:tl2br w:val="nil"/>
              <w:tr2bl w:val="nil"/>
            </w:tcBorders>
            <w:shd w:val="clear" w:color="auto" w:fill="auto"/>
            <w:noWrap/>
            <w:vAlign w:val="center"/>
          </w:tcPr>
          <w:p w14:paraId="115027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3D415B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2ED513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1A94D6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5FBC9A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2D3F44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46139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06EA2E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6C860F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41</w:t>
            </w:r>
          </w:p>
        </w:tc>
        <w:tc>
          <w:tcPr>
            <w:tcW w:w="875" w:type="dxa"/>
            <w:tcBorders>
              <w:tl2br w:val="nil"/>
              <w:tr2bl w:val="nil"/>
            </w:tcBorders>
            <w:shd w:val="clear" w:color="auto" w:fill="auto"/>
            <w:vAlign w:val="center"/>
          </w:tcPr>
          <w:p w14:paraId="564D24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C000531</w:t>
            </w:r>
          </w:p>
        </w:tc>
        <w:tc>
          <w:tcPr>
            <w:tcW w:w="1291" w:type="dxa"/>
            <w:tcBorders>
              <w:tl2br w:val="nil"/>
              <w:tr2bl w:val="nil"/>
            </w:tcBorders>
            <w:shd w:val="clear" w:color="auto" w:fill="auto"/>
            <w:vAlign w:val="center"/>
          </w:tcPr>
          <w:p w14:paraId="7B1695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企业经营战略</w:t>
            </w:r>
          </w:p>
        </w:tc>
        <w:tc>
          <w:tcPr>
            <w:tcW w:w="329" w:type="dxa"/>
            <w:tcBorders>
              <w:tl2br w:val="nil"/>
              <w:tr2bl w:val="nil"/>
            </w:tcBorders>
            <w:shd w:val="clear" w:color="auto" w:fill="auto"/>
            <w:noWrap/>
            <w:vAlign w:val="center"/>
          </w:tcPr>
          <w:p w14:paraId="04D0EF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32" w:type="dxa"/>
            <w:tcBorders>
              <w:tl2br w:val="nil"/>
              <w:tr2bl w:val="nil"/>
            </w:tcBorders>
            <w:shd w:val="clear" w:color="auto" w:fill="auto"/>
            <w:noWrap/>
            <w:vAlign w:val="center"/>
          </w:tcPr>
          <w:p w14:paraId="732864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2" w:type="dxa"/>
            <w:tcBorders>
              <w:tl2br w:val="nil"/>
              <w:tr2bl w:val="nil"/>
            </w:tcBorders>
            <w:shd w:val="clear" w:color="auto" w:fill="auto"/>
            <w:noWrap/>
            <w:vAlign w:val="center"/>
          </w:tcPr>
          <w:p w14:paraId="20C6E5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29" w:type="dxa"/>
            <w:tcBorders>
              <w:tl2br w:val="nil"/>
              <w:tr2bl w:val="nil"/>
            </w:tcBorders>
            <w:shd w:val="clear" w:color="auto" w:fill="auto"/>
            <w:noWrap/>
            <w:vAlign w:val="center"/>
          </w:tcPr>
          <w:p w14:paraId="33B9D0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3BE4A8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788E8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D52FF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B1C91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D2652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F767E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5C1E5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4D3EC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10A1A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 w:type="dxa"/>
            <w:tcBorders>
              <w:tl2br w:val="nil"/>
              <w:tr2bl w:val="nil"/>
            </w:tcBorders>
            <w:shd w:val="clear" w:color="auto" w:fill="auto"/>
            <w:noWrap/>
            <w:vAlign w:val="center"/>
          </w:tcPr>
          <w:p w14:paraId="5E7E6F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2E63A2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43EDC7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65CC22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6FAC64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7C09F6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669D5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3EAEAE5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01E5D3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42</w:t>
            </w:r>
          </w:p>
        </w:tc>
        <w:tc>
          <w:tcPr>
            <w:tcW w:w="875" w:type="dxa"/>
            <w:tcBorders>
              <w:tl2br w:val="nil"/>
              <w:tr2bl w:val="nil"/>
            </w:tcBorders>
            <w:shd w:val="clear" w:color="auto" w:fill="auto"/>
            <w:vAlign w:val="center"/>
          </w:tcPr>
          <w:p w14:paraId="2CCC85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C000795</w:t>
            </w:r>
          </w:p>
        </w:tc>
        <w:tc>
          <w:tcPr>
            <w:tcW w:w="1291" w:type="dxa"/>
            <w:tcBorders>
              <w:tl2br w:val="nil"/>
              <w:tr2bl w:val="nil"/>
            </w:tcBorders>
            <w:shd w:val="clear" w:color="auto" w:fill="auto"/>
            <w:vAlign w:val="center"/>
          </w:tcPr>
          <w:p w14:paraId="473294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服务运营管理</w:t>
            </w:r>
          </w:p>
        </w:tc>
        <w:tc>
          <w:tcPr>
            <w:tcW w:w="329" w:type="dxa"/>
            <w:tcBorders>
              <w:tl2br w:val="nil"/>
              <w:tr2bl w:val="nil"/>
            </w:tcBorders>
            <w:shd w:val="clear" w:color="auto" w:fill="auto"/>
            <w:noWrap/>
            <w:vAlign w:val="center"/>
          </w:tcPr>
          <w:p w14:paraId="131783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68834F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7F9F40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0D7811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341576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FCD3E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2213F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1339F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5E389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AAAA1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4ACEA3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86993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D225C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 w:type="dxa"/>
            <w:tcBorders>
              <w:tl2br w:val="nil"/>
              <w:tr2bl w:val="nil"/>
            </w:tcBorders>
            <w:shd w:val="clear" w:color="auto" w:fill="auto"/>
            <w:noWrap/>
            <w:vAlign w:val="center"/>
          </w:tcPr>
          <w:p w14:paraId="50F96F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68BBFA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4765E0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FBDF8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79CAB0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747A6F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4190B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5A4BFF1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97466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43</w:t>
            </w:r>
          </w:p>
        </w:tc>
        <w:tc>
          <w:tcPr>
            <w:tcW w:w="875" w:type="dxa"/>
            <w:tcBorders>
              <w:tl2br w:val="nil"/>
              <w:tr2bl w:val="nil"/>
            </w:tcBorders>
            <w:shd w:val="clear" w:color="auto" w:fill="auto"/>
            <w:vAlign w:val="center"/>
          </w:tcPr>
          <w:p w14:paraId="75F586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C000534</w:t>
            </w:r>
          </w:p>
        </w:tc>
        <w:tc>
          <w:tcPr>
            <w:tcW w:w="1291" w:type="dxa"/>
            <w:tcBorders>
              <w:tl2br w:val="nil"/>
              <w:tr2bl w:val="nil"/>
            </w:tcBorders>
            <w:shd w:val="clear" w:color="auto" w:fill="auto"/>
            <w:vAlign w:val="center"/>
          </w:tcPr>
          <w:p w14:paraId="7F0D83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跨国公司经营与管理</w:t>
            </w:r>
          </w:p>
        </w:tc>
        <w:tc>
          <w:tcPr>
            <w:tcW w:w="329" w:type="dxa"/>
            <w:tcBorders>
              <w:tl2br w:val="nil"/>
              <w:tr2bl w:val="nil"/>
            </w:tcBorders>
            <w:shd w:val="clear" w:color="auto" w:fill="auto"/>
            <w:noWrap/>
            <w:vAlign w:val="center"/>
          </w:tcPr>
          <w:p w14:paraId="7C49C8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264F69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0F7FC2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6324FA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6F0C28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CE24F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5DDA1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3E199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77D81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2DC966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E4E8E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80AED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97E7B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A2FDD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3" w:type="dxa"/>
            <w:tcBorders>
              <w:tl2br w:val="nil"/>
              <w:tr2bl w:val="nil"/>
            </w:tcBorders>
            <w:shd w:val="clear" w:color="auto" w:fill="auto"/>
            <w:noWrap/>
            <w:vAlign w:val="center"/>
          </w:tcPr>
          <w:p w14:paraId="7F191F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77D733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80BFC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1C103C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347372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B9FE9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2C59CE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E8446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44</w:t>
            </w:r>
          </w:p>
        </w:tc>
        <w:tc>
          <w:tcPr>
            <w:tcW w:w="875" w:type="dxa"/>
            <w:tcBorders>
              <w:tl2br w:val="nil"/>
              <w:tr2bl w:val="nil"/>
            </w:tcBorders>
            <w:shd w:val="clear" w:color="auto" w:fill="auto"/>
            <w:vAlign w:val="center"/>
          </w:tcPr>
          <w:p w14:paraId="5DE6D5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003029</w:t>
            </w:r>
          </w:p>
        </w:tc>
        <w:tc>
          <w:tcPr>
            <w:tcW w:w="1291" w:type="dxa"/>
            <w:tcBorders>
              <w:tl2br w:val="nil"/>
              <w:tr2bl w:val="nil"/>
            </w:tcBorders>
            <w:shd w:val="clear" w:color="auto" w:fill="auto"/>
            <w:vAlign w:val="center"/>
          </w:tcPr>
          <w:p w14:paraId="1ED1DD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企业形象管理</w:t>
            </w:r>
          </w:p>
        </w:tc>
        <w:tc>
          <w:tcPr>
            <w:tcW w:w="329" w:type="dxa"/>
            <w:tcBorders>
              <w:tl2br w:val="nil"/>
              <w:tr2bl w:val="nil"/>
            </w:tcBorders>
            <w:shd w:val="clear" w:color="auto" w:fill="auto"/>
            <w:noWrap/>
            <w:vAlign w:val="center"/>
          </w:tcPr>
          <w:p w14:paraId="2A2193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6D7DDC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74F6F0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1B980B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451B36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A9440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52F0E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EF5B8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7B9EB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BB124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A095B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EAAB3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84EC8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7508E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3" w:type="dxa"/>
            <w:tcBorders>
              <w:tl2br w:val="nil"/>
              <w:tr2bl w:val="nil"/>
            </w:tcBorders>
            <w:shd w:val="clear" w:color="auto" w:fill="auto"/>
            <w:noWrap/>
            <w:vAlign w:val="center"/>
          </w:tcPr>
          <w:p w14:paraId="75F5E2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4FFE67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72771C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21E171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407287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2BD05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restart"/>
            <w:tcBorders>
              <w:tl2br w:val="nil"/>
              <w:tr2bl w:val="nil"/>
            </w:tcBorders>
            <w:shd w:val="clear" w:color="auto" w:fill="auto"/>
            <w:vAlign w:val="center"/>
          </w:tcPr>
          <w:p w14:paraId="398059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专业选修课</w:t>
            </w:r>
          </w:p>
        </w:tc>
        <w:tc>
          <w:tcPr>
            <w:tcW w:w="350" w:type="dxa"/>
            <w:tcBorders>
              <w:tl2br w:val="nil"/>
              <w:tr2bl w:val="nil"/>
            </w:tcBorders>
            <w:shd w:val="clear" w:color="auto" w:fill="auto"/>
            <w:noWrap/>
            <w:vAlign w:val="center"/>
          </w:tcPr>
          <w:p w14:paraId="64DA3F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45</w:t>
            </w:r>
          </w:p>
        </w:tc>
        <w:tc>
          <w:tcPr>
            <w:tcW w:w="875" w:type="dxa"/>
            <w:tcBorders>
              <w:tl2br w:val="nil"/>
              <w:tr2bl w:val="nil"/>
            </w:tcBorders>
            <w:shd w:val="clear" w:color="auto" w:fill="auto"/>
            <w:vAlign w:val="center"/>
          </w:tcPr>
          <w:p w14:paraId="60F100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C000572</w:t>
            </w:r>
          </w:p>
        </w:tc>
        <w:tc>
          <w:tcPr>
            <w:tcW w:w="1291" w:type="dxa"/>
            <w:tcBorders>
              <w:tl2br w:val="nil"/>
              <w:tr2bl w:val="nil"/>
            </w:tcBorders>
            <w:shd w:val="clear" w:color="auto" w:fill="auto"/>
            <w:noWrap/>
            <w:vAlign w:val="center"/>
          </w:tcPr>
          <w:p w14:paraId="2CBC8F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经济法</w:t>
            </w:r>
          </w:p>
        </w:tc>
        <w:tc>
          <w:tcPr>
            <w:tcW w:w="329" w:type="dxa"/>
            <w:tcBorders>
              <w:tl2br w:val="nil"/>
              <w:tr2bl w:val="nil"/>
            </w:tcBorders>
            <w:shd w:val="clear" w:color="auto" w:fill="auto"/>
            <w:noWrap/>
            <w:vAlign w:val="center"/>
          </w:tcPr>
          <w:p w14:paraId="2C0AE6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569CAD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33DAC6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0497B1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32AB31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69D4B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943B6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715C4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DDCFB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1F8CC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7" w:type="dxa"/>
            <w:tcBorders>
              <w:tl2br w:val="nil"/>
              <w:tr2bl w:val="nil"/>
            </w:tcBorders>
            <w:shd w:val="clear" w:color="auto" w:fill="auto"/>
            <w:noWrap/>
            <w:vAlign w:val="center"/>
          </w:tcPr>
          <w:p w14:paraId="428CFD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6E7AA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2BFB7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81CEB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11E50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1FA890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6E286E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477CA7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restart"/>
            <w:tcBorders>
              <w:tl2br w:val="nil"/>
              <w:tr2bl w:val="nil"/>
            </w:tcBorders>
            <w:shd w:val="clear" w:color="auto" w:fill="auto"/>
            <w:noWrap/>
            <w:vAlign w:val="center"/>
          </w:tcPr>
          <w:p w14:paraId="16FA59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3选2</w:t>
            </w:r>
          </w:p>
        </w:tc>
      </w:tr>
      <w:tr w14:paraId="3F3289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732F47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336D56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46</w:t>
            </w:r>
          </w:p>
        </w:tc>
        <w:tc>
          <w:tcPr>
            <w:tcW w:w="875" w:type="dxa"/>
            <w:tcBorders>
              <w:tl2br w:val="nil"/>
              <w:tr2bl w:val="nil"/>
            </w:tcBorders>
            <w:shd w:val="clear" w:color="auto" w:fill="auto"/>
            <w:vAlign w:val="center"/>
          </w:tcPr>
          <w:p w14:paraId="59BCAB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C000800</w:t>
            </w:r>
          </w:p>
        </w:tc>
        <w:tc>
          <w:tcPr>
            <w:tcW w:w="1291" w:type="dxa"/>
            <w:tcBorders>
              <w:tl2br w:val="nil"/>
              <w:tr2bl w:val="nil"/>
            </w:tcBorders>
            <w:shd w:val="clear" w:color="auto" w:fill="auto"/>
            <w:vAlign w:val="center"/>
          </w:tcPr>
          <w:p w14:paraId="2F3F8F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项目管理</w:t>
            </w:r>
          </w:p>
        </w:tc>
        <w:tc>
          <w:tcPr>
            <w:tcW w:w="329" w:type="dxa"/>
            <w:tcBorders>
              <w:tl2br w:val="nil"/>
              <w:tr2bl w:val="nil"/>
            </w:tcBorders>
            <w:shd w:val="clear" w:color="auto" w:fill="auto"/>
            <w:noWrap/>
            <w:vAlign w:val="center"/>
          </w:tcPr>
          <w:p w14:paraId="2F07F2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44812E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64A4E4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51EB8E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64B418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B01AB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653C8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7B581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907C9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251E5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7" w:type="dxa"/>
            <w:tcBorders>
              <w:tl2br w:val="nil"/>
              <w:tr2bl w:val="nil"/>
            </w:tcBorders>
            <w:shd w:val="clear" w:color="auto" w:fill="auto"/>
            <w:noWrap/>
            <w:vAlign w:val="center"/>
          </w:tcPr>
          <w:p w14:paraId="30A968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4AB8F555">
            <w:pPr>
              <w:ind w:left="0" w:leftChars="0" w:right="0" w:rightChars="0" w:firstLine="0" w:firstLineChars="0"/>
              <w:jc w:val="center"/>
              <w:rPr>
                <w:rFonts w:hint="default" w:ascii="Times New Roman" w:hAnsi="Times New Roman" w:eastAsia="宋体" w:cs="Times New Roman"/>
                <w:i w:val="0"/>
                <w:iCs w:val="0"/>
                <w:color w:val="FF0000"/>
                <w:sz w:val="21"/>
                <w:szCs w:val="21"/>
                <w:u w:val="none"/>
              </w:rPr>
            </w:pPr>
          </w:p>
        </w:tc>
        <w:tc>
          <w:tcPr>
            <w:tcW w:w="240" w:type="dxa"/>
            <w:tcBorders>
              <w:tl2br w:val="nil"/>
              <w:tr2bl w:val="nil"/>
            </w:tcBorders>
            <w:shd w:val="clear" w:color="auto" w:fill="auto"/>
            <w:noWrap/>
            <w:vAlign w:val="center"/>
          </w:tcPr>
          <w:p w14:paraId="3480A9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4D3C9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001940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154A73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2FADF5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5D6B0A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52877F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EC745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308C105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494C2C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47</w:t>
            </w:r>
          </w:p>
        </w:tc>
        <w:tc>
          <w:tcPr>
            <w:tcW w:w="875" w:type="dxa"/>
            <w:tcBorders>
              <w:tl2br w:val="nil"/>
              <w:tr2bl w:val="nil"/>
            </w:tcBorders>
            <w:shd w:val="clear" w:color="auto" w:fill="auto"/>
            <w:vAlign w:val="center"/>
          </w:tcPr>
          <w:p w14:paraId="08F320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003029</w:t>
            </w:r>
          </w:p>
        </w:tc>
        <w:tc>
          <w:tcPr>
            <w:tcW w:w="1291" w:type="dxa"/>
            <w:tcBorders>
              <w:tl2br w:val="nil"/>
              <w:tr2bl w:val="nil"/>
            </w:tcBorders>
            <w:shd w:val="clear" w:color="auto" w:fill="auto"/>
            <w:vAlign w:val="center"/>
          </w:tcPr>
          <w:p w14:paraId="09AEC9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创业融资</w:t>
            </w:r>
          </w:p>
        </w:tc>
        <w:tc>
          <w:tcPr>
            <w:tcW w:w="329" w:type="dxa"/>
            <w:tcBorders>
              <w:tl2br w:val="nil"/>
              <w:tr2bl w:val="nil"/>
            </w:tcBorders>
            <w:shd w:val="clear" w:color="auto" w:fill="auto"/>
            <w:noWrap/>
            <w:vAlign w:val="center"/>
          </w:tcPr>
          <w:p w14:paraId="3D03A1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3F23EB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1C1656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657F72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CB989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3C17B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37049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C0570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410BD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072EA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7" w:type="dxa"/>
            <w:tcBorders>
              <w:tl2br w:val="nil"/>
              <w:tr2bl w:val="nil"/>
            </w:tcBorders>
            <w:shd w:val="clear" w:color="auto" w:fill="auto"/>
            <w:noWrap/>
            <w:vAlign w:val="center"/>
          </w:tcPr>
          <w:p w14:paraId="1FF04B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B00F9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D2841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57695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3013FD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487992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3307AD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5A7A9E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566E18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B7541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712C693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57C2E3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48</w:t>
            </w:r>
          </w:p>
        </w:tc>
        <w:tc>
          <w:tcPr>
            <w:tcW w:w="875" w:type="dxa"/>
            <w:tcBorders>
              <w:tl2br w:val="nil"/>
              <w:tr2bl w:val="nil"/>
            </w:tcBorders>
            <w:shd w:val="clear" w:color="auto" w:fill="auto"/>
            <w:vAlign w:val="center"/>
          </w:tcPr>
          <w:p w14:paraId="134CAA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C000801</w:t>
            </w:r>
          </w:p>
        </w:tc>
        <w:tc>
          <w:tcPr>
            <w:tcW w:w="1291" w:type="dxa"/>
            <w:tcBorders>
              <w:tl2br w:val="nil"/>
              <w:tr2bl w:val="nil"/>
            </w:tcBorders>
            <w:shd w:val="clear" w:color="auto" w:fill="auto"/>
            <w:vAlign w:val="center"/>
          </w:tcPr>
          <w:p w14:paraId="5BAD59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电子商务实务</w:t>
            </w:r>
          </w:p>
        </w:tc>
        <w:tc>
          <w:tcPr>
            <w:tcW w:w="329" w:type="dxa"/>
            <w:tcBorders>
              <w:tl2br w:val="nil"/>
              <w:tr2bl w:val="nil"/>
            </w:tcBorders>
            <w:shd w:val="clear" w:color="auto" w:fill="auto"/>
            <w:noWrap/>
            <w:vAlign w:val="center"/>
          </w:tcPr>
          <w:p w14:paraId="45E2C0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31331F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0313E9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440EC5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7EE9A7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BE0C0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06F92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95579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510D4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21423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4DA65D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B3A69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87B90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04603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3" w:type="dxa"/>
            <w:tcBorders>
              <w:tl2br w:val="nil"/>
              <w:tr2bl w:val="nil"/>
            </w:tcBorders>
            <w:shd w:val="clear" w:color="auto" w:fill="auto"/>
            <w:noWrap/>
            <w:vAlign w:val="center"/>
          </w:tcPr>
          <w:p w14:paraId="40C934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283406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65128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2E2F5C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restart"/>
            <w:tcBorders>
              <w:tl2br w:val="nil"/>
              <w:tr2bl w:val="nil"/>
            </w:tcBorders>
            <w:shd w:val="clear" w:color="auto" w:fill="auto"/>
            <w:noWrap/>
            <w:vAlign w:val="center"/>
          </w:tcPr>
          <w:p w14:paraId="189A15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3选2</w:t>
            </w:r>
          </w:p>
        </w:tc>
      </w:tr>
      <w:tr w14:paraId="163F36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1072849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44EC9A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49</w:t>
            </w:r>
          </w:p>
        </w:tc>
        <w:tc>
          <w:tcPr>
            <w:tcW w:w="875" w:type="dxa"/>
            <w:tcBorders>
              <w:tl2br w:val="nil"/>
              <w:tr2bl w:val="nil"/>
            </w:tcBorders>
            <w:shd w:val="clear" w:color="auto" w:fill="auto"/>
            <w:vAlign w:val="center"/>
          </w:tcPr>
          <w:p w14:paraId="2960A5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C000751</w:t>
            </w:r>
          </w:p>
        </w:tc>
        <w:tc>
          <w:tcPr>
            <w:tcW w:w="1291" w:type="dxa"/>
            <w:tcBorders>
              <w:tl2br w:val="nil"/>
              <w:tr2bl w:val="nil"/>
            </w:tcBorders>
            <w:shd w:val="clear" w:color="auto" w:fill="auto"/>
            <w:vAlign w:val="center"/>
          </w:tcPr>
          <w:p w14:paraId="1F4F20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资产评估概论</w:t>
            </w:r>
          </w:p>
        </w:tc>
        <w:tc>
          <w:tcPr>
            <w:tcW w:w="329" w:type="dxa"/>
            <w:tcBorders>
              <w:tl2br w:val="nil"/>
              <w:tr2bl w:val="nil"/>
            </w:tcBorders>
            <w:shd w:val="clear" w:color="auto" w:fill="auto"/>
            <w:noWrap/>
            <w:vAlign w:val="center"/>
          </w:tcPr>
          <w:p w14:paraId="5E8787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2D12D1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1B3029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55626E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0D4E54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51EC8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38642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AB54D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2AF38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ED818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42B95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66A70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04772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153FF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3" w:type="dxa"/>
            <w:tcBorders>
              <w:tl2br w:val="nil"/>
              <w:tr2bl w:val="nil"/>
            </w:tcBorders>
            <w:shd w:val="clear" w:color="auto" w:fill="auto"/>
            <w:noWrap/>
            <w:vAlign w:val="center"/>
          </w:tcPr>
          <w:p w14:paraId="5B9521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06A206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1C27D7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40D310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5CC73B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504BC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2CF99A4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6DF8F5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50</w:t>
            </w:r>
          </w:p>
        </w:tc>
        <w:tc>
          <w:tcPr>
            <w:tcW w:w="875" w:type="dxa"/>
            <w:tcBorders>
              <w:tl2br w:val="nil"/>
              <w:tr2bl w:val="nil"/>
            </w:tcBorders>
            <w:shd w:val="clear" w:color="auto" w:fill="auto"/>
            <w:vAlign w:val="center"/>
          </w:tcPr>
          <w:p w14:paraId="21B636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C000802</w:t>
            </w:r>
          </w:p>
        </w:tc>
        <w:tc>
          <w:tcPr>
            <w:tcW w:w="1291" w:type="dxa"/>
            <w:tcBorders>
              <w:tl2br w:val="nil"/>
              <w:tr2bl w:val="nil"/>
            </w:tcBorders>
            <w:shd w:val="clear" w:color="auto" w:fill="auto"/>
            <w:vAlign w:val="center"/>
          </w:tcPr>
          <w:p w14:paraId="1C4F21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互联网运营</w:t>
            </w:r>
          </w:p>
        </w:tc>
        <w:tc>
          <w:tcPr>
            <w:tcW w:w="329" w:type="dxa"/>
            <w:tcBorders>
              <w:tl2br w:val="nil"/>
              <w:tr2bl w:val="nil"/>
            </w:tcBorders>
            <w:shd w:val="clear" w:color="auto" w:fill="auto"/>
            <w:noWrap/>
            <w:vAlign w:val="center"/>
          </w:tcPr>
          <w:p w14:paraId="1254D6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5BA27C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18EB4B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35C56A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4AC7A2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08B3B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AAA01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FC044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F83A8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F449D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4D9FC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5BFD2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DE817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C13FB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3" w:type="dxa"/>
            <w:tcBorders>
              <w:tl2br w:val="nil"/>
              <w:tr2bl w:val="nil"/>
            </w:tcBorders>
            <w:shd w:val="clear" w:color="auto" w:fill="auto"/>
            <w:noWrap/>
            <w:vAlign w:val="center"/>
          </w:tcPr>
          <w:p w14:paraId="7D2E4F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10D0FD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EC707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59728B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06774D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A10B3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restart"/>
            <w:tcBorders>
              <w:tl2br w:val="nil"/>
              <w:tr2bl w:val="nil"/>
            </w:tcBorders>
            <w:shd w:val="clear" w:color="auto" w:fill="auto"/>
            <w:vAlign w:val="center"/>
          </w:tcPr>
          <w:p w14:paraId="255EA5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职业能力拓展课</w:t>
            </w:r>
          </w:p>
        </w:tc>
        <w:tc>
          <w:tcPr>
            <w:tcW w:w="350" w:type="dxa"/>
            <w:tcBorders>
              <w:tl2br w:val="nil"/>
              <w:tr2bl w:val="nil"/>
            </w:tcBorders>
            <w:shd w:val="clear" w:color="auto" w:fill="auto"/>
            <w:noWrap/>
            <w:vAlign w:val="center"/>
          </w:tcPr>
          <w:p w14:paraId="18847E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51</w:t>
            </w:r>
          </w:p>
        </w:tc>
        <w:tc>
          <w:tcPr>
            <w:tcW w:w="875" w:type="dxa"/>
            <w:tcBorders>
              <w:tl2br w:val="nil"/>
              <w:tr2bl w:val="nil"/>
            </w:tcBorders>
            <w:shd w:val="clear" w:color="auto" w:fill="auto"/>
            <w:vAlign w:val="center"/>
          </w:tcPr>
          <w:p w14:paraId="32E9EF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C000620</w:t>
            </w:r>
          </w:p>
        </w:tc>
        <w:tc>
          <w:tcPr>
            <w:tcW w:w="1291" w:type="dxa"/>
            <w:tcBorders>
              <w:tl2br w:val="nil"/>
              <w:tr2bl w:val="nil"/>
            </w:tcBorders>
            <w:shd w:val="clear" w:color="auto" w:fill="auto"/>
            <w:vAlign w:val="center"/>
          </w:tcPr>
          <w:p w14:paraId="1137D6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大学生涯规划与职业发展</w:t>
            </w:r>
          </w:p>
        </w:tc>
        <w:tc>
          <w:tcPr>
            <w:tcW w:w="329" w:type="dxa"/>
            <w:tcBorders>
              <w:tl2br w:val="nil"/>
              <w:tr2bl w:val="nil"/>
            </w:tcBorders>
            <w:shd w:val="clear" w:color="auto" w:fill="auto"/>
            <w:noWrap/>
            <w:vAlign w:val="center"/>
          </w:tcPr>
          <w:p w14:paraId="12BC2C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7F1A78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3C648C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5584F6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7B12FD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D37F5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vAlign w:val="center"/>
          </w:tcPr>
          <w:p w14:paraId="70971D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vAlign w:val="center"/>
          </w:tcPr>
          <w:p w14:paraId="155696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vAlign w:val="center"/>
          </w:tcPr>
          <w:p w14:paraId="1D4C09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78" w:type="dxa"/>
            <w:tcBorders>
              <w:tl2br w:val="nil"/>
              <w:tr2bl w:val="nil"/>
            </w:tcBorders>
            <w:shd w:val="clear" w:color="auto" w:fill="auto"/>
            <w:vAlign w:val="center"/>
          </w:tcPr>
          <w:p w14:paraId="6DB080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vAlign w:val="center"/>
          </w:tcPr>
          <w:p w14:paraId="42CE11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vAlign w:val="center"/>
          </w:tcPr>
          <w:p w14:paraId="2D9605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vAlign w:val="center"/>
          </w:tcPr>
          <w:p w14:paraId="265463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vAlign w:val="center"/>
          </w:tcPr>
          <w:p w14:paraId="33FEAA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F1DD4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7CC8AE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vAlign w:val="center"/>
          </w:tcPr>
          <w:p w14:paraId="4CB15D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2F2D14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restart"/>
            <w:tcBorders>
              <w:tl2br w:val="nil"/>
              <w:tr2bl w:val="nil"/>
            </w:tcBorders>
            <w:shd w:val="clear" w:color="auto" w:fill="auto"/>
            <w:noWrap/>
            <w:vAlign w:val="center"/>
          </w:tcPr>
          <w:p w14:paraId="2D1D3A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3选2</w:t>
            </w:r>
          </w:p>
        </w:tc>
      </w:tr>
      <w:tr w14:paraId="2609F4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AE8A64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18CB79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52</w:t>
            </w:r>
          </w:p>
        </w:tc>
        <w:tc>
          <w:tcPr>
            <w:tcW w:w="875" w:type="dxa"/>
            <w:tcBorders>
              <w:tl2br w:val="nil"/>
              <w:tr2bl w:val="nil"/>
            </w:tcBorders>
            <w:shd w:val="clear" w:color="auto" w:fill="auto"/>
            <w:vAlign w:val="center"/>
          </w:tcPr>
          <w:p w14:paraId="5F833E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C000532</w:t>
            </w:r>
          </w:p>
        </w:tc>
        <w:tc>
          <w:tcPr>
            <w:tcW w:w="1291" w:type="dxa"/>
            <w:tcBorders>
              <w:tl2br w:val="nil"/>
              <w:tr2bl w:val="nil"/>
            </w:tcBorders>
            <w:shd w:val="clear" w:color="auto" w:fill="auto"/>
            <w:vAlign w:val="center"/>
          </w:tcPr>
          <w:p w14:paraId="7B16AB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情商管理与沟通</w:t>
            </w:r>
          </w:p>
        </w:tc>
        <w:tc>
          <w:tcPr>
            <w:tcW w:w="329" w:type="dxa"/>
            <w:tcBorders>
              <w:tl2br w:val="nil"/>
              <w:tr2bl w:val="nil"/>
            </w:tcBorders>
            <w:shd w:val="clear" w:color="auto" w:fill="auto"/>
            <w:noWrap/>
            <w:vAlign w:val="center"/>
          </w:tcPr>
          <w:p w14:paraId="379ECE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1FA20D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57917C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70C609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7859A8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31E10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2FFE51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B7614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F75C8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78" w:type="dxa"/>
            <w:tcBorders>
              <w:tl2br w:val="nil"/>
              <w:tr2bl w:val="nil"/>
            </w:tcBorders>
            <w:shd w:val="clear" w:color="auto" w:fill="auto"/>
            <w:noWrap/>
            <w:vAlign w:val="center"/>
          </w:tcPr>
          <w:p w14:paraId="3EA381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167B2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4AE0A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E0CDD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B5DBC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6175C3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06DB2C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93591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0C1FD5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035001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4468D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BBA741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4A24AC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53</w:t>
            </w:r>
          </w:p>
        </w:tc>
        <w:tc>
          <w:tcPr>
            <w:tcW w:w="875" w:type="dxa"/>
            <w:tcBorders>
              <w:tl2br w:val="nil"/>
              <w:tr2bl w:val="nil"/>
            </w:tcBorders>
            <w:shd w:val="clear" w:color="auto" w:fill="auto"/>
            <w:vAlign w:val="center"/>
          </w:tcPr>
          <w:p w14:paraId="68C4D3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C000698</w:t>
            </w:r>
          </w:p>
        </w:tc>
        <w:tc>
          <w:tcPr>
            <w:tcW w:w="1291" w:type="dxa"/>
            <w:tcBorders>
              <w:tl2br w:val="nil"/>
              <w:tr2bl w:val="nil"/>
            </w:tcBorders>
            <w:shd w:val="clear" w:color="auto" w:fill="auto"/>
            <w:vAlign w:val="center"/>
          </w:tcPr>
          <w:p w14:paraId="157E6F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商业计划书撰写方法和技巧</w:t>
            </w:r>
          </w:p>
        </w:tc>
        <w:tc>
          <w:tcPr>
            <w:tcW w:w="329" w:type="dxa"/>
            <w:tcBorders>
              <w:tl2br w:val="nil"/>
              <w:tr2bl w:val="nil"/>
            </w:tcBorders>
            <w:shd w:val="clear" w:color="auto" w:fill="auto"/>
            <w:noWrap/>
            <w:vAlign w:val="center"/>
          </w:tcPr>
          <w:p w14:paraId="795094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71980E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589D0B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647657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795E3D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A75E0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2D068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668B7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067B2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78" w:type="dxa"/>
            <w:tcBorders>
              <w:tl2br w:val="nil"/>
              <w:tr2bl w:val="nil"/>
            </w:tcBorders>
            <w:shd w:val="clear" w:color="auto" w:fill="auto"/>
            <w:noWrap/>
            <w:vAlign w:val="center"/>
          </w:tcPr>
          <w:p w14:paraId="1E3516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62F37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BEA90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D2EA0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440FA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742C56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51963A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17B80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57FDC4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030F54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76635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558B2BF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4F98E4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54</w:t>
            </w:r>
          </w:p>
        </w:tc>
        <w:tc>
          <w:tcPr>
            <w:tcW w:w="875" w:type="dxa"/>
            <w:tcBorders>
              <w:tl2br w:val="nil"/>
              <w:tr2bl w:val="nil"/>
            </w:tcBorders>
            <w:shd w:val="clear" w:color="auto" w:fill="auto"/>
            <w:vAlign w:val="center"/>
          </w:tcPr>
          <w:p w14:paraId="138496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C000699</w:t>
            </w:r>
          </w:p>
        </w:tc>
        <w:tc>
          <w:tcPr>
            <w:tcW w:w="1291" w:type="dxa"/>
            <w:tcBorders>
              <w:tl2br w:val="nil"/>
              <w:tr2bl w:val="nil"/>
            </w:tcBorders>
            <w:shd w:val="clear" w:color="auto" w:fill="auto"/>
            <w:vAlign w:val="center"/>
          </w:tcPr>
          <w:p w14:paraId="67FC94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创业精神与素养</w:t>
            </w:r>
          </w:p>
        </w:tc>
        <w:tc>
          <w:tcPr>
            <w:tcW w:w="329" w:type="dxa"/>
            <w:tcBorders>
              <w:tl2br w:val="nil"/>
              <w:tr2bl w:val="nil"/>
            </w:tcBorders>
            <w:shd w:val="clear" w:color="auto" w:fill="auto"/>
            <w:noWrap/>
            <w:vAlign w:val="center"/>
          </w:tcPr>
          <w:p w14:paraId="383433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19F1BD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667006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79962A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76013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6B1D6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01FA13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274F6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AE0E9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278E65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83CF7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7" w:type="dxa"/>
            <w:tcBorders>
              <w:tl2br w:val="nil"/>
              <w:tr2bl w:val="nil"/>
            </w:tcBorders>
            <w:shd w:val="clear" w:color="auto" w:fill="auto"/>
            <w:noWrap/>
            <w:vAlign w:val="center"/>
          </w:tcPr>
          <w:p w14:paraId="1E5190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EA0A8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9E872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02B936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77E106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4C920D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49F27A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restart"/>
            <w:tcBorders>
              <w:tl2br w:val="nil"/>
              <w:tr2bl w:val="nil"/>
            </w:tcBorders>
            <w:shd w:val="clear" w:color="auto" w:fill="auto"/>
            <w:noWrap/>
            <w:vAlign w:val="center"/>
          </w:tcPr>
          <w:p w14:paraId="470276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3选2</w:t>
            </w:r>
          </w:p>
        </w:tc>
      </w:tr>
      <w:tr w14:paraId="1DAB6F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2998C35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D8503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55</w:t>
            </w:r>
          </w:p>
        </w:tc>
        <w:tc>
          <w:tcPr>
            <w:tcW w:w="875" w:type="dxa"/>
            <w:tcBorders>
              <w:tl2br w:val="nil"/>
              <w:tr2bl w:val="nil"/>
            </w:tcBorders>
            <w:shd w:val="clear" w:color="auto" w:fill="auto"/>
            <w:vAlign w:val="center"/>
          </w:tcPr>
          <w:p w14:paraId="708550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C000700</w:t>
            </w:r>
          </w:p>
        </w:tc>
        <w:tc>
          <w:tcPr>
            <w:tcW w:w="1291" w:type="dxa"/>
            <w:tcBorders>
              <w:tl2br w:val="nil"/>
              <w:tr2bl w:val="nil"/>
            </w:tcBorders>
            <w:shd w:val="clear" w:color="auto" w:fill="auto"/>
            <w:vAlign w:val="center"/>
          </w:tcPr>
          <w:p w14:paraId="03CF0F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企业文化概论</w:t>
            </w:r>
          </w:p>
        </w:tc>
        <w:tc>
          <w:tcPr>
            <w:tcW w:w="329" w:type="dxa"/>
            <w:tcBorders>
              <w:tl2br w:val="nil"/>
              <w:tr2bl w:val="nil"/>
            </w:tcBorders>
            <w:shd w:val="clear" w:color="auto" w:fill="auto"/>
            <w:noWrap/>
            <w:vAlign w:val="center"/>
          </w:tcPr>
          <w:p w14:paraId="3DDB6F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4C2E01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68214A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6754CD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55F962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B1CAC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2ABF6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8EA78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CC0E8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40E0E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5374E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7" w:type="dxa"/>
            <w:tcBorders>
              <w:tl2br w:val="nil"/>
              <w:tr2bl w:val="nil"/>
            </w:tcBorders>
            <w:shd w:val="clear" w:color="auto" w:fill="auto"/>
            <w:noWrap/>
            <w:vAlign w:val="center"/>
          </w:tcPr>
          <w:p w14:paraId="44017E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79E24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11D1D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F8005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10DC77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81EE0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2F85EE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6BF80E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3402B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1D1F6B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1D505A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56</w:t>
            </w:r>
          </w:p>
        </w:tc>
        <w:tc>
          <w:tcPr>
            <w:tcW w:w="875" w:type="dxa"/>
            <w:tcBorders>
              <w:tl2br w:val="nil"/>
              <w:tr2bl w:val="nil"/>
            </w:tcBorders>
            <w:shd w:val="clear" w:color="auto" w:fill="auto"/>
            <w:vAlign w:val="center"/>
          </w:tcPr>
          <w:p w14:paraId="28EA80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C000786</w:t>
            </w:r>
          </w:p>
        </w:tc>
        <w:tc>
          <w:tcPr>
            <w:tcW w:w="1291" w:type="dxa"/>
            <w:tcBorders>
              <w:tl2br w:val="nil"/>
              <w:tr2bl w:val="nil"/>
            </w:tcBorders>
            <w:shd w:val="clear" w:color="auto" w:fill="auto"/>
            <w:vAlign w:val="center"/>
          </w:tcPr>
          <w:p w14:paraId="20C6F5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人力资源管理师（二级）</w:t>
            </w:r>
          </w:p>
        </w:tc>
        <w:tc>
          <w:tcPr>
            <w:tcW w:w="329" w:type="dxa"/>
            <w:tcBorders>
              <w:tl2br w:val="nil"/>
              <w:tr2bl w:val="nil"/>
            </w:tcBorders>
            <w:shd w:val="clear" w:color="auto" w:fill="auto"/>
            <w:noWrap/>
            <w:vAlign w:val="center"/>
          </w:tcPr>
          <w:p w14:paraId="365AAC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75B38A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40EA3C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6F88CA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EB9D4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D7661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E5A1A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B45C4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78022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1ED05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0B145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7" w:type="dxa"/>
            <w:tcBorders>
              <w:tl2br w:val="nil"/>
              <w:tr2bl w:val="nil"/>
            </w:tcBorders>
            <w:shd w:val="clear" w:color="auto" w:fill="auto"/>
            <w:noWrap/>
            <w:vAlign w:val="center"/>
          </w:tcPr>
          <w:p w14:paraId="794F35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805AF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3E95D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666721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554CC3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7A004B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70A834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vMerge w:val="continue"/>
            <w:tcBorders>
              <w:tl2br w:val="nil"/>
              <w:tr2bl w:val="nil"/>
            </w:tcBorders>
            <w:shd w:val="clear" w:color="auto" w:fill="auto"/>
            <w:noWrap/>
            <w:vAlign w:val="center"/>
          </w:tcPr>
          <w:p w14:paraId="59B919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4FAB0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restart"/>
            <w:tcBorders>
              <w:tl2br w:val="nil"/>
              <w:tr2bl w:val="nil"/>
            </w:tcBorders>
            <w:shd w:val="clear" w:color="auto" w:fill="auto"/>
            <w:vAlign w:val="center"/>
          </w:tcPr>
          <w:p w14:paraId="2898F7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实践教学环节</w:t>
            </w:r>
          </w:p>
        </w:tc>
        <w:tc>
          <w:tcPr>
            <w:tcW w:w="350" w:type="dxa"/>
            <w:tcBorders>
              <w:tl2br w:val="nil"/>
              <w:tr2bl w:val="nil"/>
            </w:tcBorders>
            <w:shd w:val="clear" w:color="auto" w:fill="auto"/>
            <w:noWrap/>
            <w:vAlign w:val="center"/>
          </w:tcPr>
          <w:p w14:paraId="0B3143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57</w:t>
            </w:r>
          </w:p>
        </w:tc>
        <w:tc>
          <w:tcPr>
            <w:tcW w:w="875" w:type="dxa"/>
            <w:tcBorders>
              <w:tl2br w:val="nil"/>
              <w:tr2bl w:val="nil"/>
            </w:tcBorders>
            <w:shd w:val="clear" w:color="auto" w:fill="auto"/>
            <w:vAlign w:val="center"/>
          </w:tcPr>
          <w:p w14:paraId="66DA89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91" w:type="dxa"/>
            <w:tcBorders>
              <w:tl2br w:val="nil"/>
              <w:tr2bl w:val="nil"/>
            </w:tcBorders>
            <w:shd w:val="clear" w:color="auto" w:fill="auto"/>
            <w:vAlign w:val="center"/>
          </w:tcPr>
          <w:p w14:paraId="63A4D0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329" w:type="dxa"/>
            <w:tcBorders>
              <w:tl2br w:val="nil"/>
              <w:tr2bl w:val="nil"/>
            </w:tcBorders>
            <w:shd w:val="clear" w:color="auto" w:fill="auto"/>
            <w:noWrap/>
            <w:vAlign w:val="center"/>
          </w:tcPr>
          <w:p w14:paraId="48BB8F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32" w:type="dxa"/>
            <w:tcBorders>
              <w:tl2br w:val="nil"/>
              <w:tr2bl w:val="nil"/>
            </w:tcBorders>
            <w:shd w:val="clear" w:color="auto" w:fill="auto"/>
            <w:noWrap/>
            <w:vAlign w:val="center"/>
          </w:tcPr>
          <w:p w14:paraId="693B2F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2" w:type="dxa"/>
            <w:tcBorders>
              <w:tl2br w:val="nil"/>
              <w:tr2bl w:val="nil"/>
            </w:tcBorders>
            <w:shd w:val="clear" w:color="auto" w:fill="auto"/>
            <w:noWrap/>
            <w:vAlign w:val="center"/>
          </w:tcPr>
          <w:p w14:paraId="1B71A8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66B262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7DF757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1" w:type="dxa"/>
            <w:tcBorders>
              <w:tl2br w:val="nil"/>
              <w:tr2bl w:val="nil"/>
            </w:tcBorders>
            <w:shd w:val="clear" w:color="auto" w:fill="auto"/>
            <w:noWrap/>
            <w:vAlign w:val="center"/>
          </w:tcPr>
          <w:p w14:paraId="4A6931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8" w:type="dxa"/>
            <w:tcBorders>
              <w:tl2br w:val="nil"/>
              <w:tr2bl w:val="nil"/>
            </w:tcBorders>
            <w:shd w:val="clear" w:color="auto" w:fill="auto"/>
            <w:noWrap/>
            <w:vAlign w:val="center"/>
          </w:tcPr>
          <w:p w14:paraId="7E4596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76181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763C9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56D75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F24A0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7BB95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4CF8B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70045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5A71E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0FF1D4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1E8172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8875C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19B13F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E2911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74984F5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AB97E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58</w:t>
            </w:r>
          </w:p>
        </w:tc>
        <w:tc>
          <w:tcPr>
            <w:tcW w:w="875" w:type="dxa"/>
            <w:tcBorders>
              <w:tl2br w:val="nil"/>
              <w:tr2bl w:val="nil"/>
            </w:tcBorders>
            <w:shd w:val="clear" w:color="auto" w:fill="auto"/>
            <w:vAlign w:val="center"/>
          </w:tcPr>
          <w:p w14:paraId="74DCA4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91" w:type="dxa"/>
            <w:tcBorders>
              <w:tl2br w:val="nil"/>
              <w:tr2bl w:val="nil"/>
            </w:tcBorders>
            <w:shd w:val="clear" w:color="auto" w:fill="auto"/>
            <w:vAlign w:val="center"/>
          </w:tcPr>
          <w:p w14:paraId="391552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329" w:type="dxa"/>
            <w:tcBorders>
              <w:tl2br w:val="nil"/>
              <w:tr2bl w:val="nil"/>
            </w:tcBorders>
            <w:shd w:val="clear" w:color="auto" w:fill="auto"/>
            <w:noWrap/>
            <w:vAlign w:val="center"/>
          </w:tcPr>
          <w:p w14:paraId="70ACF3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32" w:type="dxa"/>
            <w:tcBorders>
              <w:tl2br w:val="nil"/>
              <w:tr2bl w:val="nil"/>
            </w:tcBorders>
            <w:shd w:val="clear" w:color="auto" w:fill="auto"/>
            <w:noWrap/>
            <w:vAlign w:val="center"/>
          </w:tcPr>
          <w:p w14:paraId="40FC3F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2" w:type="dxa"/>
            <w:tcBorders>
              <w:tl2br w:val="nil"/>
              <w:tr2bl w:val="nil"/>
            </w:tcBorders>
            <w:shd w:val="clear" w:color="auto" w:fill="auto"/>
            <w:noWrap/>
            <w:vAlign w:val="center"/>
          </w:tcPr>
          <w:p w14:paraId="6BF49B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63DAAD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38B292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1" w:type="dxa"/>
            <w:tcBorders>
              <w:tl2br w:val="nil"/>
              <w:tr2bl w:val="nil"/>
            </w:tcBorders>
            <w:shd w:val="clear" w:color="auto" w:fill="auto"/>
            <w:noWrap/>
            <w:vAlign w:val="center"/>
          </w:tcPr>
          <w:p w14:paraId="669F81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16C80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1" w:type="dxa"/>
            <w:tcBorders>
              <w:tl2br w:val="nil"/>
              <w:tr2bl w:val="nil"/>
            </w:tcBorders>
            <w:shd w:val="clear" w:color="auto" w:fill="auto"/>
            <w:noWrap/>
            <w:vAlign w:val="center"/>
          </w:tcPr>
          <w:p w14:paraId="65B067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19D97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D9B95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E3EE5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DFB50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C1203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9DE49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164F5B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2DEEF7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2F6A2D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3CC47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09360E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CFDE0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CCF1F4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2AEBB2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59</w:t>
            </w:r>
          </w:p>
        </w:tc>
        <w:tc>
          <w:tcPr>
            <w:tcW w:w="875" w:type="dxa"/>
            <w:tcBorders>
              <w:tl2br w:val="nil"/>
              <w:tr2bl w:val="nil"/>
            </w:tcBorders>
            <w:shd w:val="clear" w:color="auto" w:fill="auto"/>
            <w:vAlign w:val="center"/>
          </w:tcPr>
          <w:p w14:paraId="1FDE2C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91" w:type="dxa"/>
            <w:tcBorders>
              <w:tl2br w:val="nil"/>
              <w:tr2bl w:val="nil"/>
            </w:tcBorders>
            <w:shd w:val="clear" w:color="auto" w:fill="auto"/>
            <w:vAlign w:val="center"/>
          </w:tcPr>
          <w:p w14:paraId="3691A0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毛泽东思想和中国特色社会主义理论体系概论实践</w:t>
            </w:r>
          </w:p>
        </w:tc>
        <w:tc>
          <w:tcPr>
            <w:tcW w:w="329" w:type="dxa"/>
            <w:tcBorders>
              <w:tl2br w:val="nil"/>
              <w:tr2bl w:val="nil"/>
            </w:tcBorders>
            <w:shd w:val="clear" w:color="auto" w:fill="auto"/>
            <w:noWrap/>
            <w:vAlign w:val="center"/>
          </w:tcPr>
          <w:p w14:paraId="40B1C3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32" w:type="dxa"/>
            <w:tcBorders>
              <w:tl2br w:val="nil"/>
              <w:tr2bl w:val="nil"/>
            </w:tcBorders>
            <w:shd w:val="clear" w:color="auto" w:fill="auto"/>
            <w:noWrap/>
            <w:vAlign w:val="center"/>
          </w:tcPr>
          <w:p w14:paraId="6819CC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2" w:type="dxa"/>
            <w:tcBorders>
              <w:tl2br w:val="nil"/>
              <w:tr2bl w:val="nil"/>
            </w:tcBorders>
            <w:shd w:val="clear" w:color="auto" w:fill="auto"/>
            <w:noWrap/>
            <w:vAlign w:val="center"/>
          </w:tcPr>
          <w:p w14:paraId="5884A0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03EA36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688D14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1" w:type="dxa"/>
            <w:tcBorders>
              <w:tl2br w:val="nil"/>
              <w:tr2bl w:val="nil"/>
            </w:tcBorders>
            <w:shd w:val="clear" w:color="auto" w:fill="auto"/>
            <w:noWrap/>
            <w:vAlign w:val="center"/>
          </w:tcPr>
          <w:p w14:paraId="0F99A0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02AAF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02AF5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1" w:type="dxa"/>
            <w:tcBorders>
              <w:tl2br w:val="nil"/>
              <w:tr2bl w:val="nil"/>
            </w:tcBorders>
            <w:shd w:val="clear" w:color="auto" w:fill="auto"/>
            <w:noWrap/>
            <w:vAlign w:val="center"/>
          </w:tcPr>
          <w:p w14:paraId="0B2058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27E0B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B879D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58D25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41991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E44C0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12126D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0D21D3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7F639A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A8E62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0009ED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38CC5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1A1302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FD46C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60</w:t>
            </w:r>
          </w:p>
        </w:tc>
        <w:tc>
          <w:tcPr>
            <w:tcW w:w="875" w:type="dxa"/>
            <w:tcBorders>
              <w:tl2br w:val="nil"/>
              <w:tr2bl w:val="nil"/>
            </w:tcBorders>
            <w:shd w:val="clear" w:color="auto" w:fill="auto"/>
            <w:vAlign w:val="center"/>
          </w:tcPr>
          <w:p w14:paraId="1CBD30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91" w:type="dxa"/>
            <w:tcBorders>
              <w:tl2br w:val="nil"/>
              <w:tr2bl w:val="nil"/>
            </w:tcBorders>
            <w:shd w:val="clear" w:color="auto" w:fill="auto"/>
            <w:vAlign w:val="center"/>
          </w:tcPr>
          <w:p w14:paraId="382FA5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329" w:type="dxa"/>
            <w:tcBorders>
              <w:tl2br w:val="nil"/>
              <w:tr2bl w:val="nil"/>
            </w:tcBorders>
            <w:shd w:val="clear" w:color="auto" w:fill="auto"/>
            <w:noWrap/>
            <w:vAlign w:val="center"/>
          </w:tcPr>
          <w:p w14:paraId="5F1595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32" w:type="dxa"/>
            <w:tcBorders>
              <w:tl2br w:val="nil"/>
              <w:tr2bl w:val="nil"/>
            </w:tcBorders>
            <w:shd w:val="clear" w:color="auto" w:fill="auto"/>
            <w:noWrap/>
            <w:vAlign w:val="center"/>
          </w:tcPr>
          <w:p w14:paraId="36B5B3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2" w:type="dxa"/>
            <w:tcBorders>
              <w:tl2br w:val="nil"/>
              <w:tr2bl w:val="nil"/>
            </w:tcBorders>
            <w:shd w:val="clear" w:color="auto" w:fill="auto"/>
            <w:noWrap/>
            <w:vAlign w:val="center"/>
          </w:tcPr>
          <w:p w14:paraId="29A7A5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F492D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55FD34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1" w:type="dxa"/>
            <w:tcBorders>
              <w:tl2br w:val="nil"/>
              <w:tr2bl w:val="nil"/>
            </w:tcBorders>
            <w:shd w:val="clear" w:color="auto" w:fill="auto"/>
            <w:noWrap/>
            <w:vAlign w:val="center"/>
          </w:tcPr>
          <w:p w14:paraId="11E47A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301C0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A8641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EFFCA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8" w:type="dxa"/>
            <w:tcBorders>
              <w:tl2br w:val="nil"/>
              <w:tr2bl w:val="nil"/>
            </w:tcBorders>
            <w:shd w:val="clear" w:color="auto" w:fill="auto"/>
            <w:noWrap/>
            <w:vAlign w:val="center"/>
          </w:tcPr>
          <w:p w14:paraId="086E6C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6867E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50388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88630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A515B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32DACC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374739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167B56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76AF0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44D224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67612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3CD82D6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2B3FE8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61</w:t>
            </w:r>
          </w:p>
        </w:tc>
        <w:tc>
          <w:tcPr>
            <w:tcW w:w="875" w:type="dxa"/>
            <w:tcBorders>
              <w:tl2br w:val="nil"/>
              <w:tr2bl w:val="nil"/>
            </w:tcBorders>
            <w:shd w:val="clear" w:color="auto" w:fill="auto"/>
            <w:vAlign w:val="center"/>
          </w:tcPr>
          <w:p w14:paraId="0871EE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91" w:type="dxa"/>
            <w:tcBorders>
              <w:tl2br w:val="nil"/>
              <w:tr2bl w:val="nil"/>
            </w:tcBorders>
            <w:shd w:val="clear" w:color="auto" w:fill="auto"/>
            <w:vAlign w:val="center"/>
          </w:tcPr>
          <w:p w14:paraId="54DCFA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329" w:type="dxa"/>
            <w:tcBorders>
              <w:tl2br w:val="nil"/>
              <w:tr2bl w:val="nil"/>
            </w:tcBorders>
            <w:shd w:val="clear" w:color="auto" w:fill="auto"/>
            <w:noWrap/>
            <w:vAlign w:val="center"/>
          </w:tcPr>
          <w:p w14:paraId="27D0CF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32" w:type="dxa"/>
            <w:tcBorders>
              <w:tl2br w:val="nil"/>
              <w:tr2bl w:val="nil"/>
            </w:tcBorders>
            <w:shd w:val="clear" w:color="auto" w:fill="auto"/>
            <w:noWrap/>
            <w:vAlign w:val="center"/>
          </w:tcPr>
          <w:p w14:paraId="06C063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2" w:type="dxa"/>
            <w:tcBorders>
              <w:tl2br w:val="nil"/>
              <w:tr2bl w:val="nil"/>
            </w:tcBorders>
            <w:shd w:val="clear" w:color="auto" w:fill="auto"/>
            <w:noWrap/>
            <w:vAlign w:val="center"/>
          </w:tcPr>
          <w:p w14:paraId="29A279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C6571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5218C2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1" w:type="dxa"/>
            <w:tcBorders>
              <w:tl2br w:val="nil"/>
              <w:tr2bl w:val="nil"/>
            </w:tcBorders>
            <w:shd w:val="clear" w:color="auto" w:fill="auto"/>
            <w:noWrap/>
            <w:vAlign w:val="center"/>
          </w:tcPr>
          <w:p w14:paraId="2D34B8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30F7A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867E0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448D3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DEFE3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27" w:type="dxa"/>
            <w:tcBorders>
              <w:tl2br w:val="nil"/>
              <w:tr2bl w:val="nil"/>
            </w:tcBorders>
            <w:shd w:val="clear" w:color="auto" w:fill="auto"/>
            <w:noWrap/>
            <w:vAlign w:val="center"/>
          </w:tcPr>
          <w:p w14:paraId="261CDD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EDA8D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3ADC7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135AD7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6113E7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7DCC1C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065F02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1C5DF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5A9F74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F4833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3E6D4D9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1BCB4A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62</w:t>
            </w:r>
          </w:p>
        </w:tc>
        <w:tc>
          <w:tcPr>
            <w:tcW w:w="875" w:type="dxa"/>
            <w:tcBorders>
              <w:tl2br w:val="nil"/>
              <w:tr2bl w:val="nil"/>
            </w:tcBorders>
            <w:shd w:val="clear" w:color="auto" w:fill="auto"/>
            <w:vAlign w:val="center"/>
          </w:tcPr>
          <w:p w14:paraId="14C51A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91" w:type="dxa"/>
            <w:tcBorders>
              <w:tl2br w:val="nil"/>
              <w:tr2bl w:val="nil"/>
            </w:tcBorders>
            <w:shd w:val="clear" w:color="auto" w:fill="auto"/>
            <w:vAlign w:val="center"/>
          </w:tcPr>
          <w:p w14:paraId="0F410C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329" w:type="dxa"/>
            <w:tcBorders>
              <w:tl2br w:val="nil"/>
              <w:tr2bl w:val="nil"/>
            </w:tcBorders>
            <w:shd w:val="clear" w:color="auto" w:fill="auto"/>
            <w:noWrap/>
            <w:vAlign w:val="center"/>
          </w:tcPr>
          <w:p w14:paraId="01E7B0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32" w:type="dxa"/>
            <w:tcBorders>
              <w:tl2br w:val="nil"/>
              <w:tr2bl w:val="nil"/>
            </w:tcBorders>
            <w:shd w:val="clear" w:color="auto" w:fill="auto"/>
            <w:noWrap/>
            <w:vAlign w:val="center"/>
          </w:tcPr>
          <w:p w14:paraId="298A4C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2" w:type="dxa"/>
            <w:tcBorders>
              <w:tl2br w:val="nil"/>
              <w:tr2bl w:val="nil"/>
            </w:tcBorders>
            <w:shd w:val="clear" w:color="auto" w:fill="auto"/>
            <w:noWrap/>
            <w:vAlign w:val="center"/>
          </w:tcPr>
          <w:p w14:paraId="4066AA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330EF9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792288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1" w:type="dxa"/>
            <w:tcBorders>
              <w:tl2br w:val="nil"/>
              <w:tr2bl w:val="nil"/>
            </w:tcBorders>
            <w:shd w:val="clear" w:color="auto" w:fill="auto"/>
            <w:noWrap/>
            <w:vAlign w:val="center"/>
          </w:tcPr>
          <w:p w14:paraId="530A92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8" w:type="dxa"/>
            <w:tcBorders>
              <w:tl2br w:val="nil"/>
              <w:tr2bl w:val="nil"/>
            </w:tcBorders>
            <w:shd w:val="clear" w:color="auto" w:fill="auto"/>
            <w:noWrap/>
            <w:vAlign w:val="center"/>
          </w:tcPr>
          <w:p w14:paraId="4A868B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CEF09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67ED9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2154F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DC847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56C48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F5A81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DE2B7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5DDA84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7D8FD0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31CD2B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83936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6BADA5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9A1A6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569CAA7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303FB3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63</w:t>
            </w:r>
          </w:p>
        </w:tc>
        <w:tc>
          <w:tcPr>
            <w:tcW w:w="875" w:type="dxa"/>
            <w:tcBorders>
              <w:tl2br w:val="nil"/>
              <w:tr2bl w:val="nil"/>
            </w:tcBorders>
            <w:shd w:val="clear" w:color="auto" w:fill="auto"/>
            <w:vAlign w:val="center"/>
          </w:tcPr>
          <w:p w14:paraId="30C7C1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291" w:type="dxa"/>
            <w:tcBorders>
              <w:tl2br w:val="nil"/>
              <w:tr2bl w:val="nil"/>
            </w:tcBorders>
            <w:shd w:val="clear" w:color="auto" w:fill="auto"/>
            <w:vAlign w:val="center"/>
          </w:tcPr>
          <w:p w14:paraId="618497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329" w:type="dxa"/>
            <w:tcBorders>
              <w:tl2br w:val="nil"/>
              <w:tr2bl w:val="nil"/>
            </w:tcBorders>
            <w:shd w:val="clear" w:color="auto" w:fill="auto"/>
            <w:noWrap/>
            <w:vAlign w:val="center"/>
          </w:tcPr>
          <w:p w14:paraId="5E0D45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32" w:type="dxa"/>
            <w:tcBorders>
              <w:tl2br w:val="nil"/>
              <w:tr2bl w:val="nil"/>
            </w:tcBorders>
            <w:shd w:val="clear" w:color="auto" w:fill="auto"/>
            <w:noWrap/>
            <w:vAlign w:val="center"/>
          </w:tcPr>
          <w:p w14:paraId="308A2A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2" w:type="dxa"/>
            <w:tcBorders>
              <w:tl2br w:val="nil"/>
              <w:tr2bl w:val="nil"/>
            </w:tcBorders>
            <w:shd w:val="clear" w:color="auto" w:fill="auto"/>
            <w:noWrap/>
            <w:vAlign w:val="center"/>
          </w:tcPr>
          <w:p w14:paraId="220257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29" w:type="dxa"/>
            <w:tcBorders>
              <w:tl2br w:val="nil"/>
              <w:tr2bl w:val="nil"/>
            </w:tcBorders>
            <w:shd w:val="clear" w:color="auto" w:fill="auto"/>
            <w:noWrap/>
            <w:vAlign w:val="center"/>
          </w:tcPr>
          <w:p w14:paraId="223DDE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29" w:type="dxa"/>
            <w:tcBorders>
              <w:tl2br w:val="nil"/>
              <w:tr2bl w:val="nil"/>
            </w:tcBorders>
            <w:shd w:val="clear" w:color="auto" w:fill="auto"/>
            <w:noWrap/>
            <w:vAlign w:val="center"/>
          </w:tcPr>
          <w:p w14:paraId="1F57D1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3C8F8B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8" w:type="dxa"/>
            <w:tcBorders>
              <w:tl2br w:val="nil"/>
              <w:tr2bl w:val="nil"/>
            </w:tcBorders>
            <w:shd w:val="clear" w:color="auto" w:fill="auto"/>
            <w:noWrap/>
            <w:vAlign w:val="center"/>
          </w:tcPr>
          <w:p w14:paraId="7DA3D5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BF915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8CA6E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080FC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AE919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0102A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67AF2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C3CB8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535C72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40A3A0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63D7C9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4B7791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7808B0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0D7B6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573DD56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06706A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64</w:t>
            </w:r>
          </w:p>
        </w:tc>
        <w:tc>
          <w:tcPr>
            <w:tcW w:w="875" w:type="dxa"/>
            <w:tcBorders>
              <w:tl2br w:val="nil"/>
              <w:tr2bl w:val="nil"/>
            </w:tcBorders>
            <w:shd w:val="clear" w:color="auto" w:fill="auto"/>
            <w:vAlign w:val="center"/>
          </w:tcPr>
          <w:p w14:paraId="5678E8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C000804</w:t>
            </w:r>
          </w:p>
        </w:tc>
        <w:tc>
          <w:tcPr>
            <w:tcW w:w="1291" w:type="dxa"/>
            <w:tcBorders>
              <w:tl2br w:val="nil"/>
              <w:tr2bl w:val="nil"/>
            </w:tcBorders>
            <w:shd w:val="clear" w:color="auto" w:fill="auto"/>
            <w:vAlign w:val="center"/>
          </w:tcPr>
          <w:p w14:paraId="14C0D8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创新与创业管理课程设计</w:t>
            </w:r>
          </w:p>
        </w:tc>
        <w:tc>
          <w:tcPr>
            <w:tcW w:w="329" w:type="dxa"/>
            <w:tcBorders>
              <w:tl2br w:val="nil"/>
              <w:tr2bl w:val="nil"/>
            </w:tcBorders>
            <w:shd w:val="clear" w:color="auto" w:fill="auto"/>
            <w:noWrap/>
            <w:vAlign w:val="center"/>
          </w:tcPr>
          <w:p w14:paraId="6C44CF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770050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250726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9" w:type="dxa"/>
            <w:tcBorders>
              <w:tl2br w:val="nil"/>
              <w:tr2bl w:val="nil"/>
            </w:tcBorders>
            <w:shd w:val="clear" w:color="auto" w:fill="auto"/>
            <w:noWrap/>
            <w:vAlign w:val="center"/>
          </w:tcPr>
          <w:p w14:paraId="595801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29" w:type="dxa"/>
            <w:tcBorders>
              <w:tl2br w:val="nil"/>
              <w:tr2bl w:val="nil"/>
            </w:tcBorders>
            <w:shd w:val="clear" w:color="auto" w:fill="auto"/>
            <w:noWrap/>
            <w:vAlign w:val="center"/>
          </w:tcPr>
          <w:p w14:paraId="154F87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07C3F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B783F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90384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D6DD1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E3FB6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B46D8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7" w:type="dxa"/>
            <w:tcBorders>
              <w:tl2br w:val="nil"/>
              <w:tr2bl w:val="nil"/>
            </w:tcBorders>
            <w:shd w:val="clear" w:color="auto" w:fill="auto"/>
            <w:noWrap/>
            <w:vAlign w:val="center"/>
          </w:tcPr>
          <w:p w14:paraId="27694B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36E75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9D988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6D4E16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54AB53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3FB564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0B6C4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491BB1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5F90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12A788E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12348D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65</w:t>
            </w:r>
          </w:p>
        </w:tc>
        <w:tc>
          <w:tcPr>
            <w:tcW w:w="875" w:type="dxa"/>
            <w:tcBorders>
              <w:tl2br w:val="nil"/>
              <w:tr2bl w:val="nil"/>
            </w:tcBorders>
            <w:shd w:val="clear" w:color="auto" w:fill="auto"/>
            <w:vAlign w:val="center"/>
          </w:tcPr>
          <w:p w14:paraId="5BB25E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051093</w:t>
            </w:r>
          </w:p>
        </w:tc>
        <w:tc>
          <w:tcPr>
            <w:tcW w:w="1291" w:type="dxa"/>
            <w:tcBorders>
              <w:tl2br w:val="nil"/>
              <w:tr2bl w:val="nil"/>
            </w:tcBorders>
            <w:shd w:val="clear" w:color="auto" w:fill="auto"/>
            <w:vAlign w:val="center"/>
          </w:tcPr>
          <w:p w14:paraId="52986A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生产运作管理课程设计</w:t>
            </w:r>
          </w:p>
        </w:tc>
        <w:tc>
          <w:tcPr>
            <w:tcW w:w="329" w:type="dxa"/>
            <w:tcBorders>
              <w:tl2br w:val="nil"/>
              <w:tr2bl w:val="nil"/>
            </w:tcBorders>
            <w:shd w:val="clear" w:color="auto" w:fill="auto"/>
            <w:noWrap/>
            <w:vAlign w:val="center"/>
          </w:tcPr>
          <w:p w14:paraId="292CA2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32" w:type="dxa"/>
            <w:tcBorders>
              <w:tl2br w:val="nil"/>
              <w:tr2bl w:val="nil"/>
            </w:tcBorders>
            <w:shd w:val="clear" w:color="auto" w:fill="auto"/>
            <w:noWrap/>
            <w:vAlign w:val="center"/>
          </w:tcPr>
          <w:p w14:paraId="547E82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2" w:type="dxa"/>
            <w:tcBorders>
              <w:tl2br w:val="nil"/>
              <w:tr2bl w:val="nil"/>
            </w:tcBorders>
            <w:shd w:val="clear" w:color="auto" w:fill="auto"/>
            <w:noWrap/>
            <w:vAlign w:val="center"/>
          </w:tcPr>
          <w:p w14:paraId="729C6E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29" w:type="dxa"/>
            <w:tcBorders>
              <w:tl2br w:val="nil"/>
              <w:tr2bl w:val="nil"/>
            </w:tcBorders>
            <w:shd w:val="clear" w:color="auto" w:fill="auto"/>
            <w:noWrap/>
            <w:vAlign w:val="center"/>
          </w:tcPr>
          <w:p w14:paraId="11A225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4AC0E3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691D2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2B929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ED61C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FF49D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AA9D9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6154B0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E7673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 w:type="dxa"/>
            <w:tcBorders>
              <w:tl2br w:val="nil"/>
              <w:tr2bl w:val="nil"/>
            </w:tcBorders>
            <w:shd w:val="clear" w:color="auto" w:fill="auto"/>
            <w:noWrap/>
            <w:vAlign w:val="center"/>
          </w:tcPr>
          <w:p w14:paraId="60C814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56F6D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80405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000EF7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1C636A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381362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1F4E35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3AFBB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791D244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2FE1DD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66</w:t>
            </w:r>
          </w:p>
        </w:tc>
        <w:tc>
          <w:tcPr>
            <w:tcW w:w="875" w:type="dxa"/>
            <w:tcBorders>
              <w:tl2br w:val="nil"/>
              <w:tr2bl w:val="nil"/>
            </w:tcBorders>
            <w:shd w:val="clear" w:color="auto" w:fill="auto"/>
            <w:vAlign w:val="center"/>
          </w:tcPr>
          <w:p w14:paraId="69FA0C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051094</w:t>
            </w:r>
          </w:p>
        </w:tc>
        <w:tc>
          <w:tcPr>
            <w:tcW w:w="1291" w:type="dxa"/>
            <w:tcBorders>
              <w:tl2br w:val="nil"/>
              <w:tr2bl w:val="nil"/>
            </w:tcBorders>
            <w:shd w:val="clear" w:color="auto" w:fill="auto"/>
            <w:vAlign w:val="center"/>
          </w:tcPr>
          <w:p w14:paraId="69BDDE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管理信息系统课程设计</w:t>
            </w:r>
          </w:p>
        </w:tc>
        <w:tc>
          <w:tcPr>
            <w:tcW w:w="329" w:type="dxa"/>
            <w:tcBorders>
              <w:tl2br w:val="nil"/>
              <w:tr2bl w:val="nil"/>
            </w:tcBorders>
            <w:shd w:val="clear" w:color="auto" w:fill="auto"/>
            <w:noWrap/>
            <w:vAlign w:val="center"/>
          </w:tcPr>
          <w:p w14:paraId="1739BC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32" w:type="dxa"/>
            <w:tcBorders>
              <w:tl2br w:val="nil"/>
              <w:tr2bl w:val="nil"/>
            </w:tcBorders>
            <w:shd w:val="clear" w:color="auto" w:fill="auto"/>
            <w:noWrap/>
            <w:vAlign w:val="center"/>
          </w:tcPr>
          <w:p w14:paraId="7DECD6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2" w:type="dxa"/>
            <w:tcBorders>
              <w:tl2br w:val="nil"/>
              <w:tr2bl w:val="nil"/>
            </w:tcBorders>
            <w:shd w:val="clear" w:color="auto" w:fill="auto"/>
            <w:noWrap/>
            <w:vAlign w:val="center"/>
          </w:tcPr>
          <w:p w14:paraId="6CC6C3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29" w:type="dxa"/>
            <w:tcBorders>
              <w:tl2br w:val="nil"/>
              <w:tr2bl w:val="nil"/>
            </w:tcBorders>
            <w:shd w:val="clear" w:color="auto" w:fill="auto"/>
            <w:noWrap/>
            <w:vAlign w:val="center"/>
          </w:tcPr>
          <w:p w14:paraId="223B90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9" w:type="dxa"/>
            <w:tcBorders>
              <w:tl2br w:val="nil"/>
              <w:tr2bl w:val="nil"/>
            </w:tcBorders>
            <w:shd w:val="clear" w:color="auto" w:fill="auto"/>
            <w:noWrap/>
            <w:vAlign w:val="center"/>
          </w:tcPr>
          <w:p w14:paraId="1A5DBB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CEA86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65A823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E7F7E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18AF1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3DD494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EEB48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C05D9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0" w:type="dxa"/>
            <w:tcBorders>
              <w:tl2br w:val="nil"/>
              <w:tr2bl w:val="nil"/>
            </w:tcBorders>
            <w:shd w:val="clear" w:color="auto" w:fill="auto"/>
            <w:noWrap/>
            <w:vAlign w:val="center"/>
          </w:tcPr>
          <w:p w14:paraId="75467D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81373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6AD929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7EA19F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436B57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4914A6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4DA0F0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99DA3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5B5E0CB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7F1DD0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67</w:t>
            </w:r>
          </w:p>
        </w:tc>
        <w:tc>
          <w:tcPr>
            <w:tcW w:w="875" w:type="dxa"/>
            <w:tcBorders>
              <w:tl2br w:val="nil"/>
              <w:tr2bl w:val="nil"/>
            </w:tcBorders>
            <w:shd w:val="clear" w:color="auto" w:fill="auto"/>
            <w:vAlign w:val="center"/>
          </w:tcPr>
          <w:p w14:paraId="13883F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C000537</w:t>
            </w:r>
          </w:p>
        </w:tc>
        <w:tc>
          <w:tcPr>
            <w:tcW w:w="1291" w:type="dxa"/>
            <w:tcBorders>
              <w:tl2br w:val="nil"/>
              <w:tr2bl w:val="nil"/>
            </w:tcBorders>
            <w:shd w:val="clear" w:color="auto" w:fill="auto"/>
            <w:vAlign w:val="center"/>
          </w:tcPr>
          <w:p w14:paraId="4FDAFA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企业经营战略课程设计</w:t>
            </w:r>
          </w:p>
        </w:tc>
        <w:tc>
          <w:tcPr>
            <w:tcW w:w="329" w:type="dxa"/>
            <w:tcBorders>
              <w:tl2br w:val="nil"/>
              <w:tr2bl w:val="nil"/>
            </w:tcBorders>
            <w:shd w:val="clear" w:color="auto" w:fill="auto"/>
            <w:noWrap/>
            <w:vAlign w:val="center"/>
          </w:tcPr>
          <w:p w14:paraId="56F48A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2758EB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4AFE2C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9" w:type="dxa"/>
            <w:tcBorders>
              <w:tl2br w:val="nil"/>
              <w:tr2bl w:val="nil"/>
            </w:tcBorders>
            <w:shd w:val="clear" w:color="auto" w:fill="auto"/>
            <w:noWrap/>
            <w:vAlign w:val="center"/>
          </w:tcPr>
          <w:p w14:paraId="34AF43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29" w:type="dxa"/>
            <w:tcBorders>
              <w:tl2br w:val="nil"/>
              <w:tr2bl w:val="nil"/>
            </w:tcBorders>
            <w:shd w:val="clear" w:color="auto" w:fill="auto"/>
            <w:noWrap/>
            <w:vAlign w:val="center"/>
          </w:tcPr>
          <w:p w14:paraId="698C6F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F534E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03B3F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56B5B0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7E3346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07A68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1664F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B0AA1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4A21B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 w:type="dxa"/>
            <w:tcBorders>
              <w:tl2br w:val="nil"/>
              <w:tr2bl w:val="nil"/>
            </w:tcBorders>
            <w:shd w:val="clear" w:color="auto" w:fill="auto"/>
            <w:noWrap/>
            <w:vAlign w:val="center"/>
          </w:tcPr>
          <w:p w14:paraId="2DE49B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6FF829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575315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5E8D4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EBCD7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73A69F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7C1A9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4286B60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12AB10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68</w:t>
            </w:r>
          </w:p>
        </w:tc>
        <w:tc>
          <w:tcPr>
            <w:tcW w:w="875" w:type="dxa"/>
            <w:tcBorders>
              <w:tl2br w:val="nil"/>
              <w:tr2bl w:val="nil"/>
            </w:tcBorders>
            <w:shd w:val="clear" w:color="auto" w:fill="auto"/>
            <w:vAlign w:val="center"/>
          </w:tcPr>
          <w:p w14:paraId="4E88F0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C000832</w:t>
            </w:r>
          </w:p>
        </w:tc>
        <w:tc>
          <w:tcPr>
            <w:tcW w:w="1291" w:type="dxa"/>
            <w:tcBorders>
              <w:tl2br w:val="nil"/>
              <w:tr2bl w:val="nil"/>
            </w:tcBorders>
            <w:shd w:val="clear" w:color="auto" w:fill="auto"/>
            <w:vAlign w:val="center"/>
          </w:tcPr>
          <w:p w14:paraId="33E41F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物流与供应链管理课程</w:t>
            </w:r>
          </w:p>
        </w:tc>
        <w:tc>
          <w:tcPr>
            <w:tcW w:w="329" w:type="dxa"/>
            <w:tcBorders>
              <w:tl2br w:val="nil"/>
              <w:tr2bl w:val="nil"/>
            </w:tcBorders>
            <w:shd w:val="clear" w:color="auto" w:fill="auto"/>
            <w:noWrap/>
            <w:vAlign w:val="center"/>
          </w:tcPr>
          <w:p w14:paraId="367181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2" w:type="dxa"/>
            <w:tcBorders>
              <w:tl2br w:val="nil"/>
              <w:tr2bl w:val="nil"/>
            </w:tcBorders>
            <w:shd w:val="clear" w:color="auto" w:fill="auto"/>
            <w:noWrap/>
            <w:vAlign w:val="center"/>
          </w:tcPr>
          <w:p w14:paraId="08086D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2" w:type="dxa"/>
            <w:tcBorders>
              <w:tl2br w:val="nil"/>
              <w:tr2bl w:val="nil"/>
            </w:tcBorders>
            <w:shd w:val="clear" w:color="auto" w:fill="auto"/>
            <w:noWrap/>
            <w:vAlign w:val="center"/>
          </w:tcPr>
          <w:p w14:paraId="6FD9FC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9" w:type="dxa"/>
            <w:tcBorders>
              <w:tl2br w:val="nil"/>
              <w:tr2bl w:val="nil"/>
            </w:tcBorders>
            <w:shd w:val="clear" w:color="auto" w:fill="auto"/>
            <w:noWrap/>
            <w:vAlign w:val="center"/>
          </w:tcPr>
          <w:p w14:paraId="257749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29" w:type="dxa"/>
            <w:tcBorders>
              <w:tl2br w:val="nil"/>
              <w:tr2bl w:val="nil"/>
            </w:tcBorders>
            <w:shd w:val="clear" w:color="auto" w:fill="auto"/>
            <w:noWrap/>
            <w:vAlign w:val="center"/>
          </w:tcPr>
          <w:p w14:paraId="4630C7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4C9C4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2DF9AE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556B6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1B5A3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BB9E0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5357C1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7A88C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49BA3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0" w:type="dxa"/>
            <w:tcBorders>
              <w:tl2br w:val="nil"/>
              <w:tr2bl w:val="nil"/>
            </w:tcBorders>
            <w:shd w:val="clear" w:color="auto" w:fill="auto"/>
            <w:noWrap/>
            <w:vAlign w:val="center"/>
          </w:tcPr>
          <w:p w14:paraId="5205DC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5EBF1E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2D9A94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47F379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45C83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2D448D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EC428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30BEE25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0BB4C1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69</w:t>
            </w:r>
          </w:p>
        </w:tc>
        <w:tc>
          <w:tcPr>
            <w:tcW w:w="875" w:type="dxa"/>
            <w:tcBorders>
              <w:tl2br w:val="nil"/>
              <w:tr2bl w:val="nil"/>
            </w:tcBorders>
            <w:shd w:val="clear" w:color="auto" w:fill="auto"/>
            <w:vAlign w:val="center"/>
          </w:tcPr>
          <w:p w14:paraId="2449DF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C000805</w:t>
            </w:r>
          </w:p>
        </w:tc>
        <w:tc>
          <w:tcPr>
            <w:tcW w:w="1291" w:type="dxa"/>
            <w:tcBorders>
              <w:tl2br w:val="nil"/>
              <w:tr2bl w:val="nil"/>
            </w:tcBorders>
            <w:shd w:val="clear" w:color="auto" w:fill="auto"/>
            <w:vAlign w:val="center"/>
          </w:tcPr>
          <w:p w14:paraId="196B1A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创新与科研能力实训</w:t>
            </w:r>
          </w:p>
        </w:tc>
        <w:tc>
          <w:tcPr>
            <w:tcW w:w="329" w:type="dxa"/>
            <w:tcBorders>
              <w:tl2br w:val="nil"/>
              <w:tr2bl w:val="nil"/>
            </w:tcBorders>
            <w:shd w:val="clear" w:color="auto" w:fill="auto"/>
            <w:noWrap/>
            <w:vAlign w:val="center"/>
          </w:tcPr>
          <w:p w14:paraId="617D67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2" w:type="dxa"/>
            <w:tcBorders>
              <w:tl2br w:val="nil"/>
              <w:tr2bl w:val="nil"/>
            </w:tcBorders>
            <w:shd w:val="clear" w:color="auto" w:fill="auto"/>
            <w:noWrap/>
            <w:vAlign w:val="center"/>
          </w:tcPr>
          <w:p w14:paraId="0ECEFF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2" w:type="dxa"/>
            <w:tcBorders>
              <w:tl2br w:val="nil"/>
              <w:tr2bl w:val="nil"/>
            </w:tcBorders>
            <w:shd w:val="clear" w:color="auto" w:fill="auto"/>
            <w:noWrap/>
            <w:vAlign w:val="center"/>
          </w:tcPr>
          <w:p w14:paraId="134B94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1FF73B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31315C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81" w:type="dxa"/>
            <w:tcBorders>
              <w:tl2br w:val="nil"/>
              <w:tr2bl w:val="nil"/>
            </w:tcBorders>
            <w:shd w:val="clear" w:color="auto" w:fill="auto"/>
            <w:noWrap/>
            <w:vAlign w:val="center"/>
          </w:tcPr>
          <w:p w14:paraId="376C25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E16B0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52A4C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A9A04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408FF4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2DA20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14E93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692DE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1703C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23" w:type="dxa"/>
            <w:tcBorders>
              <w:tl2br w:val="nil"/>
              <w:tr2bl w:val="nil"/>
            </w:tcBorders>
            <w:shd w:val="clear" w:color="auto" w:fill="auto"/>
            <w:noWrap/>
            <w:vAlign w:val="center"/>
          </w:tcPr>
          <w:p w14:paraId="70E04B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62" w:type="dxa"/>
            <w:tcBorders>
              <w:tl2br w:val="nil"/>
              <w:tr2bl w:val="nil"/>
            </w:tcBorders>
            <w:shd w:val="clear" w:color="auto" w:fill="auto"/>
            <w:noWrap/>
            <w:vAlign w:val="center"/>
          </w:tcPr>
          <w:p w14:paraId="07C478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3F0B38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025044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0B3411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55166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1BA2696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069927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70</w:t>
            </w:r>
          </w:p>
        </w:tc>
        <w:tc>
          <w:tcPr>
            <w:tcW w:w="875" w:type="dxa"/>
            <w:tcBorders>
              <w:tl2br w:val="nil"/>
              <w:tr2bl w:val="nil"/>
            </w:tcBorders>
            <w:shd w:val="clear" w:color="auto" w:fill="auto"/>
            <w:vAlign w:val="center"/>
          </w:tcPr>
          <w:p w14:paraId="63C074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291" w:type="dxa"/>
            <w:tcBorders>
              <w:tl2br w:val="nil"/>
              <w:tr2bl w:val="nil"/>
            </w:tcBorders>
            <w:shd w:val="clear" w:color="auto" w:fill="auto"/>
            <w:vAlign w:val="center"/>
          </w:tcPr>
          <w:p w14:paraId="3B2031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329" w:type="dxa"/>
            <w:tcBorders>
              <w:tl2br w:val="nil"/>
              <w:tr2bl w:val="nil"/>
            </w:tcBorders>
            <w:shd w:val="clear" w:color="auto" w:fill="auto"/>
            <w:noWrap/>
            <w:vAlign w:val="center"/>
          </w:tcPr>
          <w:p w14:paraId="4A1EF0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32" w:type="dxa"/>
            <w:tcBorders>
              <w:tl2br w:val="nil"/>
              <w:tr2bl w:val="nil"/>
            </w:tcBorders>
            <w:shd w:val="clear" w:color="auto" w:fill="auto"/>
            <w:noWrap/>
            <w:vAlign w:val="center"/>
          </w:tcPr>
          <w:p w14:paraId="6FE536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2" w:type="dxa"/>
            <w:tcBorders>
              <w:tl2br w:val="nil"/>
              <w:tr2bl w:val="nil"/>
            </w:tcBorders>
            <w:shd w:val="clear" w:color="auto" w:fill="auto"/>
            <w:noWrap/>
            <w:vAlign w:val="center"/>
          </w:tcPr>
          <w:p w14:paraId="60388D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29" w:type="dxa"/>
            <w:tcBorders>
              <w:tl2br w:val="nil"/>
              <w:tr2bl w:val="nil"/>
            </w:tcBorders>
            <w:shd w:val="clear" w:color="auto" w:fill="auto"/>
            <w:noWrap/>
            <w:vAlign w:val="center"/>
          </w:tcPr>
          <w:p w14:paraId="160677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29" w:type="dxa"/>
            <w:tcBorders>
              <w:tl2br w:val="nil"/>
              <w:tr2bl w:val="nil"/>
            </w:tcBorders>
            <w:shd w:val="clear" w:color="auto" w:fill="auto"/>
            <w:noWrap/>
            <w:vAlign w:val="center"/>
          </w:tcPr>
          <w:p w14:paraId="2FB522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31B76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17DF0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668A0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2AAD4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36BC6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DDBAF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8189D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B0CA7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A29C4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64E23B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62" w:type="dxa"/>
            <w:tcBorders>
              <w:tl2br w:val="nil"/>
              <w:tr2bl w:val="nil"/>
            </w:tcBorders>
            <w:shd w:val="clear" w:color="auto" w:fill="auto"/>
            <w:noWrap/>
            <w:vAlign w:val="center"/>
          </w:tcPr>
          <w:p w14:paraId="22CFA7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28CE6F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40" w:type="dxa"/>
            <w:tcBorders>
              <w:tl2br w:val="nil"/>
              <w:tr2bl w:val="nil"/>
            </w:tcBorders>
            <w:shd w:val="clear" w:color="auto" w:fill="auto"/>
            <w:noWrap/>
            <w:vAlign w:val="center"/>
          </w:tcPr>
          <w:p w14:paraId="6D943E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76AC90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4F5EF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67481DF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37DD14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71</w:t>
            </w:r>
          </w:p>
        </w:tc>
        <w:tc>
          <w:tcPr>
            <w:tcW w:w="875" w:type="dxa"/>
            <w:tcBorders>
              <w:tl2br w:val="nil"/>
              <w:tr2bl w:val="nil"/>
            </w:tcBorders>
            <w:shd w:val="clear" w:color="auto" w:fill="auto"/>
            <w:vAlign w:val="center"/>
          </w:tcPr>
          <w:p w14:paraId="6FBF1D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291" w:type="dxa"/>
            <w:tcBorders>
              <w:tl2br w:val="nil"/>
              <w:tr2bl w:val="nil"/>
            </w:tcBorders>
            <w:shd w:val="clear" w:color="auto" w:fill="auto"/>
            <w:vAlign w:val="center"/>
          </w:tcPr>
          <w:p w14:paraId="239F61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329" w:type="dxa"/>
            <w:tcBorders>
              <w:tl2br w:val="nil"/>
              <w:tr2bl w:val="nil"/>
            </w:tcBorders>
            <w:shd w:val="clear" w:color="auto" w:fill="auto"/>
            <w:noWrap/>
            <w:vAlign w:val="center"/>
          </w:tcPr>
          <w:p w14:paraId="0FC7E3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32" w:type="dxa"/>
            <w:tcBorders>
              <w:tl2br w:val="nil"/>
              <w:tr2bl w:val="nil"/>
            </w:tcBorders>
            <w:shd w:val="clear" w:color="auto" w:fill="auto"/>
            <w:noWrap/>
            <w:vAlign w:val="center"/>
          </w:tcPr>
          <w:p w14:paraId="5F6AA1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432" w:type="dxa"/>
            <w:tcBorders>
              <w:tl2br w:val="nil"/>
              <w:tr2bl w:val="nil"/>
            </w:tcBorders>
            <w:shd w:val="clear" w:color="auto" w:fill="auto"/>
            <w:noWrap/>
            <w:vAlign w:val="center"/>
          </w:tcPr>
          <w:p w14:paraId="7AC4BE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6473EC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29C80B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381" w:type="dxa"/>
            <w:tcBorders>
              <w:tl2br w:val="nil"/>
              <w:tr2bl w:val="nil"/>
            </w:tcBorders>
            <w:shd w:val="clear" w:color="auto" w:fill="auto"/>
            <w:noWrap/>
            <w:vAlign w:val="center"/>
          </w:tcPr>
          <w:p w14:paraId="5C0EF7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26FC9B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6363D9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0BC740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A75F4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1768D6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C9367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0FBD8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4C9FC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97223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62" w:type="dxa"/>
            <w:tcBorders>
              <w:tl2br w:val="nil"/>
              <w:tr2bl w:val="nil"/>
            </w:tcBorders>
            <w:shd w:val="clear" w:color="auto" w:fill="auto"/>
            <w:noWrap/>
            <w:vAlign w:val="center"/>
          </w:tcPr>
          <w:p w14:paraId="2B0FD2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467DC0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223C9D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236CE8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35F84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8" w:type="dxa"/>
            <w:vMerge w:val="continue"/>
            <w:tcBorders>
              <w:tl2br w:val="nil"/>
              <w:tr2bl w:val="nil"/>
            </w:tcBorders>
            <w:shd w:val="clear" w:color="auto" w:fill="auto"/>
            <w:vAlign w:val="center"/>
          </w:tcPr>
          <w:p w14:paraId="5DB8670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0" w:type="dxa"/>
            <w:tcBorders>
              <w:tl2br w:val="nil"/>
              <w:tr2bl w:val="nil"/>
            </w:tcBorders>
            <w:shd w:val="clear" w:color="auto" w:fill="auto"/>
            <w:noWrap/>
            <w:vAlign w:val="center"/>
          </w:tcPr>
          <w:p w14:paraId="19BC49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72</w:t>
            </w:r>
          </w:p>
        </w:tc>
        <w:tc>
          <w:tcPr>
            <w:tcW w:w="875" w:type="dxa"/>
            <w:tcBorders>
              <w:tl2br w:val="nil"/>
              <w:tr2bl w:val="nil"/>
            </w:tcBorders>
            <w:shd w:val="clear" w:color="auto" w:fill="auto"/>
            <w:vAlign w:val="center"/>
          </w:tcPr>
          <w:p w14:paraId="18D618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291" w:type="dxa"/>
            <w:tcBorders>
              <w:tl2br w:val="nil"/>
              <w:tr2bl w:val="nil"/>
            </w:tcBorders>
            <w:shd w:val="clear" w:color="auto" w:fill="auto"/>
            <w:vAlign w:val="center"/>
          </w:tcPr>
          <w:p w14:paraId="486C14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毕业论文（设计）</w:t>
            </w:r>
          </w:p>
        </w:tc>
        <w:tc>
          <w:tcPr>
            <w:tcW w:w="329" w:type="dxa"/>
            <w:tcBorders>
              <w:tl2br w:val="nil"/>
              <w:tr2bl w:val="nil"/>
            </w:tcBorders>
            <w:shd w:val="clear" w:color="auto" w:fill="auto"/>
            <w:noWrap/>
            <w:vAlign w:val="center"/>
          </w:tcPr>
          <w:p w14:paraId="6CAFFD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32" w:type="dxa"/>
            <w:tcBorders>
              <w:tl2br w:val="nil"/>
              <w:tr2bl w:val="nil"/>
            </w:tcBorders>
            <w:shd w:val="clear" w:color="auto" w:fill="auto"/>
            <w:noWrap/>
            <w:vAlign w:val="center"/>
          </w:tcPr>
          <w:p w14:paraId="33D458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432" w:type="dxa"/>
            <w:tcBorders>
              <w:tl2br w:val="nil"/>
              <w:tr2bl w:val="nil"/>
            </w:tcBorders>
            <w:shd w:val="clear" w:color="auto" w:fill="auto"/>
            <w:noWrap/>
            <w:vAlign w:val="center"/>
          </w:tcPr>
          <w:p w14:paraId="37F508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60322B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329" w:type="dxa"/>
            <w:tcBorders>
              <w:tl2br w:val="nil"/>
              <w:tr2bl w:val="nil"/>
            </w:tcBorders>
            <w:shd w:val="clear" w:color="auto" w:fill="auto"/>
            <w:noWrap/>
            <w:vAlign w:val="center"/>
          </w:tcPr>
          <w:p w14:paraId="4AC241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AA68E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A01B6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DE9B1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74859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5E1E81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332BC7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09FF28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00277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FB7BE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26ADCB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62" w:type="dxa"/>
            <w:tcBorders>
              <w:tl2br w:val="nil"/>
              <w:tr2bl w:val="nil"/>
            </w:tcBorders>
            <w:shd w:val="clear" w:color="auto" w:fill="auto"/>
            <w:noWrap/>
            <w:vAlign w:val="center"/>
          </w:tcPr>
          <w:p w14:paraId="59E5E0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28" w:type="dxa"/>
            <w:tcBorders>
              <w:tl2br w:val="nil"/>
              <w:tr2bl w:val="nil"/>
            </w:tcBorders>
            <w:shd w:val="clear" w:color="auto" w:fill="auto"/>
            <w:noWrap/>
            <w:vAlign w:val="center"/>
          </w:tcPr>
          <w:p w14:paraId="5209F5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557816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91" w:type="dxa"/>
            <w:tcBorders>
              <w:tl2br w:val="nil"/>
              <w:tr2bl w:val="nil"/>
            </w:tcBorders>
            <w:shd w:val="clear" w:color="auto" w:fill="auto"/>
            <w:noWrap/>
            <w:vAlign w:val="center"/>
          </w:tcPr>
          <w:p w14:paraId="6B58A4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AF56E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874" w:type="dxa"/>
            <w:gridSpan w:val="4"/>
            <w:tcBorders>
              <w:tl2br w:val="nil"/>
              <w:tr2bl w:val="nil"/>
            </w:tcBorders>
            <w:shd w:val="clear" w:color="auto" w:fill="auto"/>
            <w:noWrap/>
            <w:vAlign w:val="center"/>
          </w:tcPr>
          <w:p w14:paraId="5BE7D0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合计</w:t>
            </w:r>
          </w:p>
        </w:tc>
        <w:tc>
          <w:tcPr>
            <w:tcW w:w="329" w:type="dxa"/>
            <w:tcBorders>
              <w:tl2br w:val="nil"/>
              <w:tr2bl w:val="nil"/>
            </w:tcBorders>
            <w:shd w:val="clear" w:color="auto" w:fill="auto"/>
            <w:noWrap/>
            <w:vAlign w:val="center"/>
          </w:tcPr>
          <w:p w14:paraId="0639FF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432" w:type="dxa"/>
            <w:tcBorders>
              <w:tl2br w:val="nil"/>
              <w:tr2bl w:val="nil"/>
            </w:tcBorders>
            <w:shd w:val="clear" w:color="auto" w:fill="auto"/>
            <w:noWrap/>
            <w:vAlign w:val="center"/>
          </w:tcPr>
          <w:p w14:paraId="3379D5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3040</w:t>
            </w:r>
          </w:p>
        </w:tc>
        <w:tc>
          <w:tcPr>
            <w:tcW w:w="432" w:type="dxa"/>
            <w:tcBorders>
              <w:tl2br w:val="nil"/>
              <w:tr2bl w:val="nil"/>
            </w:tcBorders>
            <w:shd w:val="clear" w:color="auto" w:fill="auto"/>
            <w:noWrap/>
            <w:vAlign w:val="center"/>
          </w:tcPr>
          <w:p w14:paraId="030D3C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w:t>
            </w:r>
          </w:p>
        </w:tc>
        <w:tc>
          <w:tcPr>
            <w:tcW w:w="329" w:type="dxa"/>
            <w:tcBorders>
              <w:tl2br w:val="nil"/>
              <w:tr2bl w:val="nil"/>
            </w:tcBorders>
            <w:shd w:val="clear" w:color="auto" w:fill="auto"/>
            <w:noWrap/>
            <w:vAlign w:val="center"/>
          </w:tcPr>
          <w:p w14:paraId="59F609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512</w:t>
            </w:r>
          </w:p>
        </w:tc>
        <w:tc>
          <w:tcPr>
            <w:tcW w:w="329" w:type="dxa"/>
            <w:tcBorders>
              <w:tl2br w:val="nil"/>
              <w:tr2bl w:val="nil"/>
            </w:tcBorders>
            <w:shd w:val="clear" w:color="auto" w:fill="auto"/>
            <w:noWrap/>
            <w:vAlign w:val="center"/>
          </w:tcPr>
          <w:p w14:paraId="107D1A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432</w:t>
            </w:r>
          </w:p>
        </w:tc>
        <w:tc>
          <w:tcPr>
            <w:tcW w:w="381" w:type="dxa"/>
            <w:tcBorders>
              <w:tl2br w:val="nil"/>
              <w:tr2bl w:val="nil"/>
            </w:tcBorders>
            <w:shd w:val="clear" w:color="auto" w:fill="auto"/>
            <w:noWrap/>
            <w:vAlign w:val="center"/>
          </w:tcPr>
          <w:p w14:paraId="0DD195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w:t>
            </w:r>
          </w:p>
        </w:tc>
        <w:tc>
          <w:tcPr>
            <w:tcW w:w="278" w:type="dxa"/>
            <w:tcBorders>
              <w:tl2br w:val="nil"/>
              <w:tr2bl w:val="nil"/>
            </w:tcBorders>
            <w:shd w:val="clear" w:color="auto" w:fill="auto"/>
            <w:noWrap/>
            <w:vAlign w:val="center"/>
          </w:tcPr>
          <w:p w14:paraId="317F73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381" w:type="dxa"/>
            <w:tcBorders>
              <w:tl2br w:val="nil"/>
              <w:tr2bl w:val="nil"/>
            </w:tcBorders>
            <w:shd w:val="clear" w:color="auto" w:fill="auto"/>
            <w:noWrap/>
            <w:vAlign w:val="center"/>
          </w:tcPr>
          <w:p w14:paraId="0D33F1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w:t>
            </w:r>
          </w:p>
        </w:tc>
        <w:tc>
          <w:tcPr>
            <w:tcW w:w="381" w:type="dxa"/>
            <w:tcBorders>
              <w:tl2br w:val="nil"/>
              <w:tr2bl w:val="nil"/>
            </w:tcBorders>
            <w:shd w:val="clear" w:color="auto" w:fill="auto"/>
            <w:noWrap/>
            <w:vAlign w:val="center"/>
          </w:tcPr>
          <w:p w14:paraId="7844F0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w:t>
            </w:r>
          </w:p>
        </w:tc>
        <w:tc>
          <w:tcPr>
            <w:tcW w:w="278" w:type="dxa"/>
            <w:tcBorders>
              <w:tl2br w:val="nil"/>
              <w:tr2bl w:val="nil"/>
            </w:tcBorders>
            <w:shd w:val="clear" w:color="auto" w:fill="auto"/>
            <w:noWrap/>
            <w:vAlign w:val="center"/>
          </w:tcPr>
          <w:p w14:paraId="4ACCDF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227" w:type="dxa"/>
            <w:tcBorders>
              <w:tl2br w:val="nil"/>
              <w:tr2bl w:val="nil"/>
            </w:tcBorders>
            <w:shd w:val="clear" w:color="auto" w:fill="auto"/>
            <w:noWrap/>
            <w:vAlign w:val="center"/>
          </w:tcPr>
          <w:p w14:paraId="275554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227" w:type="dxa"/>
            <w:tcBorders>
              <w:tl2br w:val="nil"/>
              <w:tr2bl w:val="nil"/>
            </w:tcBorders>
            <w:shd w:val="clear" w:color="auto" w:fill="auto"/>
            <w:noWrap/>
            <w:vAlign w:val="center"/>
          </w:tcPr>
          <w:p w14:paraId="3D3999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240" w:type="dxa"/>
            <w:tcBorders>
              <w:tl2br w:val="nil"/>
              <w:tr2bl w:val="nil"/>
            </w:tcBorders>
            <w:shd w:val="clear" w:color="auto" w:fill="auto"/>
            <w:noWrap/>
            <w:vAlign w:val="center"/>
          </w:tcPr>
          <w:p w14:paraId="411158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40" w:type="dxa"/>
            <w:tcBorders>
              <w:tl2br w:val="nil"/>
              <w:tr2bl w:val="nil"/>
            </w:tcBorders>
            <w:shd w:val="clear" w:color="auto" w:fill="auto"/>
            <w:noWrap/>
            <w:vAlign w:val="center"/>
          </w:tcPr>
          <w:p w14:paraId="4B452A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423" w:type="dxa"/>
            <w:tcBorders>
              <w:tl2br w:val="nil"/>
              <w:tr2bl w:val="nil"/>
            </w:tcBorders>
            <w:shd w:val="clear" w:color="auto" w:fill="auto"/>
            <w:noWrap/>
            <w:vAlign w:val="center"/>
          </w:tcPr>
          <w:p w14:paraId="55ADB8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1321" w:type="dxa"/>
            <w:gridSpan w:val="4"/>
            <w:vMerge w:val="restart"/>
            <w:tcBorders>
              <w:tl2br w:val="nil"/>
              <w:tr2bl w:val="nil"/>
            </w:tcBorders>
            <w:shd w:val="clear" w:color="auto" w:fill="auto"/>
            <w:noWrap/>
            <w:vAlign w:val="center"/>
          </w:tcPr>
          <w:p w14:paraId="4C852A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66E19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067" w:type="dxa"/>
            <w:gridSpan w:val="7"/>
            <w:tcBorders>
              <w:tl2br w:val="nil"/>
              <w:tr2bl w:val="nil"/>
            </w:tcBorders>
            <w:shd w:val="clear" w:color="auto" w:fill="auto"/>
            <w:noWrap/>
            <w:vAlign w:val="center"/>
          </w:tcPr>
          <w:p w14:paraId="53C1DA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百分比（%）</w:t>
            </w:r>
          </w:p>
        </w:tc>
        <w:tc>
          <w:tcPr>
            <w:tcW w:w="329" w:type="dxa"/>
            <w:tcBorders>
              <w:tl2br w:val="nil"/>
              <w:tr2bl w:val="nil"/>
            </w:tcBorders>
            <w:shd w:val="clear" w:color="auto" w:fill="auto"/>
            <w:noWrap/>
            <w:vAlign w:val="center"/>
          </w:tcPr>
          <w:p w14:paraId="3788C2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9" w:type="dxa"/>
            <w:tcBorders>
              <w:tl2br w:val="nil"/>
              <w:tr2bl w:val="nil"/>
            </w:tcBorders>
            <w:shd w:val="clear" w:color="auto" w:fill="auto"/>
            <w:noWrap/>
            <w:vAlign w:val="center"/>
          </w:tcPr>
          <w:p w14:paraId="4CBFC4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2BF1DC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162A4A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4B9FD5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1" w:type="dxa"/>
            <w:tcBorders>
              <w:tl2br w:val="nil"/>
              <w:tr2bl w:val="nil"/>
            </w:tcBorders>
            <w:shd w:val="clear" w:color="auto" w:fill="auto"/>
            <w:noWrap/>
            <w:vAlign w:val="center"/>
          </w:tcPr>
          <w:p w14:paraId="19C89A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8" w:type="dxa"/>
            <w:tcBorders>
              <w:tl2br w:val="nil"/>
              <w:tr2bl w:val="nil"/>
            </w:tcBorders>
            <w:shd w:val="clear" w:color="auto" w:fill="auto"/>
            <w:noWrap/>
            <w:vAlign w:val="center"/>
          </w:tcPr>
          <w:p w14:paraId="7BC5F6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271678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27" w:type="dxa"/>
            <w:tcBorders>
              <w:tl2br w:val="nil"/>
              <w:tr2bl w:val="nil"/>
            </w:tcBorders>
            <w:shd w:val="clear" w:color="auto" w:fill="auto"/>
            <w:noWrap/>
            <w:vAlign w:val="center"/>
          </w:tcPr>
          <w:p w14:paraId="75DBEA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75763E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0" w:type="dxa"/>
            <w:tcBorders>
              <w:tl2br w:val="nil"/>
              <w:tr2bl w:val="nil"/>
            </w:tcBorders>
            <w:shd w:val="clear" w:color="auto" w:fill="auto"/>
            <w:noWrap/>
            <w:vAlign w:val="center"/>
          </w:tcPr>
          <w:p w14:paraId="6620CA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noWrap/>
            <w:vAlign w:val="center"/>
          </w:tcPr>
          <w:p w14:paraId="4DB0DF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321" w:type="dxa"/>
            <w:gridSpan w:val="4"/>
            <w:vMerge w:val="continue"/>
            <w:tcBorders>
              <w:tl2br w:val="nil"/>
              <w:tr2bl w:val="nil"/>
            </w:tcBorders>
            <w:shd w:val="clear" w:color="auto" w:fill="auto"/>
            <w:noWrap/>
            <w:vAlign w:val="center"/>
          </w:tcPr>
          <w:p w14:paraId="7D2F27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33DBBEBD">
      <w:pPr>
        <w:pStyle w:val="4"/>
        <w:pageBreakBefore w:val="0"/>
        <w:widowControl w:val="0"/>
        <w:kinsoku/>
        <w:wordWrap/>
        <w:overflowPunct/>
        <w:topLinePunct w:val="0"/>
        <w:autoSpaceDE/>
        <w:autoSpaceDN/>
        <w:bidi w:val="0"/>
        <w:adjustRightInd/>
        <w:snapToGrid/>
        <w:spacing w:line="264" w:lineRule="auto"/>
        <w:textAlignment w:val="auto"/>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六、</w:t>
      </w:r>
      <w:r>
        <w:rPr>
          <w:rFonts w:hint="eastAsia"/>
          <w:color w:val="000000" w:themeColor="text1"/>
          <w14:textFill>
            <w14:solidFill>
              <w14:schemeClr w14:val="tx1"/>
            </w14:solidFill>
          </w14:textFill>
        </w:rPr>
        <w:t>修读说明</w:t>
      </w:r>
    </w:p>
    <w:p w14:paraId="3FA8A18D">
      <w:pPr>
        <w:pageBreakBefore w:val="0"/>
        <w:widowControl w:val="0"/>
        <w:kinsoku/>
        <w:wordWrap/>
        <w:overflowPunct/>
        <w:topLinePunct w:val="0"/>
        <w:autoSpaceDE/>
        <w:autoSpaceDN/>
        <w:bidi w:val="0"/>
        <w:adjustRightInd/>
        <w:snapToGrid/>
        <w:spacing w:beforeAutospacing="0" w:afterAutospacing="0" w:line="264"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lang w:val="en-US" w:eastAsia="zh-CN"/>
          <w14:textFill>
            <w14:solidFill>
              <w14:schemeClr w14:val="tx1"/>
            </w14:solidFill>
          </w14:textFill>
        </w:rPr>
        <w:t>入学要求</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具有</w:t>
      </w:r>
      <w:r>
        <w:rPr>
          <w:rFonts w:hint="eastAsia" w:ascii="Times New Roman" w:hAnsi="Times New Roman" w:cs="Times New Roman"/>
          <w:color w:val="000000" w:themeColor="text1"/>
          <w:sz w:val="21"/>
          <w:szCs w:val="21"/>
          <w:lang w:val="en-US" w:eastAsia="zh-CN"/>
          <w14:textFill>
            <w14:solidFill>
              <w14:schemeClr w14:val="tx1"/>
            </w14:solidFill>
          </w14:textFill>
        </w:rPr>
        <w:t>高中文化程度</w:t>
      </w:r>
      <w:r>
        <w:rPr>
          <w:rFonts w:hint="eastAsia" w:ascii="Times New Roman" w:hAnsi="Times New Roman" w:eastAsia="宋体" w:cs="Times New Roman"/>
          <w:color w:val="000000" w:themeColor="text1"/>
          <w:sz w:val="21"/>
          <w:szCs w:val="21"/>
          <w14:textFill>
            <w14:solidFill>
              <w14:schemeClr w14:val="tx1"/>
            </w14:solidFill>
          </w14:textFill>
        </w:rPr>
        <w:t>或者具有同等学</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407B3447">
      <w:pPr>
        <w:keepNext w:val="0"/>
        <w:keepLines w:val="0"/>
        <w:pageBreakBefore w:val="0"/>
        <w:widowControl w:val="0"/>
        <w:kinsoku/>
        <w:wordWrap/>
        <w:overflowPunct/>
        <w:topLinePunct w:val="0"/>
        <w:autoSpaceDE/>
        <w:autoSpaceDN/>
        <w:bidi w:val="0"/>
        <w:adjustRightInd/>
        <w:snapToGrid/>
        <w:spacing w:beforeAutospacing="0" w:afterAutospacing="0" w:line="264"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最低毕业总学分：1</w:t>
      </w:r>
      <w:r>
        <w:rPr>
          <w:rFonts w:hint="eastAsia" w:ascii="Times New Roman" w:hAnsi="Times New Roman" w:cs="Times New Roman"/>
          <w:color w:val="000000" w:themeColor="text1"/>
          <w:sz w:val="21"/>
          <w:szCs w:val="21"/>
          <w:lang w:val="en-US" w:eastAsia="zh-CN"/>
          <w14:textFill>
            <w14:solidFill>
              <w14:schemeClr w14:val="tx1"/>
            </w14:solidFill>
          </w14:textFill>
        </w:rPr>
        <w:t>70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学分。</w:t>
      </w:r>
      <w:r>
        <w:rPr>
          <w:rFonts w:hint="eastAsia" w:ascii="Times New Roman" w:hAnsi="Times New Roman" w:cs="Times New Roman"/>
          <w:color w:val="000000" w:themeColor="text1"/>
          <w:sz w:val="21"/>
          <w:szCs w:val="21"/>
          <w:lang w:val="en-US" w:eastAsia="zh-CN"/>
          <w14:textFill>
            <w14:solidFill>
              <w14:schemeClr w14:val="tx1"/>
            </w14:solidFill>
          </w14:textFill>
        </w:rPr>
        <w:t>实行学分制，</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16</w:t>
      </w:r>
      <w:r>
        <w:rPr>
          <w:rFonts w:hint="eastAsia" w:ascii="Times New Roman" w:hAnsi="Times New Roman" w:eastAsia="宋体" w:cs="Times New Roman"/>
          <w:color w:val="000000" w:themeColor="text1"/>
          <w:sz w:val="21"/>
          <w:szCs w:val="21"/>
          <w14:textFill>
            <w14:solidFill>
              <w14:schemeClr w14:val="tx1"/>
            </w14:solidFill>
          </w14:textFill>
        </w:rPr>
        <w:t>学时计为1个学分。</w:t>
      </w:r>
    </w:p>
    <w:p w14:paraId="33B5477D">
      <w:pPr>
        <w:pageBreakBefore w:val="0"/>
        <w:widowControl w:val="0"/>
        <w:kinsoku/>
        <w:wordWrap/>
        <w:overflowPunct/>
        <w:topLinePunct w:val="0"/>
        <w:autoSpaceDE/>
        <w:autoSpaceDN/>
        <w:bidi w:val="0"/>
        <w:adjustRightInd/>
        <w:snapToGrid/>
        <w:spacing w:beforeAutospacing="0" w:afterAutospacing="0" w:line="264" w:lineRule="auto"/>
        <w:ind w:left="0" w:leftChars="0" w:right="0" w:rightChars="0" w:firstLine="420" w:firstLineChars="200"/>
        <w:jc w:val="both"/>
        <w:textAlignment w:val="auto"/>
        <w:rPr>
          <w:rFonts w:hint="eastAsia" w:asciiTheme="majorEastAsia" w:hAnsiTheme="majorEastAsia" w:eastAsiaTheme="majorEastAsia" w:cstheme="majorEastAsia"/>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）修业年限：</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年至</w:t>
      </w:r>
      <w:r>
        <w:rPr>
          <w:rFonts w:hint="eastAsia" w:ascii="Times New Roman" w:hAnsi="Times New Roman" w:cs="Times New Roman"/>
          <w:color w:val="000000" w:themeColor="text1"/>
          <w:sz w:val="21"/>
          <w:szCs w:val="21"/>
          <w:lang w:val="en-US" w:eastAsia="zh-CN"/>
          <w14:textFill>
            <w14:solidFill>
              <w14:schemeClr w14:val="tx1"/>
            </w14:solidFill>
          </w14:textFill>
        </w:rPr>
        <w:t>8</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eastAsia" w:asciiTheme="majorEastAsia" w:hAnsiTheme="majorEastAsia" w:eastAsiaTheme="majorEastAsia" w:cstheme="majorEastAsia"/>
          <w:kern w:val="2"/>
          <w:sz w:val="21"/>
          <w:szCs w:val="21"/>
          <w:lang w:val="en-US" w:eastAsia="zh-CN" w:bidi="ar-SA"/>
        </w:rPr>
        <w:t>期限。</w:t>
      </w:r>
    </w:p>
    <w:p w14:paraId="02E18550">
      <w:pPr>
        <w:pageBreakBefore w:val="0"/>
        <w:widowControl w:val="0"/>
        <w:kinsoku/>
        <w:wordWrap/>
        <w:overflowPunct/>
        <w:topLinePunct w:val="0"/>
        <w:autoSpaceDE/>
        <w:autoSpaceDN/>
        <w:bidi w:val="0"/>
        <w:adjustRightInd/>
        <w:snapToGrid/>
        <w:spacing w:beforeAutospacing="0" w:afterAutospacing="0" w:line="264" w:lineRule="auto"/>
        <w:ind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0FDDFD02">
      <w:pPr>
        <w:pageBreakBefore w:val="0"/>
        <w:widowControl w:val="0"/>
        <w:kinsoku/>
        <w:wordWrap/>
        <w:overflowPunct/>
        <w:topLinePunct w:val="0"/>
        <w:autoSpaceDE/>
        <w:autoSpaceDN/>
        <w:bidi w:val="0"/>
        <w:adjustRightInd/>
        <w:snapToGrid/>
        <w:spacing w:beforeAutospacing="0" w:afterAutospacing="0" w:line="264"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30%</w:t>
      </w:r>
      <w:r>
        <w:rPr>
          <w:rFonts w:hint="eastAsia" w:ascii="Times New Roman" w:hAnsi="Times New Roman" w:cs="Times New Roman"/>
          <w:color w:val="000000" w:themeColor="text1"/>
          <w:sz w:val="21"/>
          <w:szCs w:val="21"/>
          <w:lang w:val="en-US" w:eastAsia="zh-CN"/>
          <w14:textFill>
            <w14:solidFill>
              <w14:schemeClr w14:val="tx1"/>
            </w14:solidFill>
          </w14:textFill>
        </w:rPr>
        <w:t>左右</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14:paraId="58D97480">
      <w:pPr>
        <w:pageBreakBefore w:val="0"/>
        <w:widowControl w:val="0"/>
        <w:kinsoku/>
        <w:wordWrap/>
        <w:overflowPunct/>
        <w:topLinePunct w:val="0"/>
        <w:autoSpaceDE/>
        <w:autoSpaceDN/>
        <w:bidi w:val="0"/>
        <w:adjustRightInd/>
        <w:snapToGrid/>
        <w:spacing w:line="264" w:lineRule="auto"/>
        <w:ind w:firstLine="420" w:firstLineChars="20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）超学分选修课程学院提供免费学习。</w:t>
      </w:r>
    </w:p>
    <w:p w14:paraId="641202F4">
      <w:pPr>
        <w:rPr>
          <w:rFonts w:hint="default" w:ascii="Times New Roman" w:hAnsi="Times New Roman" w:cs="Times New Roman"/>
        </w:rPr>
      </w:pPr>
    </w:p>
    <w:p w14:paraId="22EC3332">
      <w:pPr>
        <w:rPr>
          <w:rFonts w:hint="eastAsia" w:ascii="Arial" w:hAnsi="Arial" w:eastAsia="方正小标宋_GBK"/>
          <w:color w:val="000000" w:themeColor="text1"/>
          <w:kern w:val="2"/>
          <w:sz w:val="36"/>
          <w:lang w:eastAsia="zh-CN"/>
          <w14:textFill>
            <w14:solidFill>
              <w14:schemeClr w14:val="tx1"/>
            </w14:solidFill>
          </w14:textFill>
        </w:rPr>
      </w:pPr>
      <w:r>
        <w:rPr>
          <w:rFonts w:hint="eastAsia" w:ascii="Arial" w:hAnsi="Arial" w:eastAsia="方正小标宋_GBK"/>
          <w:color w:val="000000" w:themeColor="text1"/>
          <w:kern w:val="2"/>
          <w:sz w:val="36"/>
          <w:lang w:eastAsia="zh-CN"/>
          <w14:textFill>
            <w14:solidFill>
              <w14:schemeClr w14:val="tx1"/>
            </w14:solidFill>
          </w14:textFill>
        </w:rPr>
        <w:br w:type="page"/>
      </w:r>
    </w:p>
    <w:p w14:paraId="299660D1">
      <w:pPr>
        <w:pStyle w:val="3"/>
        <w:keepNext/>
        <w:keepLines/>
        <w:pageBreakBefore w:val="0"/>
        <w:widowControl w:val="0"/>
        <w:kinsoku/>
        <w:wordWrap/>
        <w:overflowPunct/>
        <w:topLinePunct w:val="0"/>
        <w:autoSpaceDE/>
        <w:autoSpaceDN/>
        <w:bidi w:val="0"/>
        <w:adjustRightInd/>
        <w:snapToGrid/>
        <w:spacing w:after="157" w:afterLines="50"/>
        <w:textAlignment w:val="auto"/>
        <w:rPr>
          <w:rFonts w:hint="eastAsia" w:ascii="Times New Roman" w:hAnsi="Times New Roman" w:cs="Times New Roman"/>
          <w:color w:val="000000" w:themeColor="text1"/>
          <w:lang w:eastAsia="zh-CN"/>
          <w14:textFill>
            <w14:solidFill>
              <w14:schemeClr w14:val="tx1"/>
            </w14:solidFill>
          </w14:textFill>
        </w:rPr>
      </w:pPr>
      <w:bookmarkStart w:id="11" w:name="_Toc18611"/>
      <w:r>
        <w:rPr>
          <w:rFonts w:hint="eastAsia" w:ascii="Times New Roman" w:hAnsi="Times New Roman" w:cs="Times New Roman"/>
          <w:color w:val="000000" w:themeColor="text1"/>
          <w:lang w:eastAsia="zh-CN"/>
          <w14:textFill>
            <w14:solidFill>
              <w14:schemeClr w14:val="tx1"/>
            </w14:solidFill>
          </w14:textFill>
        </w:rPr>
        <w:t>机械设计制造及其自动化</w:t>
      </w:r>
      <w:bookmarkEnd w:id="11"/>
    </w:p>
    <w:p w14:paraId="08674FE4">
      <w:pPr>
        <w:autoSpaceDE/>
        <w:autoSpaceDN/>
        <w:spacing w:line="288" w:lineRule="auto"/>
        <w:ind w:firstLine="600" w:firstLineChars="200"/>
        <w:jc w:val="center"/>
        <w:rPr>
          <w:rFonts w:ascii="黑体" w:hAnsi="黑体" w:eastAsia="黑体" w:cs="黑体"/>
          <w:color w:val="000000" w:themeColor="text1"/>
          <w:sz w:val="30"/>
          <w:szCs w:val="30"/>
          <w:lang w:eastAsia="zh-CN"/>
          <w14:textFill>
            <w14:solidFill>
              <w14:schemeClr w14:val="tx1"/>
            </w14:solidFill>
          </w14:textFill>
        </w:rPr>
      </w:pPr>
    </w:p>
    <w:p w14:paraId="532EE52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专业名称：机械设计制造及</w:t>
      </w:r>
      <w:r>
        <w:rPr>
          <w:rFonts w:hint="eastAsia" w:ascii="Times New Roman" w:hAnsi="Times New Roman" w:cs="Times New Roman"/>
          <w:color w:val="000000" w:themeColor="text1"/>
          <w:kern w:val="2"/>
          <w:sz w:val="21"/>
          <w:szCs w:val="21"/>
          <w:lang w:val="en-US" w:eastAsia="zh-CN"/>
          <w14:textFill>
            <w14:solidFill>
              <w14:schemeClr w14:val="tx1"/>
            </w14:solidFill>
          </w14:textFill>
        </w:rPr>
        <w:t>其</w:t>
      </w: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 xml:space="preserve">自动化           专业代码：080201 </w:t>
      </w:r>
    </w:p>
    <w:p w14:paraId="4330EC1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计划学制：五年                             学科类</w:t>
      </w:r>
      <w:r>
        <w:rPr>
          <w:rFonts w:hint="eastAsia" w:ascii="Times New Roman" w:hAnsi="Times New Roman" w:cs="Times New Roman"/>
          <w:color w:val="000000" w:themeColor="text1"/>
          <w:kern w:val="2"/>
          <w:sz w:val="21"/>
          <w:szCs w:val="21"/>
          <w:lang w:val="en-US" w:eastAsia="zh-CN"/>
          <w14:textFill>
            <w14:solidFill>
              <w14:schemeClr w14:val="tx1"/>
            </w14:solidFill>
          </w14:textFill>
        </w:rPr>
        <w:t>型</w:t>
      </w: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：工学</w:t>
      </w:r>
    </w:p>
    <w:p w14:paraId="4751D7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学习</w:t>
      </w:r>
      <w:r>
        <w:rPr>
          <w:rFonts w:hint="eastAsia" w:ascii="Times New Roman" w:hAnsi="Times New Roman" w:cs="Times New Roman"/>
          <w:color w:val="000000" w:themeColor="text1"/>
          <w:kern w:val="2"/>
          <w:sz w:val="21"/>
          <w:szCs w:val="21"/>
          <w:lang w:val="en-US" w:eastAsia="zh-CN"/>
          <w14:textFill>
            <w14:solidFill>
              <w14:schemeClr w14:val="tx1"/>
            </w14:solidFill>
          </w14:textFill>
        </w:rPr>
        <w:t>方</w:t>
      </w: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 xml:space="preserve">式：网络课程+集中面授               </w:t>
      </w:r>
      <w:r>
        <w:rPr>
          <w:rFonts w:hint="eastAsia" w:ascii="Times New Roman" w:hAnsi="Times New Roman" w:cs="Times New Roman"/>
          <w:color w:val="000000" w:themeColor="text1"/>
          <w:kern w:val="2"/>
          <w:sz w:val="21"/>
          <w:szCs w:val="2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授予学位：工学学士</w:t>
      </w:r>
    </w:p>
    <w:p w14:paraId="3C4053C6">
      <w:pPr>
        <w:pStyle w:val="5"/>
        <w:ind w:firstLine="440"/>
        <w:rPr>
          <w:color w:val="000000" w:themeColor="text1"/>
          <w:lang w:eastAsia="zh-CN"/>
          <w14:textFill>
            <w14:solidFill>
              <w14:schemeClr w14:val="tx1"/>
            </w14:solidFill>
          </w14:textFill>
        </w:rPr>
      </w:pPr>
    </w:p>
    <w:p w14:paraId="6F55D277">
      <w:pPr>
        <w:pStyle w:val="5"/>
        <w:ind w:firstLine="4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最低毕业学分规定</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3" w:type="dxa"/>
          <w:bottom w:w="0" w:type="dxa"/>
          <w:right w:w="23" w:type="dxa"/>
        </w:tblCellMar>
      </w:tblPr>
      <w:tblGrid>
        <w:gridCol w:w="2817"/>
        <w:gridCol w:w="1233"/>
        <w:gridCol w:w="1261"/>
        <w:gridCol w:w="1204"/>
        <w:gridCol w:w="1333"/>
        <w:gridCol w:w="1223"/>
      </w:tblGrid>
      <w:tr w14:paraId="1AEE9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964" w:hRule="atLeast"/>
          <w:jc w:val="center"/>
        </w:trPr>
        <w:tc>
          <w:tcPr>
            <w:tcW w:w="2910" w:type="dxa"/>
            <w:tcBorders>
              <w:top w:val="single" w:color="auto" w:sz="12" w:space="0"/>
              <w:bottom w:val="single" w:color="auto" w:sz="4" w:space="0"/>
              <w:tl2br w:val="single" w:color="auto" w:sz="4" w:space="0"/>
              <w:tr2bl w:val="nil"/>
            </w:tcBorders>
          </w:tcPr>
          <w:p w14:paraId="50101986">
            <w:pPr>
              <w:autoSpaceDE/>
              <w:autoSpaceDN/>
              <w:ind w:right="422"/>
              <w:jc w:val="right"/>
              <w:rPr>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课程分类</w:t>
            </w:r>
          </w:p>
          <w:p w14:paraId="48DB10FA">
            <w:pPr>
              <w:autoSpaceDE/>
              <w:autoSpaceDN/>
              <w:snapToGrid w:val="0"/>
              <w:rPr>
                <w:rFonts w:ascii="Times New Roman" w:hAnsi="Times New Roman" w:cs="Times New Roman"/>
                <w:b/>
                <w:color w:val="000000" w:themeColor="text1"/>
                <w:sz w:val="21"/>
                <w:szCs w:val="21"/>
                <w14:textFill>
                  <w14:solidFill>
                    <w14:schemeClr w14:val="tx1"/>
                  </w14:solidFill>
                </w14:textFill>
              </w:rPr>
            </w:pPr>
          </w:p>
          <w:p w14:paraId="44C3D63E">
            <w:pPr>
              <w:autoSpaceDE/>
              <w:autoSpaceDN/>
              <w:snapToGrid w:val="0"/>
              <w:ind w:firstLine="422" w:firstLineChars="200"/>
              <w:rPr>
                <w:rFonts w:ascii="Times New Roman" w:hAnsi="Times New Roman" w:cs="Times New Roman"/>
                <w:sz w:val="21"/>
                <w:szCs w:val="21"/>
                <w:lang w:eastAsia="zh-CN"/>
              </w:rPr>
            </w:pPr>
            <w:r>
              <w:rPr>
                <w:rFonts w:ascii="Times New Roman" w:hAnsi="Times New Roman" w:cs="Times New Roman"/>
                <w:b/>
                <w:color w:val="000000" w:themeColor="text1"/>
                <w:sz w:val="21"/>
                <w:szCs w:val="21"/>
                <w14:textFill>
                  <w14:solidFill>
                    <w14:schemeClr w14:val="tx1"/>
                  </w14:solidFill>
                </w14:textFill>
              </w:rPr>
              <w:t>课程性质</w:t>
            </w:r>
          </w:p>
        </w:tc>
        <w:tc>
          <w:tcPr>
            <w:tcW w:w="1275" w:type="dxa"/>
            <w:tcBorders>
              <w:tl2br w:val="nil"/>
              <w:tr2bl w:val="nil"/>
            </w:tcBorders>
            <w:vAlign w:val="center"/>
          </w:tcPr>
          <w:p w14:paraId="16A68106">
            <w:pPr>
              <w:autoSpaceDE/>
              <w:autoSpaceDN/>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公共课程</w:t>
            </w:r>
          </w:p>
        </w:tc>
        <w:tc>
          <w:tcPr>
            <w:tcW w:w="1305" w:type="dxa"/>
            <w:tcBorders>
              <w:tl2br w:val="nil"/>
              <w:tr2bl w:val="nil"/>
            </w:tcBorders>
            <w:vAlign w:val="center"/>
          </w:tcPr>
          <w:p w14:paraId="69D7D96B">
            <w:pPr>
              <w:autoSpaceDE/>
              <w:autoSpaceDN/>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专业课程</w:t>
            </w:r>
          </w:p>
        </w:tc>
        <w:tc>
          <w:tcPr>
            <w:tcW w:w="1245" w:type="dxa"/>
            <w:tcBorders>
              <w:tl2br w:val="nil"/>
              <w:tr2bl w:val="nil"/>
            </w:tcBorders>
            <w:vAlign w:val="center"/>
          </w:tcPr>
          <w:p w14:paraId="2C2EE1D1">
            <w:pPr>
              <w:autoSpaceDE/>
              <w:autoSpaceDN/>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职业能力拓展课程</w:t>
            </w:r>
          </w:p>
        </w:tc>
        <w:tc>
          <w:tcPr>
            <w:tcW w:w="1380" w:type="dxa"/>
            <w:tcBorders>
              <w:tl2br w:val="nil"/>
              <w:tr2bl w:val="nil"/>
            </w:tcBorders>
            <w:vAlign w:val="center"/>
          </w:tcPr>
          <w:p w14:paraId="166554C2">
            <w:pPr>
              <w:autoSpaceDE/>
              <w:autoSpaceDN/>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实践教学环节</w:t>
            </w:r>
          </w:p>
        </w:tc>
        <w:tc>
          <w:tcPr>
            <w:tcW w:w="1260" w:type="dxa"/>
            <w:tcBorders>
              <w:tl2br w:val="nil"/>
              <w:tr2bl w:val="nil"/>
            </w:tcBorders>
            <w:vAlign w:val="center"/>
          </w:tcPr>
          <w:p w14:paraId="5286A548">
            <w:pPr>
              <w:autoSpaceDE/>
              <w:autoSpaceDN/>
              <w:jc w:val="center"/>
              <w:rPr>
                <w:rFonts w:ascii="Times New Roman" w:hAnsi="Times New Roman" w:cs="Times New Roman"/>
                <w:b/>
                <w:bCs/>
                <w:sz w:val="21"/>
                <w:szCs w:val="21"/>
                <w:lang w:eastAsia="zh-CN"/>
              </w:rPr>
            </w:pPr>
            <w:r>
              <w:rPr>
                <w:rFonts w:ascii="Times New Roman" w:hAnsi="Times New Roman" w:cs="Times New Roman"/>
                <w:b/>
                <w:bCs/>
                <w:sz w:val="21"/>
                <w:szCs w:val="21"/>
                <w:lang w:eastAsia="zh-CN"/>
              </w:rPr>
              <w:t>总学分</w:t>
            </w:r>
          </w:p>
        </w:tc>
      </w:tr>
      <w:tr w14:paraId="4453B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87" w:hRule="atLeast"/>
          <w:jc w:val="center"/>
        </w:trPr>
        <w:tc>
          <w:tcPr>
            <w:tcW w:w="2910" w:type="dxa"/>
            <w:tcBorders>
              <w:top w:val="single" w:color="auto" w:sz="4" w:space="0"/>
              <w:tl2br w:val="nil"/>
              <w:tr2bl w:val="nil"/>
            </w:tcBorders>
            <w:vAlign w:val="center"/>
          </w:tcPr>
          <w:p w14:paraId="51FC62E2">
            <w:pPr>
              <w:autoSpaceDE/>
              <w:autoSpaceDN/>
              <w:jc w:val="center"/>
              <w:rPr>
                <w:rFonts w:ascii="Times New Roman" w:hAnsi="Times New Roman" w:cs="Times New Roman"/>
                <w:sz w:val="21"/>
                <w:szCs w:val="21"/>
                <w:lang w:eastAsia="zh-CN"/>
              </w:rPr>
            </w:pPr>
            <w:r>
              <w:rPr>
                <w:rFonts w:ascii="Times New Roman" w:hAnsi="Times New Roman" w:cs="Times New Roman"/>
                <w:sz w:val="21"/>
                <w:szCs w:val="21"/>
                <w:lang w:eastAsia="zh-CN"/>
              </w:rPr>
              <w:t>必修课</w:t>
            </w:r>
          </w:p>
        </w:tc>
        <w:tc>
          <w:tcPr>
            <w:tcW w:w="1275" w:type="dxa"/>
            <w:tcBorders>
              <w:tl2br w:val="nil"/>
              <w:tr2bl w:val="nil"/>
            </w:tcBorders>
            <w:vAlign w:val="center"/>
          </w:tcPr>
          <w:p w14:paraId="7222A7A9">
            <w:pPr>
              <w:autoSpaceDE/>
              <w:autoSpaceDN/>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55</w:t>
            </w:r>
          </w:p>
        </w:tc>
        <w:tc>
          <w:tcPr>
            <w:tcW w:w="1305" w:type="dxa"/>
            <w:tcBorders>
              <w:tl2br w:val="nil"/>
              <w:tr2bl w:val="nil"/>
            </w:tcBorders>
            <w:vAlign w:val="center"/>
          </w:tcPr>
          <w:p w14:paraId="3E46E0A1">
            <w:pPr>
              <w:autoSpaceDE/>
              <w:autoSpaceDN/>
              <w:jc w:val="center"/>
              <w:rPr>
                <w:rFonts w:ascii="Times New Roman" w:hAnsi="Times New Roman" w:cs="Times New Roman"/>
                <w:sz w:val="21"/>
                <w:szCs w:val="21"/>
                <w:lang w:eastAsia="zh-CN"/>
              </w:rPr>
            </w:pPr>
            <w:r>
              <w:rPr>
                <w:rFonts w:ascii="Times New Roman" w:hAnsi="Times New Roman" w:cs="Times New Roman"/>
                <w:sz w:val="21"/>
                <w:szCs w:val="21"/>
                <w:lang w:eastAsia="zh-CN"/>
              </w:rPr>
              <w:t>63</w:t>
            </w:r>
          </w:p>
        </w:tc>
        <w:tc>
          <w:tcPr>
            <w:tcW w:w="1245" w:type="dxa"/>
            <w:tcBorders>
              <w:tl2br w:val="nil"/>
              <w:tr2bl w:val="nil"/>
            </w:tcBorders>
            <w:vAlign w:val="center"/>
          </w:tcPr>
          <w:p w14:paraId="5B956E1C">
            <w:pPr>
              <w:autoSpaceDE/>
              <w:autoSpaceDN/>
              <w:jc w:val="center"/>
              <w:rPr>
                <w:rFonts w:ascii="Times New Roman" w:hAnsi="Times New Roman" w:cs="Times New Roman"/>
                <w:sz w:val="21"/>
                <w:szCs w:val="21"/>
                <w:lang w:eastAsia="zh-CN"/>
              </w:rPr>
            </w:pPr>
            <w:r>
              <w:rPr>
                <w:rFonts w:ascii="Times New Roman" w:hAnsi="Times New Roman" w:cs="Times New Roman"/>
                <w:sz w:val="21"/>
                <w:szCs w:val="21"/>
              </w:rPr>
              <w:t>/</w:t>
            </w:r>
          </w:p>
        </w:tc>
        <w:tc>
          <w:tcPr>
            <w:tcW w:w="1380" w:type="dxa"/>
            <w:tcBorders>
              <w:tl2br w:val="nil"/>
              <w:tr2bl w:val="nil"/>
            </w:tcBorders>
            <w:vAlign w:val="center"/>
          </w:tcPr>
          <w:p w14:paraId="6692198B">
            <w:pPr>
              <w:autoSpaceDE/>
              <w:autoSpaceDN/>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32 </w:t>
            </w:r>
          </w:p>
        </w:tc>
        <w:tc>
          <w:tcPr>
            <w:tcW w:w="1260" w:type="dxa"/>
            <w:tcBorders>
              <w:tl2br w:val="nil"/>
              <w:tr2bl w:val="nil"/>
            </w:tcBorders>
            <w:vAlign w:val="center"/>
          </w:tcPr>
          <w:p w14:paraId="6C0E7A50">
            <w:pPr>
              <w:autoSpaceDE/>
              <w:autoSpaceDN/>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150</w:t>
            </w:r>
          </w:p>
        </w:tc>
      </w:tr>
      <w:tr w14:paraId="79EFF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377" w:hRule="atLeast"/>
          <w:jc w:val="center"/>
        </w:trPr>
        <w:tc>
          <w:tcPr>
            <w:tcW w:w="2910" w:type="dxa"/>
            <w:tcBorders>
              <w:tl2br w:val="nil"/>
              <w:tr2bl w:val="nil"/>
            </w:tcBorders>
            <w:vAlign w:val="center"/>
          </w:tcPr>
          <w:p w14:paraId="7596BF59">
            <w:pPr>
              <w:autoSpaceDE/>
              <w:autoSpaceDN/>
              <w:jc w:val="center"/>
              <w:rPr>
                <w:rFonts w:ascii="Times New Roman" w:hAnsi="Times New Roman" w:cs="Times New Roman"/>
                <w:sz w:val="21"/>
                <w:szCs w:val="21"/>
                <w:lang w:eastAsia="zh-CN"/>
              </w:rPr>
            </w:pPr>
            <w:r>
              <w:rPr>
                <w:rFonts w:ascii="Times New Roman" w:hAnsi="Times New Roman" w:cs="Times New Roman"/>
                <w:sz w:val="21"/>
                <w:szCs w:val="21"/>
                <w:lang w:eastAsia="zh-CN"/>
              </w:rPr>
              <w:t>选修课</w:t>
            </w:r>
          </w:p>
        </w:tc>
        <w:tc>
          <w:tcPr>
            <w:tcW w:w="1275" w:type="dxa"/>
            <w:tcBorders>
              <w:tl2br w:val="nil"/>
              <w:tr2bl w:val="nil"/>
            </w:tcBorders>
            <w:vAlign w:val="center"/>
          </w:tcPr>
          <w:p w14:paraId="6A861CBD">
            <w:pPr>
              <w:autoSpaceDE/>
              <w:autoSpaceDN/>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p>
        </w:tc>
        <w:tc>
          <w:tcPr>
            <w:tcW w:w="1305" w:type="dxa"/>
            <w:tcBorders>
              <w:tl2br w:val="nil"/>
              <w:tr2bl w:val="nil"/>
            </w:tcBorders>
            <w:vAlign w:val="center"/>
          </w:tcPr>
          <w:p w14:paraId="21526C2F">
            <w:pPr>
              <w:autoSpaceDE/>
              <w:autoSpaceDN/>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w:t>
            </w:r>
          </w:p>
        </w:tc>
        <w:tc>
          <w:tcPr>
            <w:tcW w:w="1245" w:type="dxa"/>
            <w:tcBorders>
              <w:tl2br w:val="nil"/>
              <w:tr2bl w:val="nil"/>
            </w:tcBorders>
            <w:vAlign w:val="center"/>
          </w:tcPr>
          <w:p w14:paraId="76CB7986">
            <w:pPr>
              <w:autoSpaceDE/>
              <w:autoSpaceDN/>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w:t>
            </w:r>
          </w:p>
        </w:tc>
        <w:tc>
          <w:tcPr>
            <w:tcW w:w="1380" w:type="dxa"/>
            <w:tcBorders>
              <w:tl2br w:val="nil"/>
              <w:tr2bl w:val="nil"/>
            </w:tcBorders>
            <w:vAlign w:val="center"/>
          </w:tcPr>
          <w:p w14:paraId="3068CA6A">
            <w:pPr>
              <w:autoSpaceDE/>
              <w:autoSpaceDN/>
              <w:jc w:val="center"/>
              <w:rPr>
                <w:rFonts w:ascii="Times New Roman" w:hAnsi="Times New Roman" w:cs="Times New Roman"/>
                <w:sz w:val="21"/>
                <w:szCs w:val="21"/>
                <w:lang w:eastAsia="zh-CN"/>
              </w:rPr>
            </w:pPr>
            <w:r>
              <w:rPr>
                <w:rFonts w:ascii="Times New Roman" w:hAnsi="Times New Roman" w:cs="Times New Roman"/>
                <w:sz w:val="21"/>
                <w:szCs w:val="21"/>
              </w:rPr>
              <w:t>/</w:t>
            </w:r>
          </w:p>
        </w:tc>
        <w:tc>
          <w:tcPr>
            <w:tcW w:w="1260" w:type="dxa"/>
            <w:tcBorders>
              <w:tl2br w:val="nil"/>
              <w:tr2bl w:val="nil"/>
            </w:tcBorders>
            <w:vAlign w:val="center"/>
          </w:tcPr>
          <w:p w14:paraId="74BD3D80">
            <w:pPr>
              <w:autoSpaceDE/>
              <w:autoSpaceDN/>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w:t>
            </w:r>
          </w:p>
        </w:tc>
      </w:tr>
    </w:tbl>
    <w:p w14:paraId="68DCE72F">
      <w:pPr>
        <w:pStyle w:val="4"/>
        <w:ind w:firstLine="4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一、培养目标和毕业要求</w:t>
      </w:r>
    </w:p>
    <w:p w14:paraId="059DE323">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1、培养目标</w:t>
      </w:r>
    </w:p>
    <w:p w14:paraId="5499316D">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本专业培养掌握机械设计制造及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自动化专业领域的基础理论与专业知识，具有创新实践能力，能在机械设计、机械制造和机电控制等领域从事设计制造、开发应用与管理等相关工作的专业技术人才。</w:t>
      </w:r>
    </w:p>
    <w:p w14:paraId="379F66A0">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本专业期待毕业生五年后能达成下列具体目标：</w:t>
      </w:r>
    </w:p>
    <w:p w14:paraId="39641447">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（1）能从事机械设计制造及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自动化复杂问题研究、机械产品技术支持、机械产品营销及相关服务、产品售后服务运作与规划等工作；</w:t>
      </w:r>
    </w:p>
    <w:p w14:paraId="1E8C3C9E">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（2）能够适应装备制造产业发展要求，能不断学习和适应发展；</w:t>
      </w:r>
    </w:p>
    <w:p w14:paraId="507BB803">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（3）能够在综合考虑工程及文化、环境等社会制约因素的前提下，选择、应用及开发恰当的技术、资源与工具，综合应用上述知识解决机械设计制造及其自动化中的工程问题和组织管理；</w:t>
      </w:r>
    </w:p>
    <w:p w14:paraId="6493D449">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 xml:space="preserve">（4）有良好的职业素养和社会责任感，有意愿并有能力服务社会； </w:t>
      </w:r>
    </w:p>
    <w:p w14:paraId="1F1475F8">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（5）具备管理工作团队及协调项目的活动能力，能正确认识项目团队中的角色定位，能够组织制定工作计划并有效实施。</w:t>
      </w:r>
    </w:p>
    <w:p w14:paraId="078C402F">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2、毕业要求</w:t>
      </w:r>
    </w:p>
    <w:p w14:paraId="49757BF6">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（1）能够将数学、自然科学和学科基础理论用于表述和解决机械设计制造及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自动化领域的复杂工程问题；</w:t>
      </w:r>
    </w:p>
    <w:p w14:paraId="53BAA97D">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（2）能够应用数学、自然科学、工程科学和专业基础的基本原理或理论，结合文献研究，识别、表达、分析机械设计制造及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自动化领域复杂工程问题，以获得有效结论；</w:t>
      </w:r>
    </w:p>
    <w:p w14:paraId="69EE7EEC">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（3）能够针对机械设计制造及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 xml:space="preserve">自动化领域的复杂工程问题，设计与开发恰当的机械系统、业务流程或活动方案，并能够体现创新意识和考虑社会、健康、安全、法律、文化及环境因素的影响； </w:t>
      </w:r>
    </w:p>
    <w:p w14:paraId="5E46A76D">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（4） 能够基于数学、自然科学、社会科学基本原理和专业基础知识，采用科学方法对机械系统、业务流程或活动方案等复杂问题进行应用，包括实验设计、实证应用、数据分析、信息整理，得到合理有效结论；</w:t>
      </w:r>
    </w:p>
    <w:p w14:paraId="14DB492B">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（5）能够针对机械设计制造及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 xml:space="preserve">自动化领域的复杂工程问题，开发、选择与使用恰当的技术、资源、现代工程工具和信息技术工具，包括对复杂工程问题的预测与模拟，并能够理解其局限性； </w:t>
      </w:r>
    </w:p>
    <w:p w14:paraId="43063AB5">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（6）基于机械设计制造及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 xml:space="preserve">自动化专业背景知识，能够分析与评价专业工程实践和问题解决方案对社会、健康、安全、法律以及文化的影响，并理解应承担的责任； </w:t>
      </w:r>
    </w:p>
    <w:p w14:paraId="7EE14D79">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（7）针对机械设计制造及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 xml:space="preserve">自动化领域复杂工程问题的专业工程实践，能够理解和评价其对环境、社会可持续发展的影响； </w:t>
      </w:r>
    </w:p>
    <w:p w14:paraId="3EE53B9B">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（8）具有人文社会科学素养、社会责任感，能够在机械设计制造及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 xml:space="preserve">自动化实践中理解并遵守工程职业道德和规范，履行责任； </w:t>
      </w:r>
    </w:p>
    <w:p w14:paraId="77051354">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（9）能够在多学科背景下的团队中承担个体、团队成员以及负责人的角色；</w:t>
      </w:r>
    </w:p>
    <w:p w14:paraId="1FFFC3F1">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（10）能够就机械设计制造及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 xml:space="preserve">自动化领域复杂工程问题与业界同行及社会公众进行有效沟通和交流，包括撰写报告和设计文稿、陈述发言、清晰表达或回应指令，能够在跨文化背景下进行沟通和交流； </w:t>
      </w:r>
    </w:p>
    <w:p w14:paraId="28995FD8">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（11）理解并掌握工程管理原理与经济决策方法，并能在机械设计制造及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 xml:space="preserve">自动化和管理工程交叉学科环境中应用； </w:t>
      </w:r>
    </w:p>
    <w:p w14:paraId="26122C18">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（12）具有自主学习和终身学习的意识，有不断学习和适应发展的能力。</w:t>
      </w:r>
    </w:p>
    <w:p w14:paraId="2BC4EBC5">
      <w:pPr>
        <w:pStyle w:val="5"/>
        <w:ind w:firstLine="4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附表一：培养目标实现矩阵</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3" w:type="dxa"/>
          <w:bottom w:w="0" w:type="dxa"/>
          <w:right w:w="23" w:type="dxa"/>
        </w:tblCellMar>
      </w:tblPr>
      <w:tblGrid>
        <w:gridCol w:w="1999"/>
        <w:gridCol w:w="1384"/>
        <w:gridCol w:w="1383"/>
        <w:gridCol w:w="1384"/>
        <w:gridCol w:w="1538"/>
        <w:gridCol w:w="1383"/>
      </w:tblGrid>
      <w:tr w14:paraId="37CEC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315FAA72">
            <w:pPr>
              <w:autoSpaceDE/>
              <w:autoSpaceDN/>
              <w:jc w:val="center"/>
              <w:rPr>
                <w:rFonts w:ascii="Times New Roman" w:hAnsi="Times New Roman" w:cs="Times New Roman"/>
                <w:sz w:val="21"/>
                <w:szCs w:val="21"/>
                <w:lang w:eastAsia="zh-CN"/>
              </w:rPr>
            </w:pPr>
          </w:p>
        </w:tc>
        <w:tc>
          <w:tcPr>
            <w:tcW w:w="1276" w:type="dxa"/>
            <w:tcBorders>
              <w:tl2br w:val="nil"/>
              <w:tr2bl w:val="nil"/>
            </w:tcBorders>
            <w:vAlign w:val="center"/>
          </w:tcPr>
          <w:p w14:paraId="2705D30B">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培养目标1</w:t>
            </w:r>
          </w:p>
        </w:tc>
        <w:tc>
          <w:tcPr>
            <w:tcW w:w="1275" w:type="dxa"/>
            <w:tcBorders>
              <w:tl2br w:val="nil"/>
              <w:tr2bl w:val="nil"/>
            </w:tcBorders>
            <w:vAlign w:val="center"/>
          </w:tcPr>
          <w:p w14:paraId="588B0A78">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培养目标2</w:t>
            </w:r>
          </w:p>
        </w:tc>
        <w:tc>
          <w:tcPr>
            <w:tcW w:w="1276" w:type="dxa"/>
            <w:tcBorders>
              <w:tl2br w:val="nil"/>
              <w:tr2bl w:val="nil"/>
            </w:tcBorders>
            <w:vAlign w:val="center"/>
          </w:tcPr>
          <w:p w14:paraId="472F25F5">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培养目标3</w:t>
            </w:r>
          </w:p>
        </w:tc>
        <w:tc>
          <w:tcPr>
            <w:tcW w:w="1418" w:type="dxa"/>
            <w:tcBorders>
              <w:tl2br w:val="nil"/>
              <w:tr2bl w:val="nil"/>
            </w:tcBorders>
            <w:vAlign w:val="center"/>
          </w:tcPr>
          <w:p w14:paraId="306F928E">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培养目标4</w:t>
            </w:r>
          </w:p>
        </w:tc>
        <w:tc>
          <w:tcPr>
            <w:tcW w:w="1275" w:type="dxa"/>
            <w:tcBorders>
              <w:tl2br w:val="nil"/>
              <w:tr2bl w:val="nil"/>
            </w:tcBorders>
            <w:vAlign w:val="center"/>
          </w:tcPr>
          <w:p w14:paraId="630868BB">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培养目标5</w:t>
            </w:r>
          </w:p>
        </w:tc>
      </w:tr>
      <w:tr w14:paraId="498D3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18855D4B">
            <w:pPr>
              <w:autoSpaceDE/>
              <w:autoSpaceDN/>
              <w:jc w:val="center"/>
              <w:rPr>
                <w:rFonts w:ascii="Times New Roman" w:hAnsi="Times New Roman" w:cs="Times New Roman"/>
                <w:sz w:val="21"/>
                <w:szCs w:val="21"/>
              </w:rPr>
            </w:pPr>
            <w:r>
              <w:rPr>
                <w:rFonts w:ascii="Times New Roman" w:hAnsi="Times New Roman" w:cs="Times New Roman"/>
                <w:sz w:val="21"/>
                <w:szCs w:val="21"/>
              </w:rPr>
              <w:t>基本要求1</w:t>
            </w:r>
          </w:p>
        </w:tc>
        <w:tc>
          <w:tcPr>
            <w:tcW w:w="1276" w:type="dxa"/>
            <w:tcBorders>
              <w:tl2br w:val="nil"/>
              <w:tr2bl w:val="nil"/>
            </w:tcBorders>
            <w:vAlign w:val="center"/>
          </w:tcPr>
          <w:p w14:paraId="3A3663BA">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5" w:type="dxa"/>
            <w:tcBorders>
              <w:tl2br w:val="nil"/>
              <w:tr2bl w:val="nil"/>
            </w:tcBorders>
            <w:vAlign w:val="center"/>
          </w:tcPr>
          <w:p w14:paraId="47AC5255">
            <w:pPr>
              <w:autoSpaceDE/>
              <w:autoSpaceDN/>
              <w:jc w:val="center"/>
              <w:rPr>
                <w:rFonts w:ascii="Times New Roman" w:hAnsi="Times New Roman" w:cs="Times New Roman"/>
                <w:sz w:val="21"/>
                <w:szCs w:val="21"/>
              </w:rPr>
            </w:pPr>
          </w:p>
        </w:tc>
        <w:tc>
          <w:tcPr>
            <w:tcW w:w="1276" w:type="dxa"/>
            <w:tcBorders>
              <w:tl2br w:val="nil"/>
              <w:tr2bl w:val="nil"/>
            </w:tcBorders>
            <w:vAlign w:val="center"/>
          </w:tcPr>
          <w:p w14:paraId="1F32B861">
            <w:pPr>
              <w:autoSpaceDE/>
              <w:autoSpaceDN/>
              <w:jc w:val="center"/>
              <w:rPr>
                <w:rFonts w:ascii="Times New Roman" w:hAnsi="Times New Roman" w:cs="Times New Roman"/>
                <w:sz w:val="21"/>
                <w:szCs w:val="21"/>
              </w:rPr>
            </w:pPr>
          </w:p>
        </w:tc>
        <w:tc>
          <w:tcPr>
            <w:tcW w:w="1418" w:type="dxa"/>
            <w:tcBorders>
              <w:tl2br w:val="nil"/>
              <w:tr2bl w:val="nil"/>
            </w:tcBorders>
            <w:vAlign w:val="center"/>
          </w:tcPr>
          <w:p w14:paraId="08FEDBF6">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30FBA731">
            <w:pPr>
              <w:autoSpaceDE/>
              <w:autoSpaceDN/>
              <w:jc w:val="center"/>
              <w:rPr>
                <w:rFonts w:ascii="Times New Roman" w:hAnsi="Times New Roman" w:cs="Times New Roman"/>
                <w:sz w:val="21"/>
                <w:szCs w:val="21"/>
              </w:rPr>
            </w:pPr>
          </w:p>
        </w:tc>
      </w:tr>
      <w:tr w14:paraId="4B760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4C91737B">
            <w:pPr>
              <w:autoSpaceDE/>
              <w:autoSpaceDN/>
              <w:jc w:val="center"/>
              <w:rPr>
                <w:rFonts w:ascii="Times New Roman" w:hAnsi="Times New Roman" w:cs="Times New Roman"/>
                <w:sz w:val="21"/>
                <w:szCs w:val="21"/>
              </w:rPr>
            </w:pPr>
            <w:r>
              <w:rPr>
                <w:rFonts w:ascii="Times New Roman" w:hAnsi="Times New Roman" w:cs="Times New Roman"/>
                <w:sz w:val="21"/>
                <w:szCs w:val="21"/>
              </w:rPr>
              <w:t>基本要求2</w:t>
            </w:r>
          </w:p>
        </w:tc>
        <w:tc>
          <w:tcPr>
            <w:tcW w:w="1276" w:type="dxa"/>
            <w:tcBorders>
              <w:tl2br w:val="nil"/>
              <w:tr2bl w:val="nil"/>
            </w:tcBorders>
            <w:vAlign w:val="center"/>
          </w:tcPr>
          <w:p w14:paraId="6698EED4">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5" w:type="dxa"/>
            <w:tcBorders>
              <w:tl2br w:val="nil"/>
              <w:tr2bl w:val="nil"/>
            </w:tcBorders>
            <w:vAlign w:val="center"/>
          </w:tcPr>
          <w:p w14:paraId="26708ACE">
            <w:pPr>
              <w:autoSpaceDE/>
              <w:autoSpaceDN/>
              <w:jc w:val="center"/>
              <w:rPr>
                <w:rFonts w:ascii="Times New Roman" w:hAnsi="Times New Roman" w:cs="Times New Roman"/>
                <w:sz w:val="21"/>
                <w:szCs w:val="21"/>
              </w:rPr>
            </w:pPr>
          </w:p>
        </w:tc>
        <w:tc>
          <w:tcPr>
            <w:tcW w:w="1276" w:type="dxa"/>
            <w:tcBorders>
              <w:tl2br w:val="nil"/>
              <w:tr2bl w:val="nil"/>
            </w:tcBorders>
            <w:vAlign w:val="center"/>
          </w:tcPr>
          <w:p w14:paraId="4A7CB902">
            <w:pPr>
              <w:autoSpaceDE/>
              <w:autoSpaceDN/>
              <w:jc w:val="center"/>
              <w:rPr>
                <w:rFonts w:ascii="Times New Roman" w:hAnsi="Times New Roman" w:cs="Times New Roman"/>
                <w:sz w:val="21"/>
                <w:szCs w:val="21"/>
              </w:rPr>
            </w:pPr>
          </w:p>
        </w:tc>
        <w:tc>
          <w:tcPr>
            <w:tcW w:w="1418" w:type="dxa"/>
            <w:tcBorders>
              <w:tl2br w:val="nil"/>
              <w:tr2bl w:val="nil"/>
            </w:tcBorders>
            <w:vAlign w:val="center"/>
          </w:tcPr>
          <w:p w14:paraId="35AED340">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10BFC56D">
            <w:pPr>
              <w:autoSpaceDE/>
              <w:autoSpaceDN/>
              <w:jc w:val="center"/>
              <w:rPr>
                <w:rFonts w:ascii="Times New Roman" w:hAnsi="Times New Roman" w:cs="Times New Roman"/>
                <w:sz w:val="21"/>
                <w:szCs w:val="21"/>
              </w:rPr>
            </w:pPr>
          </w:p>
        </w:tc>
      </w:tr>
      <w:tr w14:paraId="71FA3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5DE16F9D">
            <w:pPr>
              <w:autoSpaceDE/>
              <w:autoSpaceDN/>
              <w:jc w:val="center"/>
              <w:rPr>
                <w:rFonts w:ascii="Times New Roman" w:hAnsi="Times New Roman" w:cs="Times New Roman"/>
                <w:sz w:val="21"/>
                <w:szCs w:val="21"/>
              </w:rPr>
            </w:pPr>
            <w:r>
              <w:rPr>
                <w:rFonts w:ascii="Times New Roman" w:hAnsi="Times New Roman" w:cs="Times New Roman"/>
                <w:sz w:val="21"/>
                <w:szCs w:val="21"/>
              </w:rPr>
              <w:t>基本要求3</w:t>
            </w:r>
          </w:p>
        </w:tc>
        <w:tc>
          <w:tcPr>
            <w:tcW w:w="1276" w:type="dxa"/>
            <w:tcBorders>
              <w:tl2br w:val="nil"/>
              <w:tr2bl w:val="nil"/>
            </w:tcBorders>
            <w:vAlign w:val="center"/>
          </w:tcPr>
          <w:p w14:paraId="3D2DA487">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5" w:type="dxa"/>
            <w:tcBorders>
              <w:tl2br w:val="nil"/>
              <w:tr2bl w:val="nil"/>
            </w:tcBorders>
            <w:vAlign w:val="center"/>
          </w:tcPr>
          <w:p w14:paraId="586F78E4">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6" w:type="dxa"/>
            <w:tcBorders>
              <w:tl2br w:val="nil"/>
              <w:tr2bl w:val="nil"/>
            </w:tcBorders>
            <w:vAlign w:val="center"/>
          </w:tcPr>
          <w:p w14:paraId="74F84367">
            <w:pPr>
              <w:autoSpaceDE/>
              <w:autoSpaceDN/>
              <w:jc w:val="center"/>
              <w:rPr>
                <w:rFonts w:ascii="Times New Roman" w:hAnsi="Times New Roman" w:cs="Times New Roman"/>
                <w:sz w:val="21"/>
                <w:szCs w:val="21"/>
              </w:rPr>
            </w:pPr>
          </w:p>
        </w:tc>
        <w:tc>
          <w:tcPr>
            <w:tcW w:w="1418" w:type="dxa"/>
            <w:tcBorders>
              <w:tl2br w:val="nil"/>
              <w:tr2bl w:val="nil"/>
            </w:tcBorders>
            <w:vAlign w:val="center"/>
          </w:tcPr>
          <w:p w14:paraId="3049B5EA">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74AE87E2">
            <w:pPr>
              <w:autoSpaceDE/>
              <w:autoSpaceDN/>
              <w:jc w:val="center"/>
              <w:rPr>
                <w:rFonts w:ascii="Times New Roman" w:hAnsi="Times New Roman" w:cs="Times New Roman"/>
                <w:sz w:val="21"/>
                <w:szCs w:val="21"/>
              </w:rPr>
            </w:pPr>
          </w:p>
        </w:tc>
      </w:tr>
      <w:tr w14:paraId="51552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3EFA646F">
            <w:pPr>
              <w:autoSpaceDE/>
              <w:autoSpaceDN/>
              <w:jc w:val="center"/>
              <w:rPr>
                <w:rFonts w:ascii="Times New Roman" w:hAnsi="Times New Roman" w:cs="Times New Roman"/>
                <w:sz w:val="21"/>
                <w:szCs w:val="21"/>
              </w:rPr>
            </w:pPr>
            <w:r>
              <w:rPr>
                <w:rFonts w:ascii="Times New Roman" w:hAnsi="Times New Roman" w:cs="Times New Roman"/>
                <w:sz w:val="21"/>
                <w:szCs w:val="21"/>
              </w:rPr>
              <w:t>基本要求4</w:t>
            </w:r>
          </w:p>
        </w:tc>
        <w:tc>
          <w:tcPr>
            <w:tcW w:w="1276" w:type="dxa"/>
            <w:tcBorders>
              <w:tl2br w:val="nil"/>
              <w:tr2bl w:val="nil"/>
            </w:tcBorders>
            <w:vAlign w:val="center"/>
          </w:tcPr>
          <w:p w14:paraId="7BF0BFDA">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5" w:type="dxa"/>
            <w:tcBorders>
              <w:tl2br w:val="nil"/>
              <w:tr2bl w:val="nil"/>
            </w:tcBorders>
            <w:vAlign w:val="center"/>
          </w:tcPr>
          <w:p w14:paraId="65C2DD1B">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6" w:type="dxa"/>
            <w:tcBorders>
              <w:tl2br w:val="nil"/>
              <w:tr2bl w:val="nil"/>
            </w:tcBorders>
            <w:vAlign w:val="center"/>
          </w:tcPr>
          <w:p w14:paraId="5E977531">
            <w:pPr>
              <w:autoSpaceDE/>
              <w:autoSpaceDN/>
              <w:jc w:val="center"/>
              <w:rPr>
                <w:rFonts w:ascii="Times New Roman" w:hAnsi="Times New Roman" w:cs="Times New Roman"/>
                <w:sz w:val="21"/>
                <w:szCs w:val="21"/>
              </w:rPr>
            </w:pPr>
          </w:p>
        </w:tc>
        <w:tc>
          <w:tcPr>
            <w:tcW w:w="1418" w:type="dxa"/>
            <w:tcBorders>
              <w:tl2br w:val="nil"/>
              <w:tr2bl w:val="nil"/>
            </w:tcBorders>
            <w:vAlign w:val="center"/>
          </w:tcPr>
          <w:p w14:paraId="432185BA">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4A6CF08D">
            <w:pPr>
              <w:autoSpaceDE/>
              <w:autoSpaceDN/>
              <w:jc w:val="center"/>
              <w:rPr>
                <w:rFonts w:ascii="Times New Roman" w:hAnsi="Times New Roman" w:cs="Times New Roman"/>
                <w:sz w:val="21"/>
                <w:szCs w:val="21"/>
              </w:rPr>
            </w:pPr>
          </w:p>
        </w:tc>
      </w:tr>
      <w:tr w14:paraId="452DB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65941559">
            <w:pPr>
              <w:autoSpaceDE/>
              <w:autoSpaceDN/>
              <w:jc w:val="center"/>
              <w:rPr>
                <w:rFonts w:ascii="Times New Roman" w:hAnsi="Times New Roman" w:cs="Times New Roman"/>
                <w:sz w:val="21"/>
                <w:szCs w:val="21"/>
              </w:rPr>
            </w:pPr>
            <w:r>
              <w:rPr>
                <w:rFonts w:ascii="Times New Roman" w:hAnsi="Times New Roman" w:cs="Times New Roman"/>
                <w:sz w:val="21"/>
                <w:szCs w:val="21"/>
              </w:rPr>
              <w:t>基本要求5</w:t>
            </w:r>
          </w:p>
        </w:tc>
        <w:tc>
          <w:tcPr>
            <w:tcW w:w="1276" w:type="dxa"/>
            <w:tcBorders>
              <w:tl2br w:val="nil"/>
              <w:tr2bl w:val="nil"/>
            </w:tcBorders>
            <w:vAlign w:val="center"/>
          </w:tcPr>
          <w:p w14:paraId="2B11876B">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5" w:type="dxa"/>
            <w:tcBorders>
              <w:tl2br w:val="nil"/>
              <w:tr2bl w:val="nil"/>
            </w:tcBorders>
            <w:vAlign w:val="center"/>
          </w:tcPr>
          <w:p w14:paraId="2400BE0B">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6" w:type="dxa"/>
            <w:tcBorders>
              <w:tl2br w:val="nil"/>
              <w:tr2bl w:val="nil"/>
            </w:tcBorders>
            <w:vAlign w:val="center"/>
          </w:tcPr>
          <w:p w14:paraId="4C97FD61">
            <w:pPr>
              <w:autoSpaceDE/>
              <w:autoSpaceDN/>
              <w:jc w:val="center"/>
              <w:rPr>
                <w:rFonts w:ascii="Times New Roman" w:hAnsi="Times New Roman" w:cs="Times New Roman"/>
                <w:sz w:val="21"/>
                <w:szCs w:val="21"/>
              </w:rPr>
            </w:pPr>
          </w:p>
        </w:tc>
        <w:tc>
          <w:tcPr>
            <w:tcW w:w="1418" w:type="dxa"/>
            <w:tcBorders>
              <w:tl2br w:val="nil"/>
              <w:tr2bl w:val="nil"/>
            </w:tcBorders>
            <w:vAlign w:val="center"/>
          </w:tcPr>
          <w:p w14:paraId="66BCF50B">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0231890E">
            <w:pPr>
              <w:autoSpaceDE/>
              <w:autoSpaceDN/>
              <w:jc w:val="center"/>
              <w:rPr>
                <w:rFonts w:ascii="Times New Roman" w:hAnsi="Times New Roman" w:cs="Times New Roman"/>
                <w:sz w:val="21"/>
                <w:szCs w:val="21"/>
              </w:rPr>
            </w:pPr>
          </w:p>
        </w:tc>
      </w:tr>
      <w:tr w14:paraId="0E896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4CDD1B69">
            <w:pPr>
              <w:autoSpaceDE/>
              <w:autoSpaceDN/>
              <w:jc w:val="center"/>
              <w:rPr>
                <w:rFonts w:ascii="Times New Roman" w:hAnsi="Times New Roman" w:cs="Times New Roman"/>
                <w:sz w:val="21"/>
                <w:szCs w:val="21"/>
              </w:rPr>
            </w:pPr>
            <w:r>
              <w:rPr>
                <w:rFonts w:ascii="Times New Roman" w:hAnsi="Times New Roman" w:cs="Times New Roman"/>
                <w:sz w:val="21"/>
                <w:szCs w:val="21"/>
              </w:rPr>
              <w:t>基本要求6</w:t>
            </w:r>
          </w:p>
        </w:tc>
        <w:tc>
          <w:tcPr>
            <w:tcW w:w="1276" w:type="dxa"/>
            <w:tcBorders>
              <w:tl2br w:val="nil"/>
              <w:tr2bl w:val="nil"/>
            </w:tcBorders>
            <w:vAlign w:val="center"/>
          </w:tcPr>
          <w:p w14:paraId="6B121FEA">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7EFD8826">
            <w:pPr>
              <w:autoSpaceDE/>
              <w:autoSpaceDN/>
              <w:jc w:val="center"/>
              <w:rPr>
                <w:rFonts w:ascii="Times New Roman" w:hAnsi="Times New Roman" w:cs="Times New Roman"/>
                <w:sz w:val="21"/>
                <w:szCs w:val="21"/>
              </w:rPr>
            </w:pPr>
          </w:p>
        </w:tc>
        <w:tc>
          <w:tcPr>
            <w:tcW w:w="1276" w:type="dxa"/>
            <w:tcBorders>
              <w:tl2br w:val="nil"/>
              <w:tr2bl w:val="nil"/>
            </w:tcBorders>
            <w:vAlign w:val="center"/>
          </w:tcPr>
          <w:p w14:paraId="7BFDB4D4">
            <w:pPr>
              <w:autoSpaceDE/>
              <w:autoSpaceDN/>
              <w:jc w:val="center"/>
              <w:rPr>
                <w:rFonts w:ascii="Times New Roman" w:hAnsi="Times New Roman" w:cs="Times New Roman"/>
                <w:sz w:val="21"/>
                <w:szCs w:val="21"/>
              </w:rPr>
            </w:pPr>
          </w:p>
        </w:tc>
        <w:tc>
          <w:tcPr>
            <w:tcW w:w="1418" w:type="dxa"/>
            <w:tcBorders>
              <w:tl2br w:val="nil"/>
              <w:tr2bl w:val="nil"/>
            </w:tcBorders>
            <w:vAlign w:val="center"/>
          </w:tcPr>
          <w:p w14:paraId="4B30C023">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5" w:type="dxa"/>
            <w:tcBorders>
              <w:tl2br w:val="nil"/>
              <w:tr2bl w:val="nil"/>
            </w:tcBorders>
            <w:vAlign w:val="center"/>
          </w:tcPr>
          <w:p w14:paraId="1077C8BF">
            <w:pPr>
              <w:autoSpaceDE/>
              <w:autoSpaceDN/>
              <w:jc w:val="center"/>
              <w:rPr>
                <w:rFonts w:ascii="Times New Roman" w:hAnsi="Times New Roman" w:cs="Times New Roman"/>
                <w:sz w:val="21"/>
                <w:szCs w:val="21"/>
              </w:rPr>
            </w:pPr>
          </w:p>
        </w:tc>
      </w:tr>
      <w:tr w14:paraId="326C0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71F11007">
            <w:pPr>
              <w:autoSpaceDE/>
              <w:autoSpaceDN/>
              <w:jc w:val="center"/>
              <w:rPr>
                <w:rFonts w:ascii="Times New Roman" w:hAnsi="Times New Roman" w:cs="Times New Roman"/>
                <w:sz w:val="21"/>
                <w:szCs w:val="21"/>
              </w:rPr>
            </w:pPr>
            <w:r>
              <w:rPr>
                <w:rFonts w:ascii="Times New Roman" w:hAnsi="Times New Roman" w:cs="Times New Roman"/>
                <w:sz w:val="21"/>
                <w:szCs w:val="21"/>
              </w:rPr>
              <w:t>基本要求7</w:t>
            </w:r>
          </w:p>
        </w:tc>
        <w:tc>
          <w:tcPr>
            <w:tcW w:w="1276" w:type="dxa"/>
            <w:tcBorders>
              <w:tl2br w:val="nil"/>
              <w:tr2bl w:val="nil"/>
            </w:tcBorders>
            <w:vAlign w:val="center"/>
          </w:tcPr>
          <w:p w14:paraId="715AC200">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7A2B3FF4">
            <w:pPr>
              <w:autoSpaceDE/>
              <w:autoSpaceDN/>
              <w:jc w:val="center"/>
              <w:rPr>
                <w:rFonts w:ascii="Times New Roman" w:hAnsi="Times New Roman" w:cs="Times New Roman"/>
                <w:sz w:val="21"/>
                <w:szCs w:val="21"/>
              </w:rPr>
            </w:pPr>
          </w:p>
        </w:tc>
        <w:tc>
          <w:tcPr>
            <w:tcW w:w="1276" w:type="dxa"/>
            <w:tcBorders>
              <w:tl2br w:val="nil"/>
              <w:tr2bl w:val="nil"/>
            </w:tcBorders>
            <w:vAlign w:val="center"/>
          </w:tcPr>
          <w:p w14:paraId="392B9671">
            <w:pPr>
              <w:autoSpaceDE/>
              <w:autoSpaceDN/>
              <w:jc w:val="center"/>
              <w:rPr>
                <w:rFonts w:ascii="Times New Roman" w:hAnsi="Times New Roman" w:cs="Times New Roman"/>
                <w:sz w:val="21"/>
                <w:szCs w:val="21"/>
              </w:rPr>
            </w:pPr>
          </w:p>
        </w:tc>
        <w:tc>
          <w:tcPr>
            <w:tcW w:w="1418" w:type="dxa"/>
            <w:tcBorders>
              <w:tl2br w:val="nil"/>
              <w:tr2bl w:val="nil"/>
            </w:tcBorders>
            <w:vAlign w:val="center"/>
          </w:tcPr>
          <w:p w14:paraId="1830E097">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5" w:type="dxa"/>
            <w:tcBorders>
              <w:tl2br w:val="nil"/>
              <w:tr2bl w:val="nil"/>
            </w:tcBorders>
            <w:vAlign w:val="center"/>
          </w:tcPr>
          <w:p w14:paraId="6F2D2B84">
            <w:pPr>
              <w:autoSpaceDE/>
              <w:autoSpaceDN/>
              <w:jc w:val="center"/>
              <w:rPr>
                <w:rFonts w:ascii="Times New Roman" w:hAnsi="Times New Roman" w:cs="Times New Roman"/>
                <w:sz w:val="21"/>
                <w:szCs w:val="21"/>
              </w:rPr>
            </w:pPr>
          </w:p>
        </w:tc>
      </w:tr>
      <w:tr w14:paraId="4A2D7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49ACC535">
            <w:pPr>
              <w:autoSpaceDE/>
              <w:autoSpaceDN/>
              <w:jc w:val="center"/>
              <w:rPr>
                <w:rFonts w:ascii="Times New Roman" w:hAnsi="Times New Roman" w:cs="Times New Roman"/>
                <w:sz w:val="21"/>
                <w:szCs w:val="21"/>
              </w:rPr>
            </w:pPr>
            <w:r>
              <w:rPr>
                <w:rFonts w:ascii="Times New Roman" w:hAnsi="Times New Roman" w:cs="Times New Roman"/>
                <w:sz w:val="21"/>
                <w:szCs w:val="21"/>
              </w:rPr>
              <w:t>基本要求8</w:t>
            </w:r>
          </w:p>
        </w:tc>
        <w:tc>
          <w:tcPr>
            <w:tcW w:w="1276" w:type="dxa"/>
            <w:tcBorders>
              <w:tl2br w:val="nil"/>
              <w:tr2bl w:val="nil"/>
            </w:tcBorders>
            <w:vAlign w:val="center"/>
          </w:tcPr>
          <w:p w14:paraId="293B67DF">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596AF09B">
            <w:pPr>
              <w:autoSpaceDE/>
              <w:autoSpaceDN/>
              <w:jc w:val="center"/>
              <w:rPr>
                <w:rFonts w:ascii="Times New Roman" w:hAnsi="Times New Roman" w:cs="Times New Roman"/>
                <w:sz w:val="21"/>
                <w:szCs w:val="21"/>
              </w:rPr>
            </w:pPr>
          </w:p>
        </w:tc>
        <w:tc>
          <w:tcPr>
            <w:tcW w:w="1276" w:type="dxa"/>
            <w:tcBorders>
              <w:tl2br w:val="nil"/>
              <w:tr2bl w:val="nil"/>
            </w:tcBorders>
            <w:vAlign w:val="center"/>
          </w:tcPr>
          <w:p w14:paraId="36B632C5">
            <w:pPr>
              <w:autoSpaceDE/>
              <w:autoSpaceDN/>
              <w:jc w:val="center"/>
              <w:rPr>
                <w:rFonts w:ascii="Times New Roman" w:hAnsi="Times New Roman" w:cs="Times New Roman"/>
                <w:sz w:val="21"/>
                <w:szCs w:val="21"/>
              </w:rPr>
            </w:pPr>
          </w:p>
        </w:tc>
        <w:tc>
          <w:tcPr>
            <w:tcW w:w="1418" w:type="dxa"/>
            <w:tcBorders>
              <w:tl2br w:val="nil"/>
              <w:tr2bl w:val="nil"/>
            </w:tcBorders>
            <w:vAlign w:val="center"/>
          </w:tcPr>
          <w:p w14:paraId="302BEC19">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5" w:type="dxa"/>
            <w:tcBorders>
              <w:tl2br w:val="nil"/>
              <w:tr2bl w:val="nil"/>
            </w:tcBorders>
            <w:vAlign w:val="center"/>
          </w:tcPr>
          <w:p w14:paraId="0F125DBC">
            <w:pPr>
              <w:autoSpaceDE/>
              <w:autoSpaceDN/>
              <w:jc w:val="center"/>
              <w:rPr>
                <w:rFonts w:ascii="Times New Roman" w:hAnsi="Times New Roman" w:cs="Times New Roman"/>
                <w:sz w:val="21"/>
                <w:szCs w:val="21"/>
              </w:rPr>
            </w:pPr>
          </w:p>
        </w:tc>
      </w:tr>
      <w:tr w14:paraId="379B3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0630A90A">
            <w:pPr>
              <w:autoSpaceDE/>
              <w:autoSpaceDN/>
              <w:jc w:val="center"/>
              <w:rPr>
                <w:rFonts w:ascii="Times New Roman" w:hAnsi="Times New Roman" w:cs="Times New Roman"/>
                <w:sz w:val="21"/>
                <w:szCs w:val="21"/>
              </w:rPr>
            </w:pPr>
            <w:r>
              <w:rPr>
                <w:rFonts w:ascii="Times New Roman" w:hAnsi="Times New Roman" w:cs="Times New Roman"/>
                <w:sz w:val="21"/>
                <w:szCs w:val="21"/>
              </w:rPr>
              <w:t>基本要求9</w:t>
            </w:r>
          </w:p>
        </w:tc>
        <w:tc>
          <w:tcPr>
            <w:tcW w:w="1276" w:type="dxa"/>
            <w:tcBorders>
              <w:tl2br w:val="nil"/>
              <w:tr2bl w:val="nil"/>
            </w:tcBorders>
            <w:vAlign w:val="center"/>
          </w:tcPr>
          <w:p w14:paraId="13E3490D">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56B787CC">
            <w:pPr>
              <w:autoSpaceDE/>
              <w:autoSpaceDN/>
              <w:jc w:val="center"/>
              <w:rPr>
                <w:rFonts w:ascii="Times New Roman" w:hAnsi="Times New Roman" w:cs="Times New Roman"/>
                <w:sz w:val="21"/>
                <w:szCs w:val="21"/>
              </w:rPr>
            </w:pPr>
          </w:p>
        </w:tc>
        <w:tc>
          <w:tcPr>
            <w:tcW w:w="1276" w:type="dxa"/>
            <w:tcBorders>
              <w:tl2br w:val="nil"/>
              <w:tr2bl w:val="nil"/>
            </w:tcBorders>
            <w:vAlign w:val="center"/>
          </w:tcPr>
          <w:p w14:paraId="2D34172E">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418" w:type="dxa"/>
            <w:tcBorders>
              <w:tl2br w:val="nil"/>
              <w:tr2bl w:val="nil"/>
            </w:tcBorders>
            <w:vAlign w:val="center"/>
          </w:tcPr>
          <w:p w14:paraId="4A7FAEBE">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779B1FA2">
            <w:pPr>
              <w:autoSpaceDE/>
              <w:autoSpaceDN/>
              <w:jc w:val="center"/>
              <w:rPr>
                <w:rFonts w:ascii="Times New Roman" w:hAnsi="Times New Roman" w:cs="Times New Roman"/>
                <w:sz w:val="21"/>
                <w:szCs w:val="21"/>
              </w:rPr>
            </w:pPr>
          </w:p>
        </w:tc>
      </w:tr>
      <w:tr w14:paraId="24067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54319A12">
            <w:pPr>
              <w:autoSpaceDE/>
              <w:autoSpaceDN/>
              <w:jc w:val="center"/>
              <w:rPr>
                <w:rFonts w:ascii="Times New Roman" w:hAnsi="Times New Roman" w:cs="Times New Roman"/>
                <w:sz w:val="21"/>
                <w:szCs w:val="21"/>
              </w:rPr>
            </w:pPr>
            <w:r>
              <w:rPr>
                <w:rFonts w:ascii="Times New Roman" w:hAnsi="Times New Roman" w:cs="Times New Roman"/>
                <w:sz w:val="21"/>
                <w:szCs w:val="21"/>
              </w:rPr>
              <w:t>基本要求10</w:t>
            </w:r>
          </w:p>
        </w:tc>
        <w:tc>
          <w:tcPr>
            <w:tcW w:w="1276" w:type="dxa"/>
            <w:tcBorders>
              <w:tl2br w:val="nil"/>
              <w:tr2bl w:val="nil"/>
            </w:tcBorders>
            <w:vAlign w:val="center"/>
          </w:tcPr>
          <w:p w14:paraId="4D1EB3D7">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5F1AB7ED">
            <w:pPr>
              <w:autoSpaceDE/>
              <w:autoSpaceDN/>
              <w:jc w:val="center"/>
              <w:rPr>
                <w:rFonts w:ascii="Times New Roman" w:hAnsi="Times New Roman" w:cs="Times New Roman"/>
                <w:sz w:val="21"/>
                <w:szCs w:val="21"/>
              </w:rPr>
            </w:pPr>
          </w:p>
        </w:tc>
        <w:tc>
          <w:tcPr>
            <w:tcW w:w="1276" w:type="dxa"/>
            <w:tcBorders>
              <w:tl2br w:val="nil"/>
              <w:tr2bl w:val="nil"/>
            </w:tcBorders>
            <w:vAlign w:val="center"/>
          </w:tcPr>
          <w:p w14:paraId="26446B9A">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418" w:type="dxa"/>
            <w:tcBorders>
              <w:tl2br w:val="nil"/>
              <w:tr2bl w:val="nil"/>
            </w:tcBorders>
            <w:vAlign w:val="center"/>
          </w:tcPr>
          <w:p w14:paraId="7272FC35">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590D367D">
            <w:pPr>
              <w:autoSpaceDE/>
              <w:autoSpaceDN/>
              <w:jc w:val="center"/>
              <w:rPr>
                <w:rFonts w:ascii="Times New Roman" w:hAnsi="Times New Roman" w:cs="Times New Roman"/>
                <w:sz w:val="21"/>
                <w:szCs w:val="21"/>
              </w:rPr>
            </w:pPr>
          </w:p>
        </w:tc>
      </w:tr>
      <w:tr w14:paraId="16A9E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491019C1">
            <w:pPr>
              <w:autoSpaceDE/>
              <w:autoSpaceDN/>
              <w:jc w:val="center"/>
              <w:rPr>
                <w:rFonts w:ascii="Times New Roman" w:hAnsi="Times New Roman" w:cs="Times New Roman"/>
                <w:sz w:val="21"/>
                <w:szCs w:val="21"/>
              </w:rPr>
            </w:pPr>
            <w:r>
              <w:rPr>
                <w:rFonts w:ascii="Times New Roman" w:hAnsi="Times New Roman" w:cs="Times New Roman"/>
                <w:sz w:val="21"/>
                <w:szCs w:val="21"/>
              </w:rPr>
              <w:t>基本要求11</w:t>
            </w:r>
          </w:p>
        </w:tc>
        <w:tc>
          <w:tcPr>
            <w:tcW w:w="1276" w:type="dxa"/>
            <w:tcBorders>
              <w:tl2br w:val="nil"/>
              <w:tr2bl w:val="nil"/>
            </w:tcBorders>
            <w:vAlign w:val="center"/>
          </w:tcPr>
          <w:p w14:paraId="330A4F7D">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0DAFA6BB">
            <w:pPr>
              <w:autoSpaceDE/>
              <w:autoSpaceDN/>
              <w:jc w:val="center"/>
              <w:rPr>
                <w:rFonts w:ascii="Times New Roman" w:hAnsi="Times New Roman" w:cs="Times New Roman"/>
                <w:sz w:val="21"/>
                <w:szCs w:val="21"/>
              </w:rPr>
            </w:pPr>
          </w:p>
        </w:tc>
        <w:tc>
          <w:tcPr>
            <w:tcW w:w="1276" w:type="dxa"/>
            <w:tcBorders>
              <w:tl2br w:val="nil"/>
              <w:tr2bl w:val="nil"/>
            </w:tcBorders>
            <w:vAlign w:val="center"/>
          </w:tcPr>
          <w:p w14:paraId="1AC7308E">
            <w:pPr>
              <w:autoSpaceDE/>
              <w:autoSpaceDN/>
              <w:jc w:val="center"/>
              <w:rPr>
                <w:rFonts w:ascii="Times New Roman" w:hAnsi="Times New Roman" w:cs="Times New Roman"/>
                <w:sz w:val="21"/>
                <w:szCs w:val="21"/>
              </w:rPr>
            </w:pPr>
          </w:p>
        </w:tc>
        <w:tc>
          <w:tcPr>
            <w:tcW w:w="1418" w:type="dxa"/>
            <w:tcBorders>
              <w:tl2br w:val="nil"/>
              <w:tr2bl w:val="nil"/>
            </w:tcBorders>
            <w:vAlign w:val="center"/>
          </w:tcPr>
          <w:p w14:paraId="0D1F7BEF">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36B939B3">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r>
      <w:tr w14:paraId="64066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843" w:type="dxa"/>
            <w:tcBorders>
              <w:tl2br w:val="nil"/>
              <w:tr2bl w:val="nil"/>
            </w:tcBorders>
            <w:vAlign w:val="center"/>
          </w:tcPr>
          <w:p w14:paraId="17A11DDF">
            <w:pPr>
              <w:autoSpaceDE/>
              <w:autoSpaceDN/>
              <w:jc w:val="center"/>
              <w:rPr>
                <w:rFonts w:ascii="Times New Roman" w:hAnsi="Times New Roman" w:cs="Times New Roman"/>
                <w:sz w:val="21"/>
                <w:szCs w:val="21"/>
              </w:rPr>
            </w:pPr>
            <w:r>
              <w:rPr>
                <w:rFonts w:ascii="Times New Roman" w:hAnsi="Times New Roman" w:cs="Times New Roman"/>
                <w:sz w:val="21"/>
                <w:szCs w:val="21"/>
              </w:rPr>
              <w:t>基本要求12</w:t>
            </w:r>
          </w:p>
        </w:tc>
        <w:tc>
          <w:tcPr>
            <w:tcW w:w="1276" w:type="dxa"/>
            <w:tcBorders>
              <w:tl2br w:val="nil"/>
              <w:tr2bl w:val="nil"/>
            </w:tcBorders>
            <w:vAlign w:val="center"/>
          </w:tcPr>
          <w:p w14:paraId="42AF9FAB">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505924D8">
            <w:pPr>
              <w:autoSpaceDE/>
              <w:autoSpaceDN/>
              <w:jc w:val="center"/>
              <w:rPr>
                <w:rFonts w:ascii="Times New Roman" w:hAnsi="Times New Roman" w:cs="Times New Roman"/>
                <w:sz w:val="21"/>
                <w:szCs w:val="21"/>
              </w:rPr>
            </w:pPr>
            <w:r>
              <w:rPr>
                <w:rFonts w:ascii="Times New Roman" w:hAnsi="Times New Roman" w:cs="Times New Roman"/>
                <w:sz w:val="21"/>
                <w:szCs w:val="21"/>
              </w:rPr>
              <w:t>√</w:t>
            </w:r>
          </w:p>
        </w:tc>
        <w:tc>
          <w:tcPr>
            <w:tcW w:w="1276" w:type="dxa"/>
            <w:tcBorders>
              <w:tl2br w:val="nil"/>
              <w:tr2bl w:val="nil"/>
            </w:tcBorders>
            <w:vAlign w:val="center"/>
          </w:tcPr>
          <w:p w14:paraId="50C1FF16">
            <w:pPr>
              <w:autoSpaceDE/>
              <w:autoSpaceDN/>
              <w:jc w:val="center"/>
              <w:rPr>
                <w:rFonts w:ascii="Times New Roman" w:hAnsi="Times New Roman" w:cs="Times New Roman"/>
                <w:sz w:val="21"/>
                <w:szCs w:val="21"/>
              </w:rPr>
            </w:pPr>
          </w:p>
        </w:tc>
        <w:tc>
          <w:tcPr>
            <w:tcW w:w="1418" w:type="dxa"/>
            <w:tcBorders>
              <w:tl2br w:val="nil"/>
              <w:tr2bl w:val="nil"/>
            </w:tcBorders>
            <w:vAlign w:val="center"/>
          </w:tcPr>
          <w:p w14:paraId="606D59BB">
            <w:pPr>
              <w:autoSpaceDE/>
              <w:autoSpaceDN/>
              <w:jc w:val="center"/>
              <w:rPr>
                <w:rFonts w:ascii="Times New Roman" w:hAnsi="Times New Roman" w:cs="Times New Roman"/>
                <w:sz w:val="21"/>
                <w:szCs w:val="21"/>
              </w:rPr>
            </w:pPr>
          </w:p>
        </w:tc>
        <w:tc>
          <w:tcPr>
            <w:tcW w:w="1275" w:type="dxa"/>
            <w:tcBorders>
              <w:tl2br w:val="nil"/>
              <w:tr2bl w:val="nil"/>
            </w:tcBorders>
            <w:vAlign w:val="center"/>
          </w:tcPr>
          <w:p w14:paraId="3B09E1A1">
            <w:pPr>
              <w:autoSpaceDE/>
              <w:autoSpaceDN/>
              <w:jc w:val="center"/>
              <w:rPr>
                <w:rFonts w:ascii="Times New Roman" w:hAnsi="Times New Roman" w:cs="Times New Roman"/>
                <w:sz w:val="21"/>
                <w:szCs w:val="21"/>
              </w:rPr>
            </w:pPr>
          </w:p>
        </w:tc>
      </w:tr>
    </w:tbl>
    <w:p w14:paraId="3D7F1B5B">
      <w:pPr>
        <w:pStyle w:val="4"/>
        <w:ind w:firstLine="48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证书授予</w:t>
      </w:r>
    </w:p>
    <w:p w14:paraId="229891E5">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1、毕业证书</w:t>
      </w:r>
    </w:p>
    <w:p w14:paraId="4D66FC13">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按照本专业培养方案的要求修满最低毕业学分，并达到其他相关毕业要求，即可获得武汉理工大学机械设计制造及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eastAsia" w:ascii="Times New Roman" w:hAnsi="Times New Roman" w:cs="Times New Roman"/>
          <w:color w:val="000000" w:themeColor="text1"/>
          <w:sz w:val="21"/>
          <w:szCs w:val="21"/>
          <w:lang w:eastAsia="zh-CN"/>
          <w14:textFill>
            <w14:solidFill>
              <w14:schemeClr w14:val="tx1"/>
            </w14:solidFill>
          </w14:textFill>
        </w:rPr>
        <w:t>自动化专业</w:t>
      </w:r>
      <w:r>
        <w:rPr>
          <w:rFonts w:hint="eastAsia" w:ascii="Times New Roman" w:hAnsi="Times New Roman" w:cs="Times New Roman"/>
          <w:color w:val="000000" w:themeColor="text1"/>
          <w:sz w:val="21"/>
          <w:szCs w:val="21"/>
          <w:lang w:val="en-US" w:eastAsia="zh-CN"/>
          <w14:textFill>
            <w14:solidFill>
              <w14:schemeClr w14:val="tx1"/>
            </w14:solidFill>
          </w14:textFill>
        </w:rPr>
        <w:t>高等学历继续教育</w:t>
      </w:r>
      <w:r>
        <w:rPr>
          <w:rFonts w:hint="eastAsia" w:ascii="Times New Roman" w:hAnsi="Times New Roman" w:cs="Times New Roman"/>
          <w:color w:val="000000" w:themeColor="text1"/>
          <w:sz w:val="21"/>
          <w:szCs w:val="21"/>
          <w:lang w:eastAsia="zh-CN"/>
          <w14:textFill>
            <w14:solidFill>
              <w14:schemeClr w14:val="tx1"/>
            </w14:solidFill>
          </w14:textFill>
        </w:rPr>
        <w:t>本科毕业文凭。</w:t>
      </w:r>
    </w:p>
    <w:p w14:paraId="0D1DC06E">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2、学位证书</w:t>
      </w:r>
    </w:p>
    <w:p w14:paraId="627F1FCC">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（1）申请学位课程</w:t>
      </w:r>
    </w:p>
    <w:p w14:paraId="775AB221">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《机械设计基础》、《机械制造技术基础》、《数控技术与工业机器人》。</w:t>
      </w:r>
    </w:p>
    <w:p w14:paraId="4AD03E95">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（2）学位授予要求</w:t>
      </w:r>
    </w:p>
    <w:p w14:paraId="0634E90C">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按照本专业培养方案的要求达到学位授予条件者，可授予</w:t>
      </w:r>
      <w:r>
        <w:rPr>
          <w:rFonts w:hint="eastAsia" w:ascii="Times New Roman" w:hAnsi="Times New Roman" w:cs="Times New Roman"/>
          <w:color w:val="000000" w:themeColor="text1"/>
          <w:sz w:val="21"/>
          <w:szCs w:val="21"/>
          <w:lang w:val="en-US" w:eastAsia="zh-CN"/>
          <w14:textFill>
            <w14:solidFill>
              <w14:schemeClr w14:val="tx1"/>
            </w14:solidFill>
          </w14:textFill>
        </w:rPr>
        <w:t>高等学历继续教育</w:t>
      </w:r>
      <w:r>
        <w:rPr>
          <w:rFonts w:hint="eastAsia" w:ascii="Times New Roman" w:hAnsi="Times New Roman" w:cs="Times New Roman"/>
          <w:color w:val="000000" w:themeColor="text1"/>
          <w:sz w:val="21"/>
          <w:szCs w:val="21"/>
          <w:lang w:eastAsia="zh-CN"/>
          <w14:textFill>
            <w14:solidFill>
              <w14:schemeClr w14:val="tx1"/>
            </w14:solidFill>
          </w14:textFill>
        </w:rPr>
        <w:t>工学学士学位。</w:t>
      </w:r>
    </w:p>
    <w:p w14:paraId="3743375D">
      <w:pPr>
        <w:pStyle w:val="4"/>
        <w:ind w:firstLine="4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三、专业核心课程及说明</w:t>
      </w:r>
    </w:p>
    <w:p w14:paraId="66F58FDD">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1、专业核心课程名称</w:t>
      </w:r>
    </w:p>
    <w:p w14:paraId="426F690C">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《机械设计》、《机械工程控制基础》、《流体力学与液压传动》、《机械制造技术基础》、《单片机应用系统设计》、《数控技术与工业机器人》、《智能检测与传感技术》、《机电传动控制与PLC技术》。</w:t>
      </w:r>
    </w:p>
    <w:p w14:paraId="087AE48C">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课程内容简介</w:t>
      </w:r>
    </w:p>
    <w:p w14:paraId="164004EC">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1）《机械设计》课程主要内容包括机械设计的一般原则和程序、常用机械传动（V带传动、齿轮传动、蜗杆传动及推压传动如连杆机构、凸轮机构等）以及通用的连接零件、轴类零件的工作原理、特点、选用原则和基本设计方法。通过课程学习，使学生掌握各类常用机构的结构分类、工作原理、运动特性及机械动力学等基本知识，掌握课程讲授的通用机械零件的工作原理、特点、选用及设计计算基本知识和基本方法。初步具备分析和设计常用机构和设计机械传动装置和简单机械的能力。</w:t>
      </w:r>
    </w:p>
    <w:p w14:paraId="762D28CB">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2）《机械工程控制基础》课程主要内容包括开环控制、闭环（反馈）控制、复合控制的原理、控制过程的物理本质单变量反馈控制系统的组成和分类；对系统的基本要求；稳定性、快速性、准确性的概念；拉普拉斯变换、传递函数、学模型的图解方法；控制系统时域分析：稳定性分析、瞬态性能、稳态误差分析与计算；控制系统的频域分析：频域响应与频率特性的概念、频率特性的图解方法、控制系统的开环频率特性、频域性能指标与时城性能指标的关系；控制系统的综合和校正。</w:t>
      </w:r>
    </w:p>
    <w:p w14:paraId="2B60B257">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3）《流体力学与液压传动》课程主要内容包括液压系统及工作原理，液压流体力学基础，液压泵、液压马达、液压控制阀、液压缸，液压基本回路，典型液压系统及设计、计算。使学生掌握平衡与运动的主要规律，学会流体流动的能量损失计算方法；掌握液压元件、液压基本回路和液压系统的工作原理及其静态和动态特性，从而掌握液压系统设计计算的方法；最终使学生达到能够自行设计机械液压系统的目的。</w:t>
      </w:r>
    </w:p>
    <w:p w14:paraId="2C084A02">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4）《智能检测与传感技术》课程主要内容包括测试技术基本知识、基本理论和基本方法，如测试信号，信号变换及调理，信号分析与处理，介绍常用测试技术传感器及其工程应用的相关知识，确保学生能正确选用传感器构成测试系统。并能了解掌握现代测试技术的新内容及发展动向。</w:t>
      </w:r>
    </w:p>
    <w:p w14:paraId="369AD4AA">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5）《单片机应用系统设计》课程主要内容包括组成原理及结构，指令系统及编程，单片机结构、指令系统、功能扩展，单片机输入/输出接口，应用系统设计，机械制造装备设计；专用刀具设计，金属切削机床、数控机床、组合机床的组成及传动设计，机床主要部件设计，自动化制造系统。使学生掌握单片微型计算机及其系统的原理、组成和应用系统设计技术等，为学习、分析和设计机械系统自动化控制打下良好的基础。</w:t>
      </w:r>
    </w:p>
    <w:p w14:paraId="48CDCEA8">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6）《机械制造技术基础》课程讲述机械制造概念、先进制造技术特点及发展趋势、金属切削原理与刀具、典型机床传动系统及传动链、机械加工质量分析与控制、机械加工工艺规程制定、机械制造夹具等基础知识切削原理，切削过程及控制，定位原理及夹紧装置，夹具设计，工艺规程的制定，加工质量控制（包括零件加工精度和表面质量），机器装配工艺基础。</w:t>
      </w:r>
    </w:p>
    <w:p w14:paraId="617260D6">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7）《数控技术与工业机器人》是用数字信息对机械运动和工作过程进行控制的技术，它是集传统的机械制造技术、计算机技术、现代控制技术、传感检测技术、网络通信技术和光机电技术等于一体的现代制造业的基础技术，具有高精度、高效率、柔性自动化等特点，对制造业实现柔性自动化、集成化和智能化起着举足轻重的作用，主要内容包括数控机床的工作原理、特点及应用范围，数控加工程序的编制方法，数控系统，插补原理，数控系统的软、硬件结构和工作原理；伺服系统的构成及分析方法；工业机器人的结构及其工作原理。</w:t>
      </w:r>
    </w:p>
    <w:p w14:paraId="1A618AAC">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8）《机电传动控制与PLC技术》课程是一门重要的专业选修课。可编程控制器结合了计算机技术和继电器控制技术，在各行各业的生产自动控制系统中的应用越来越广泛。结合机电传动控制要求，实现生产机械的启动、速度调节、制动或停车，完成各种生产工艺过程的要求，保证生产过程的正常运行。课程主要内容包括：可编程控制器的基本构成及工作原理，三菱FI/FX2系列可编程控制器，基本逻辑指令及其应用，功能指令，控制系统设计及应用实例等。</w:t>
      </w:r>
    </w:p>
    <w:p w14:paraId="674EF44B">
      <w:pPr>
        <w:pStyle w:val="4"/>
        <w:ind w:firstLine="4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四、主要实践性教学环节</w:t>
      </w:r>
    </w:p>
    <w:p w14:paraId="2CC7719F">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1、电工电子实习</w:t>
      </w:r>
    </w:p>
    <w:p w14:paraId="64D1FFF7">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电工电子实习课程是将电工技术和电子技术相结合的一门综合实践课，是重要的基础实践课程，也是材料、机电、生物、车辆工程、化工、资源与环境等专业的必修课程。课程主要内容有安全用电常识，常用仪器仪表的使用、常用电工电子元器件的规格型号、外观、性能参数、标识、用途、基本测试和判别方法，常用电工工具的使用，手工焊接的方法，电子产品装配制作，低压电气控制线路的安装与调试，一般故障的排查调试方法。本课程不仅培养学生的实践能力，更要培养学生的工程意识和创新意识，为后续的课程打下良好的基础。</w:t>
      </w:r>
    </w:p>
    <w:p w14:paraId="76C5F86F">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2、《机械原理》课程设计</w:t>
      </w:r>
    </w:p>
    <w:p w14:paraId="16897938">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本课程设计是与《机械原理》专业基础课程配套的实践教学环节。通过课程设计，巩固和加深学生对《机械原理》课程理论教学中所学知识的掌握和理解，培养学生综合运用所学知识的能力；加强学生机构综合应用能力和机械运动方案创新设计能力培养的训练。本课程设计的基本内容包含机构选型与分析、机构运动循环图的绘制、连杆机构的尺度综合、凸轮轮廓线的确定与分析、齿轮机构主要几何尺寸的计算以及机械系统运动方案设计方面的内容，题目可由教师指定或学生自选。</w:t>
      </w:r>
    </w:p>
    <w:p w14:paraId="03B57283">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3、《机械设计》课程设计</w:t>
      </w:r>
    </w:p>
    <w:p w14:paraId="7058A064">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本课程设计是与《机械设计》专业基础课程配套的实践教学环节。通过课程设计，巩固和加深学生对《机械设计》课程理论教学中所学知识的掌握和理解，培养学生综合运用机械设计课程及其他先修课程所学知识去解决实际机械设计问题的能力；是对学生进行全面机械设计能力培养的训练。本课程设计一般为通用机械（或其他简单机械）的传动装置设计。主要包括：进行传动装置的方案设计，部件装配图和零件图设计，并编写设计计算说明书。</w:t>
      </w:r>
    </w:p>
    <w:p w14:paraId="06F6572B">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4、《工艺与装备》课程设计</w:t>
      </w:r>
    </w:p>
    <w:p w14:paraId="07E12787">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本课程设计是机械设计制造及自动化专业的核心课程和专业实践课程，也是机械设计制造及自动化专业的重要实践环节，对培养学生的工程实践能力具有重要作用。</w:t>
      </w:r>
    </w:p>
    <w:p w14:paraId="3A3836F0">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通过本课程设计，让学生体验《工艺设计与装备设计》的全部设计内容和过程，能利用所学机械制造原理和技术，进行常规机械加工工艺设计、机械加工工艺装备的设计，培养学生的工艺设计和装备设计的能力，具有对工艺和装备问题的系统表达、建立方案或模型、分析求解和论证的能力，在教学实践中，学会解决工艺设计和装备设计中出现的常规问题。</w:t>
      </w:r>
    </w:p>
    <w:p w14:paraId="3F10AEA9">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本实践环节采用学生设计实践、老师辅导的教学方式，基于学生分组，每组有共同和个人设计任务，通过团队协作和师生沟通，师生协作解决工艺与装备课程设计中遇到的共性和关键问题，鼓励学生通过现代工具，验证工艺和装备问题，掌握各种方案的评价和决策方法，理解所采用的设计将对环境和社会可持续发展的影响。</w:t>
      </w:r>
    </w:p>
    <w:p w14:paraId="58BDE0D0">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5、《单片机应用系统》课程设计</w:t>
      </w:r>
    </w:p>
    <w:p w14:paraId="45352E93">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通过课程设计全面掌握《单片机应用系统设计》课程内容，并利用所学概念和原理进行简单的单片机控制系统的硬件设计、编程和调试，掌握单片机控制系统设计的基本方法，为进一步学习机械系统的计算机控制奠定技术基础。</w:t>
      </w:r>
    </w:p>
    <w:p w14:paraId="42241530">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6、《数控技术》课程设计</w:t>
      </w:r>
    </w:p>
    <w:p w14:paraId="3003BC7B">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通过课程设计全面掌握《数控技术与工业机器人》课程内容，使学生进一步掌握和消化数控机床基本内容，了解数控机床编程的特点和步骤，深化工艺处理技术和编程方法，通过调试，掌握一种数控机床的操作方法和实际动手能力，为今后从事数控领域工作打下扎实基础。</w:t>
      </w:r>
    </w:p>
    <w:p w14:paraId="37B67A09">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7、毕业实习</w:t>
      </w:r>
    </w:p>
    <w:p w14:paraId="5D544361">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通过完成毕业实习过程，使学生了解与熟悉机械零件生产的各工艺过程，包括整车装配、部件生产等；了解与熟悉机械产品企业的生产组织过程；了解国内外机械工业发展现状及趋势。要求学生结合毕业设计或论文选题深入工厂、企业实地参观与调查，达到上述实习目的。</w:t>
      </w:r>
    </w:p>
    <w:p w14:paraId="0BA96F46">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8、毕业设计（论文）</w:t>
      </w:r>
    </w:p>
    <w:p w14:paraId="025247D7">
      <w:pPr>
        <w:autoSpaceDE/>
        <w:autoSpaceDN/>
        <w:spacing w:line="288" w:lineRule="auto"/>
        <w:ind w:firstLine="420" w:firstLineChars="200"/>
        <w:jc w:val="both"/>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毕业设计（论文）是学生在校学习的最后阶段，是对学生掌握知识和运用知识的综合检查。培养学生综合运用所学的基本理论、专业知识和技能，分析问题和解决问题的能力。</w:t>
      </w:r>
    </w:p>
    <w:p w14:paraId="5467848E">
      <w:pPr>
        <w:pStyle w:val="5"/>
        <w:ind w:firstLine="44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附表二：毕业基本要求实现矩阵</w:t>
      </w:r>
    </w:p>
    <w:tbl>
      <w:tblPr>
        <w:tblStyle w:val="30"/>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
      <w:tblGrid>
        <w:gridCol w:w="616"/>
        <w:gridCol w:w="3008"/>
        <w:gridCol w:w="419"/>
        <w:gridCol w:w="419"/>
        <w:gridCol w:w="420"/>
        <w:gridCol w:w="419"/>
        <w:gridCol w:w="419"/>
        <w:gridCol w:w="419"/>
        <w:gridCol w:w="420"/>
        <w:gridCol w:w="419"/>
        <w:gridCol w:w="419"/>
        <w:gridCol w:w="558"/>
        <w:gridCol w:w="558"/>
        <w:gridCol w:w="558"/>
      </w:tblGrid>
      <w:tr w14:paraId="04B1C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tblHeader/>
          <w:jc w:val="center"/>
        </w:trPr>
        <w:tc>
          <w:tcPr>
            <w:tcW w:w="616" w:type="dxa"/>
            <w:vMerge w:val="restart"/>
            <w:tcBorders>
              <w:tl2br w:val="nil"/>
              <w:tr2bl w:val="nil"/>
            </w:tcBorders>
            <w:vAlign w:val="center"/>
          </w:tcPr>
          <w:p w14:paraId="40C50AEE">
            <w:pPr>
              <w:autoSpaceDE/>
              <w:autoSpaceDN/>
              <w:jc w:val="center"/>
              <w:rPr>
                <w:rFonts w:ascii="Times New Roman" w:hAnsi="Times New Roman" w:cs="Times New Roman"/>
                <w:b/>
                <w:sz w:val="21"/>
                <w:szCs w:val="21"/>
              </w:rPr>
            </w:pPr>
            <w:r>
              <w:rPr>
                <w:rFonts w:ascii="Times New Roman" w:hAnsi="Times New Roman" w:cs="Times New Roman"/>
                <w:b/>
                <w:sz w:val="21"/>
                <w:szCs w:val="21"/>
              </w:rPr>
              <w:t>课程</w:t>
            </w:r>
          </w:p>
          <w:p w14:paraId="7DBA9493">
            <w:pPr>
              <w:autoSpaceDE/>
              <w:autoSpaceDN/>
              <w:jc w:val="center"/>
              <w:rPr>
                <w:rFonts w:ascii="Times New Roman" w:hAnsi="Times New Roman" w:cs="Times New Roman"/>
                <w:b/>
                <w:sz w:val="21"/>
                <w:szCs w:val="21"/>
              </w:rPr>
            </w:pPr>
            <w:r>
              <w:rPr>
                <w:rFonts w:ascii="Times New Roman" w:hAnsi="Times New Roman" w:cs="Times New Roman"/>
                <w:b/>
                <w:sz w:val="21"/>
                <w:szCs w:val="21"/>
              </w:rPr>
              <w:t>类型</w:t>
            </w:r>
          </w:p>
        </w:tc>
        <w:tc>
          <w:tcPr>
            <w:tcW w:w="3008" w:type="dxa"/>
            <w:vMerge w:val="restart"/>
            <w:tcBorders>
              <w:tl2br w:val="nil"/>
              <w:tr2bl w:val="nil"/>
            </w:tcBorders>
            <w:vAlign w:val="center"/>
          </w:tcPr>
          <w:p w14:paraId="0E1C065A">
            <w:pPr>
              <w:autoSpaceDE/>
              <w:autoSpaceDN/>
              <w:jc w:val="center"/>
              <w:rPr>
                <w:rFonts w:ascii="Times New Roman" w:hAnsi="Times New Roman" w:cs="Times New Roman"/>
                <w:b/>
                <w:sz w:val="21"/>
                <w:szCs w:val="21"/>
              </w:rPr>
            </w:pPr>
            <w:r>
              <w:rPr>
                <w:rFonts w:ascii="Times New Roman" w:hAnsi="Times New Roman" w:cs="Times New Roman"/>
                <w:b/>
                <w:sz w:val="21"/>
                <w:szCs w:val="21"/>
              </w:rPr>
              <w:t>课 程 名 称</w:t>
            </w:r>
          </w:p>
        </w:tc>
        <w:tc>
          <w:tcPr>
            <w:tcW w:w="5447" w:type="dxa"/>
            <w:gridSpan w:val="12"/>
            <w:tcBorders>
              <w:tl2br w:val="nil"/>
              <w:tr2bl w:val="nil"/>
            </w:tcBorders>
            <w:vAlign w:val="center"/>
          </w:tcPr>
          <w:p w14:paraId="0F1842AE">
            <w:pPr>
              <w:autoSpaceDE/>
              <w:autoSpaceDN/>
              <w:jc w:val="center"/>
              <w:rPr>
                <w:rFonts w:ascii="Times New Roman" w:hAnsi="Times New Roman" w:cs="Times New Roman"/>
                <w:b/>
                <w:sz w:val="21"/>
                <w:szCs w:val="21"/>
                <w:lang w:eastAsia="zh-CN"/>
              </w:rPr>
            </w:pPr>
            <w:r>
              <w:rPr>
                <w:rFonts w:ascii="Times New Roman" w:hAnsi="Times New Roman" w:cs="Times New Roman"/>
                <w:b/>
                <w:sz w:val="21"/>
                <w:szCs w:val="21"/>
                <w:lang w:eastAsia="zh-CN"/>
              </w:rPr>
              <w:t>机械设计制造及自动化专业毕业基本要求</w:t>
            </w:r>
          </w:p>
        </w:tc>
      </w:tr>
      <w:tr w14:paraId="2CC0C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tblHeader/>
          <w:jc w:val="center"/>
        </w:trPr>
        <w:tc>
          <w:tcPr>
            <w:tcW w:w="616" w:type="dxa"/>
            <w:vMerge w:val="continue"/>
            <w:tcBorders>
              <w:tl2br w:val="nil"/>
              <w:tr2bl w:val="nil"/>
            </w:tcBorders>
            <w:vAlign w:val="center"/>
          </w:tcPr>
          <w:p w14:paraId="53ED7CFC">
            <w:pPr>
              <w:autoSpaceDE/>
              <w:autoSpaceDN/>
              <w:jc w:val="center"/>
              <w:rPr>
                <w:rFonts w:ascii="Times New Roman" w:hAnsi="Times New Roman" w:cs="Times New Roman"/>
                <w:b/>
                <w:sz w:val="21"/>
                <w:szCs w:val="21"/>
                <w:lang w:eastAsia="zh-CN"/>
              </w:rPr>
            </w:pPr>
          </w:p>
        </w:tc>
        <w:tc>
          <w:tcPr>
            <w:tcW w:w="3008" w:type="dxa"/>
            <w:vMerge w:val="continue"/>
            <w:tcBorders>
              <w:tl2br w:val="nil"/>
              <w:tr2bl w:val="nil"/>
            </w:tcBorders>
            <w:vAlign w:val="center"/>
          </w:tcPr>
          <w:p w14:paraId="11C53660">
            <w:pPr>
              <w:autoSpaceDE/>
              <w:autoSpaceDN/>
              <w:jc w:val="center"/>
              <w:rPr>
                <w:rFonts w:ascii="Times New Roman" w:hAnsi="Times New Roman" w:cs="Times New Roman"/>
                <w:b/>
                <w:sz w:val="21"/>
                <w:szCs w:val="21"/>
                <w:lang w:eastAsia="zh-CN"/>
              </w:rPr>
            </w:pPr>
          </w:p>
        </w:tc>
        <w:tc>
          <w:tcPr>
            <w:tcW w:w="419" w:type="dxa"/>
            <w:tcBorders>
              <w:tl2br w:val="nil"/>
              <w:tr2bl w:val="nil"/>
            </w:tcBorders>
            <w:vAlign w:val="center"/>
          </w:tcPr>
          <w:p w14:paraId="33F3BF87">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1</w:t>
            </w:r>
          </w:p>
        </w:tc>
        <w:tc>
          <w:tcPr>
            <w:tcW w:w="419" w:type="dxa"/>
            <w:tcBorders>
              <w:tl2br w:val="nil"/>
              <w:tr2bl w:val="nil"/>
            </w:tcBorders>
            <w:vAlign w:val="center"/>
          </w:tcPr>
          <w:p w14:paraId="3A8401E2">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2</w:t>
            </w:r>
          </w:p>
        </w:tc>
        <w:tc>
          <w:tcPr>
            <w:tcW w:w="420" w:type="dxa"/>
            <w:tcBorders>
              <w:tl2br w:val="nil"/>
              <w:tr2bl w:val="nil"/>
            </w:tcBorders>
            <w:vAlign w:val="center"/>
          </w:tcPr>
          <w:p w14:paraId="2B90EB0C">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3</w:t>
            </w:r>
          </w:p>
        </w:tc>
        <w:tc>
          <w:tcPr>
            <w:tcW w:w="419" w:type="dxa"/>
            <w:tcBorders>
              <w:tl2br w:val="nil"/>
              <w:tr2bl w:val="nil"/>
            </w:tcBorders>
            <w:vAlign w:val="center"/>
          </w:tcPr>
          <w:p w14:paraId="57086E29">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4</w:t>
            </w:r>
          </w:p>
        </w:tc>
        <w:tc>
          <w:tcPr>
            <w:tcW w:w="419" w:type="dxa"/>
            <w:tcBorders>
              <w:tl2br w:val="nil"/>
              <w:tr2bl w:val="nil"/>
            </w:tcBorders>
            <w:vAlign w:val="center"/>
          </w:tcPr>
          <w:p w14:paraId="05A215E7">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5</w:t>
            </w:r>
          </w:p>
        </w:tc>
        <w:tc>
          <w:tcPr>
            <w:tcW w:w="419" w:type="dxa"/>
            <w:tcBorders>
              <w:tl2br w:val="nil"/>
              <w:tr2bl w:val="nil"/>
            </w:tcBorders>
            <w:vAlign w:val="center"/>
          </w:tcPr>
          <w:p w14:paraId="73CEB219">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6</w:t>
            </w:r>
          </w:p>
        </w:tc>
        <w:tc>
          <w:tcPr>
            <w:tcW w:w="420" w:type="dxa"/>
            <w:tcBorders>
              <w:tl2br w:val="nil"/>
              <w:tr2bl w:val="nil"/>
            </w:tcBorders>
            <w:vAlign w:val="center"/>
          </w:tcPr>
          <w:p w14:paraId="0BBA9C48">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7</w:t>
            </w:r>
          </w:p>
        </w:tc>
        <w:tc>
          <w:tcPr>
            <w:tcW w:w="419" w:type="dxa"/>
            <w:tcBorders>
              <w:tl2br w:val="nil"/>
              <w:tr2bl w:val="nil"/>
            </w:tcBorders>
            <w:vAlign w:val="center"/>
          </w:tcPr>
          <w:p w14:paraId="7AD6E575">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8</w:t>
            </w:r>
          </w:p>
        </w:tc>
        <w:tc>
          <w:tcPr>
            <w:tcW w:w="419" w:type="dxa"/>
            <w:tcBorders>
              <w:tl2br w:val="nil"/>
              <w:tr2bl w:val="nil"/>
            </w:tcBorders>
            <w:vAlign w:val="center"/>
          </w:tcPr>
          <w:p w14:paraId="0F09E8BA">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9</w:t>
            </w:r>
          </w:p>
        </w:tc>
        <w:tc>
          <w:tcPr>
            <w:tcW w:w="558" w:type="dxa"/>
            <w:tcBorders>
              <w:tl2br w:val="nil"/>
              <w:tr2bl w:val="nil"/>
            </w:tcBorders>
            <w:vAlign w:val="center"/>
          </w:tcPr>
          <w:p w14:paraId="34F479EC">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10</w:t>
            </w:r>
          </w:p>
        </w:tc>
        <w:tc>
          <w:tcPr>
            <w:tcW w:w="558" w:type="dxa"/>
            <w:tcBorders>
              <w:tl2br w:val="nil"/>
              <w:tr2bl w:val="nil"/>
            </w:tcBorders>
            <w:vAlign w:val="center"/>
          </w:tcPr>
          <w:p w14:paraId="19029349">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11</w:t>
            </w:r>
          </w:p>
        </w:tc>
        <w:tc>
          <w:tcPr>
            <w:tcW w:w="558" w:type="dxa"/>
            <w:tcBorders>
              <w:tl2br w:val="nil"/>
              <w:tr2bl w:val="nil"/>
            </w:tcBorders>
            <w:vAlign w:val="center"/>
          </w:tcPr>
          <w:p w14:paraId="40F345B4">
            <w:pPr>
              <w:autoSpaceDE/>
              <w:autoSpaceDN/>
              <w:jc w:val="center"/>
              <w:rPr>
                <w:rFonts w:ascii="Times New Roman" w:hAnsi="Times New Roman" w:cs="Times New Roman"/>
                <w:b/>
                <w:bCs/>
                <w:sz w:val="21"/>
                <w:szCs w:val="21"/>
              </w:rPr>
            </w:pPr>
            <w:r>
              <w:rPr>
                <w:rFonts w:ascii="Times New Roman" w:hAnsi="Times New Roman" w:cs="Times New Roman"/>
                <w:b/>
                <w:bCs/>
                <w:sz w:val="21"/>
                <w:szCs w:val="21"/>
              </w:rPr>
              <w:t>12</w:t>
            </w:r>
          </w:p>
        </w:tc>
      </w:tr>
      <w:tr w14:paraId="77EFB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restart"/>
            <w:tcBorders>
              <w:tl2br w:val="nil"/>
              <w:tr2bl w:val="nil"/>
            </w:tcBorders>
            <w:textDirection w:val="tbRlV"/>
            <w:vAlign w:val="center"/>
          </w:tcPr>
          <w:p w14:paraId="576C88D9">
            <w:pPr>
              <w:autoSpaceDE/>
              <w:autoSpaceDN/>
              <w:ind w:left="113" w:right="113"/>
              <w:jc w:val="center"/>
              <w:rPr>
                <w:rFonts w:ascii="Times New Roman" w:hAnsi="Times New Roman" w:cs="Times New Roman"/>
                <w:b/>
                <w:sz w:val="21"/>
                <w:szCs w:val="21"/>
              </w:rPr>
            </w:pPr>
            <w:r>
              <w:rPr>
                <w:rFonts w:ascii="Times New Roman" w:hAnsi="Times New Roman" w:cs="Times New Roman"/>
                <w:b/>
                <w:sz w:val="21"/>
                <w:szCs w:val="21"/>
              </w:rPr>
              <w:t>公共基础必修课</w:t>
            </w:r>
          </w:p>
        </w:tc>
        <w:tc>
          <w:tcPr>
            <w:tcW w:w="3008" w:type="dxa"/>
            <w:tcBorders>
              <w:tl2br w:val="nil"/>
              <w:tr2bl w:val="nil"/>
            </w:tcBorders>
            <w:vAlign w:val="center"/>
          </w:tcPr>
          <w:p w14:paraId="76A8A777">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思想道德修养与法律基础</w:t>
            </w:r>
          </w:p>
        </w:tc>
        <w:tc>
          <w:tcPr>
            <w:tcW w:w="419" w:type="dxa"/>
            <w:tcBorders>
              <w:tl2br w:val="nil"/>
              <w:tr2bl w:val="nil"/>
            </w:tcBorders>
            <w:vAlign w:val="center"/>
          </w:tcPr>
          <w:p w14:paraId="2B671E8F">
            <w:pPr>
              <w:jc w:val="center"/>
              <w:rPr>
                <w:rFonts w:ascii="Times New Roman" w:hAnsi="Times New Roman" w:cs="Times New Roman"/>
                <w:sz w:val="21"/>
                <w:szCs w:val="21"/>
                <w:lang w:eastAsia="zh-CN"/>
              </w:rPr>
            </w:pPr>
          </w:p>
        </w:tc>
        <w:tc>
          <w:tcPr>
            <w:tcW w:w="419" w:type="dxa"/>
            <w:tcBorders>
              <w:tl2br w:val="nil"/>
              <w:tr2bl w:val="nil"/>
            </w:tcBorders>
            <w:vAlign w:val="center"/>
          </w:tcPr>
          <w:p w14:paraId="2EEE35E1">
            <w:pPr>
              <w:jc w:val="center"/>
              <w:rPr>
                <w:rFonts w:ascii="Times New Roman" w:hAnsi="Times New Roman" w:cs="Times New Roman"/>
                <w:sz w:val="21"/>
                <w:szCs w:val="21"/>
                <w:lang w:eastAsia="zh-CN"/>
              </w:rPr>
            </w:pPr>
          </w:p>
        </w:tc>
        <w:tc>
          <w:tcPr>
            <w:tcW w:w="420" w:type="dxa"/>
            <w:tcBorders>
              <w:tl2br w:val="nil"/>
              <w:tr2bl w:val="nil"/>
            </w:tcBorders>
            <w:vAlign w:val="center"/>
          </w:tcPr>
          <w:p w14:paraId="236ED306">
            <w:pPr>
              <w:jc w:val="center"/>
              <w:rPr>
                <w:rFonts w:ascii="Times New Roman" w:hAnsi="Times New Roman" w:cs="Times New Roman"/>
                <w:sz w:val="21"/>
                <w:szCs w:val="21"/>
                <w:lang w:eastAsia="zh-CN"/>
              </w:rPr>
            </w:pPr>
          </w:p>
        </w:tc>
        <w:tc>
          <w:tcPr>
            <w:tcW w:w="419" w:type="dxa"/>
            <w:tcBorders>
              <w:tl2br w:val="nil"/>
              <w:tr2bl w:val="nil"/>
            </w:tcBorders>
            <w:vAlign w:val="center"/>
          </w:tcPr>
          <w:p w14:paraId="006CA09E">
            <w:pPr>
              <w:jc w:val="center"/>
              <w:rPr>
                <w:rFonts w:ascii="Times New Roman" w:hAnsi="Times New Roman" w:cs="Times New Roman"/>
                <w:sz w:val="21"/>
                <w:szCs w:val="21"/>
                <w:lang w:eastAsia="zh-CN"/>
              </w:rPr>
            </w:pPr>
          </w:p>
        </w:tc>
        <w:tc>
          <w:tcPr>
            <w:tcW w:w="419" w:type="dxa"/>
            <w:tcBorders>
              <w:tl2br w:val="nil"/>
              <w:tr2bl w:val="nil"/>
            </w:tcBorders>
            <w:vAlign w:val="center"/>
          </w:tcPr>
          <w:p w14:paraId="51DCF422">
            <w:pPr>
              <w:jc w:val="center"/>
              <w:rPr>
                <w:rFonts w:ascii="Times New Roman" w:hAnsi="Times New Roman" w:cs="Times New Roman"/>
                <w:sz w:val="21"/>
                <w:szCs w:val="21"/>
                <w:lang w:eastAsia="zh-CN"/>
              </w:rPr>
            </w:pPr>
          </w:p>
        </w:tc>
        <w:tc>
          <w:tcPr>
            <w:tcW w:w="419" w:type="dxa"/>
            <w:tcBorders>
              <w:tl2br w:val="nil"/>
              <w:tr2bl w:val="nil"/>
            </w:tcBorders>
            <w:vAlign w:val="center"/>
          </w:tcPr>
          <w:p w14:paraId="67372EA6">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5C5D93DB">
            <w:pPr>
              <w:jc w:val="center"/>
              <w:rPr>
                <w:rFonts w:ascii="Times New Roman" w:hAnsi="Times New Roman" w:cs="Times New Roman"/>
                <w:sz w:val="21"/>
                <w:szCs w:val="21"/>
              </w:rPr>
            </w:pPr>
          </w:p>
        </w:tc>
        <w:tc>
          <w:tcPr>
            <w:tcW w:w="419" w:type="dxa"/>
            <w:tcBorders>
              <w:tl2br w:val="nil"/>
              <w:tr2bl w:val="nil"/>
            </w:tcBorders>
            <w:vAlign w:val="center"/>
          </w:tcPr>
          <w:p w14:paraId="4BBD34E1">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1E57AD1">
            <w:pPr>
              <w:jc w:val="center"/>
              <w:rPr>
                <w:rFonts w:ascii="Times New Roman" w:hAnsi="Times New Roman" w:cs="Times New Roman"/>
                <w:sz w:val="21"/>
                <w:szCs w:val="21"/>
              </w:rPr>
            </w:pPr>
          </w:p>
        </w:tc>
        <w:tc>
          <w:tcPr>
            <w:tcW w:w="558" w:type="dxa"/>
            <w:tcBorders>
              <w:tl2br w:val="nil"/>
              <w:tr2bl w:val="nil"/>
            </w:tcBorders>
            <w:vAlign w:val="center"/>
          </w:tcPr>
          <w:p w14:paraId="0499A386">
            <w:pPr>
              <w:jc w:val="center"/>
              <w:rPr>
                <w:rFonts w:ascii="Times New Roman" w:hAnsi="Times New Roman" w:cs="Times New Roman"/>
                <w:sz w:val="21"/>
                <w:szCs w:val="21"/>
              </w:rPr>
            </w:pPr>
          </w:p>
        </w:tc>
        <w:tc>
          <w:tcPr>
            <w:tcW w:w="558" w:type="dxa"/>
            <w:tcBorders>
              <w:tl2br w:val="nil"/>
              <w:tr2bl w:val="nil"/>
            </w:tcBorders>
            <w:vAlign w:val="center"/>
          </w:tcPr>
          <w:p w14:paraId="61B69D84">
            <w:pPr>
              <w:jc w:val="center"/>
              <w:rPr>
                <w:rFonts w:ascii="Times New Roman" w:hAnsi="Times New Roman" w:cs="Times New Roman"/>
                <w:sz w:val="21"/>
                <w:szCs w:val="21"/>
              </w:rPr>
            </w:pPr>
          </w:p>
        </w:tc>
        <w:tc>
          <w:tcPr>
            <w:tcW w:w="558" w:type="dxa"/>
            <w:tcBorders>
              <w:tl2br w:val="nil"/>
              <w:tr2bl w:val="nil"/>
            </w:tcBorders>
            <w:vAlign w:val="center"/>
          </w:tcPr>
          <w:p w14:paraId="6753935A">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D608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172C267C">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05D7C4ED">
            <w:pPr>
              <w:keepNext w:val="0"/>
              <w:keepLines w:val="0"/>
              <w:widowControl/>
              <w:suppressLineNumbers w:val="0"/>
              <w:jc w:val="center"/>
              <w:textAlignment w:val="center"/>
              <w:rPr>
                <w:rFonts w:ascii="Times New Roman" w:hAnsi="Times New Roman" w:cs="Times New Roman"/>
                <w:sz w:val="21"/>
                <w:szCs w:val="21"/>
              </w:rPr>
            </w:pPr>
            <w:r>
              <w:rPr>
                <w:rFonts w:hint="eastAsia" w:ascii="宋体" w:hAnsi="宋体" w:eastAsia="宋体" w:cs="宋体"/>
                <w:i w:val="0"/>
                <w:iCs w:val="0"/>
                <w:color w:val="000000"/>
                <w:kern w:val="0"/>
                <w:sz w:val="21"/>
                <w:szCs w:val="21"/>
                <w:u w:val="none"/>
                <w:lang w:val="en-US" w:eastAsia="zh-CN" w:bidi="ar"/>
              </w:rPr>
              <w:t>中国近现代史纲要</w:t>
            </w:r>
          </w:p>
        </w:tc>
        <w:tc>
          <w:tcPr>
            <w:tcW w:w="419" w:type="dxa"/>
            <w:tcBorders>
              <w:tl2br w:val="nil"/>
              <w:tr2bl w:val="nil"/>
            </w:tcBorders>
            <w:vAlign w:val="center"/>
          </w:tcPr>
          <w:p w14:paraId="138ED1BC">
            <w:pPr>
              <w:jc w:val="center"/>
              <w:rPr>
                <w:rFonts w:ascii="Times New Roman" w:hAnsi="Times New Roman" w:cs="Times New Roman"/>
                <w:sz w:val="21"/>
                <w:szCs w:val="21"/>
              </w:rPr>
            </w:pPr>
          </w:p>
        </w:tc>
        <w:tc>
          <w:tcPr>
            <w:tcW w:w="419" w:type="dxa"/>
            <w:tcBorders>
              <w:tl2br w:val="nil"/>
              <w:tr2bl w:val="nil"/>
            </w:tcBorders>
            <w:vAlign w:val="center"/>
          </w:tcPr>
          <w:p w14:paraId="54E8750F">
            <w:pPr>
              <w:jc w:val="center"/>
              <w:rPr>
                <w:rFonts w:ascii="Times New Roman" w:hAnsi="Times New Roman" w:cs="Times New Roman"/>
                <w:sz w:val="21"/>
                <w:szCs w:val="21"/>
              </w:rPr>
            </w:pPr>
          </w:p>
        </w:tc>
        <w:tc>
          <w:tcPr>
            <w:tcW w:w="420" w:type="dxa"/>
            <w:tcBorders>
              <w:tl2br w:val="nil"/>
              <w:tr2bl w:val="nil"/>
            </w:tcBorders>
            <w:vAlign w:val="center"/>
          </w:tcPr>
          <w:p w14:paraId="0D676139">
            <w:pPr>
              <w:jc w:val="center"/>
              <w:rPr>
                <w:rFonts w:ascii="Times New Roman" w:hAnsi="Times New Roman" w:cs="Times New Roman"/>
                <w:sz w:val="21"/>
                <w:szCs w:val="21"/>
              </w:rPr>
            </w:pPr>
          </w:p>
        </w:tc>
        <w:tc>
          <w:tcPr>
            <w:tcW w:w="419" w:type="dxa"/>
            <w:tcBorders>
              <w:tl2br w:val="nil"/>
              <w:tr2bl w:val="nil"/>
            </w:tcBorders>
            <w:vAlign w:val="center"/>
          </w:tcPr>
          <w:p w14:paraId="16C82998">
            <w:pPr>
              <w:jc w:val="center"/>
              <w:rPr>
                <w:rFonts w:ascii="Times New Roman" w:hAnsi="Times New Roman" w:cs="Times New Roman"/>
                <w:sz w:val="21"/>
                <w:szCs w:val="21"/>
              </w:rPr>
            </w:pPr>
          </w:p>
        </w:tc>
        <w:tc>
          <w:tcPr>
            <w:tcW w:w="419" w:type="dxa"/>
            <w:tcBorders>
              <w:tl2br w:val="nil"/>
              <w:tr2bl w:val="nil"/>
            </w:tcBorders>
            <w:vAlign w:val="center"/>
          </w:tcPr>
          <w:p w14:paraId="4A4E4AFC">
            <w:pPr>
              <w:jc w:val="center"/>
              <w:rPr>
                <w:rFonts w:ascii="Times New Roman" w:hAnsi="Times New Roman" w:cs="Times New Roman"/>
                <w:sz w:val="21"/>
                <w:szCs w:val="21"/>
              </w:rPr>
            </w:pPr>
          </w:p>
        </w:tc>
        <w:tc>
          <w:tcPr>
            <w:tcW w:w="419" w:type="dxa"/>
            <w:tcBorders>
              <w:tl2br w:val="nil"/>
              <w:tr2bl w:val="nil"/>
            </w:tcBorders>
            <w:vAlign w:val="center"/>
          </w:tcPr>
          <w:p w14:paraId="40B0083B">
            <w:pPr>
              <w:jc w:val="center"/>
              <w:rPr>
                <w:rFonts w:ascii="Times New Roman" w:hAnsi="Times New Roman" w:cs="Times New Roman"/>
                <w:sz w:val="21"/>
                <w:szCs w:val="21"/>
              </w:rPr>
            </w:pPr>
          </w:p>
        </w:tc>
        <w:tc>
          <w:tcPr>
            <w:tcW w:w="420" w:type="dxa"/>
            <w:tcBorders>
              <w:tl2br w:val="nil"/>
              <w:tr2bl w:val="nil"/>
            </w:tcBorders>
            <w:vAlign w:val="center"/>
          </w:tcPr>
          <w:p w14:paraId="22FCFA97">
            <w:pPr>
              <w:jc w:val="center"/>
              <w:rPr>
                <w:rFonts w:ascii="Times New Roman" w:hAnsi="Times New Roman" w:cs="Times New Roman"/>
                <w:sz w:val="21"/>
                <w:szCs w:val="21"/>
              </w:rPr>
            </w:pPr>
          </w:p>
        </w:tc>
        <w:tc>
          <w:tcPr>
            <w:tcW w:w="419" w:type="dxa"/>
            <w:tcBorders>
              <w:tl2br w:val="nil"/>
              <w:tr2bl w:val="nil"/>
            </w:tcBorders>
            <w:vAlign w:val="center"/>
          </w:tcPr>
          <w:p w14:paraId="5602B20B">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0F1E1AB">
            <w:pPr>
              <w:jc w:val="center"/>
              <w:rPr>
                <w:rFonts w:ascii="Times New Roman" w:hAnsi="Times New Roman" w:cs="Times New Roman"/>
                <w:sz w:val="21"/>
                <w:szCs w:val="21"/>
              </w:rPr>
            </w:pPr>
          </w:p>
        </w:tc>
        <w:tc>
          <w:tcPr>
            <w:tcW w:w="558" w:type="dxa"/>
            <w:tcBorders>
              <w:tl2br w:val="nil"/>
              <w:tr2bl w:val="nil"/>
            </w:tcBorders>
            <w:vAlign w:val="center"/>
          </w:tcPr>
          <w:p w14:paraId="78FDFFBE">
            <w:pPr>
              <w:jc w:val="center"/>
              <w:rPr>
                <w:rFonts w:ascii="Times New Roman" w:hAnsi="Times New Roman" w:cs="Times New Roman"/>
                <w:sz w:val="21"/>
                <w:szCs w:val="21"/>
              </w:rPr>
            </w:pPr>
          </w:p>
        </w:tc>
        <w:tc>
          <w:tcPr>
            <w:tcW w:w="558" w:type="dxa"/>
            <w:tcBorders>
              <w:tl2br w:val="nil"/>
              <w:tr2bl w:val="nil"/>
            </w:tcBorders>
            <w:vAlign w:val="center"/>
          </w:tcPr>
          <w:p w14:paraId="7404F950">
            <w:pPr>
              <w:jc w:val="center"/>
              <w:rPr>
                <w:rFonts w:ascii="Times New Roman" w:hAnsi="Times New Roman" w:cs="Times New Roman"/>
                <w:sz w:val="21"/>
                <w:szCs w:val="21"/>
              </w:rPr>
            </w:pPr>
          </w:p>
        </w:tc>
        <w:tc>
          <w:tcPr>
            <w:tcW w:w="558" w:type="dxa"/>
            <w:tcBorders>
              <w:tl2br w:val="nil"/>
              <w:tr2bl w:val="nil"/>
            </w:tcBorders>
            <w:vAlign w:val="center"/>
          </w:tcPr>
          <w:p w14:paraId="2879F13F">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4138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7A0B3396">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5427E5DF">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毛泽东思想和中国特色社会主义理论体系概论</w:t>
            </w:r>
          </w:p>
        </w:tc>
        <w:tc>
          <w:tcPr>
            <w:tcW w:w="419" w:type="dxa"/>
            <w:tcBorders>
              <w:tl2br w:val="nil"/>
              <w:tr2bl w:val="nil"/>
            </w:tcBorders>
            <w:vAlign w:val="center"/>
          </w:tcPr>
          <w:p w14:paraId="530F6C6D">
            <w:pPr>
              <w:jc w:val="center"/>
              <w:rPr>
                <w:rFonts w:ascii="Times New Roman" w:hAnsi="Times New Roman" w:cs="Times New Roman"/>
                <w:sz w:val="21"/>
                <w:szCs w:val="21"/>
                <w:lang w:eastAsia="zh-CN"/>
              </w:rPr>
            </w:pPr>
          </w:p>
        </w:tc>
        <w:tc>
          <w:tcPr>
            <w:tcW w:w="419" w:type="dxa"/>
            <w:tcBorders>
              <w:tl2br w:val="nil"/>
              <w:tr2bl w:val="nil"/>
            </w:tcBorders>
            <w:vAlign w:val="center"/>
          </w:tcPr>
          <w:p w14:paraId="2FDB6B16">
            <w:pPr>
              <w:jc w:val="center"/>
              <w:rPr>
                <w:rFonts w:ascii="Times New Roman" w:hAnsi="Times New Roman" w:cs="Times New Roman"/>
                <w:sz w:val="21"/>
                <w:szCs w:val="21"/>
                <w:lang w:eastAsia="zh-CN"/>
              </w:rPr>
            </w:pPr>
          </w:p>
        </w:tc>
        <w:tc>
          <w:tcPr>
            <w:tcW w:w="420" w:type="dxa"/>
            <w:tcBorders>
              <w:tl2br w:val="nil"/>
              <w:tr2bl w:val="nil"/>
            </w:tcBorders>
            <w:vAlign w:val="center"/>
          </w:tcPr>
          <w:p w14:paraId="60FC0D20">
            <w:pPr>
              <w:jc w:val="center"/>
              <w:rPr>
                <w:rFonts w:ascii="Times New Roman" w:hAnsi="Times New Roman" w:cs="Times New Roman"/>
                <w:sz w:val="21"/>
                <w:szCs w:val="21"/>
                <w:lang w:eastAsia="zh-CN"/>
              </w:rPr>
            </w:pPr>
          </w:p>
        </w:tc>
        <w:tc>
          <w:tcPr>
            <w:tcW w:w="419" w:type="dxa"/>
            <w:tcBorders>
              <w:tl2br w:val="nil"/>
              <w:tr2bl w:val="nil"/>
            </w:tcBorders>
            <w:vAlign w:val="center"/>
          </w:tcPr>
          <w:p w14:paraId="774EFD9E">
            <w:pPr>
              <w:jc w:val="center"/>
              <w:rPr>
                <w:rFonts w:ascii="Times New Roman" w:hAnsi="Times New Roman" w:cs="Times New Roman"/>
                <w:sz w:val="21"/>
                <w:szCs w:val="21"/>
                <w:lang w:eastAsia="zh-CN"/>
              </w:rPr>
            </w:pPr>
          </w:p>
        </w:tc>
        <w:tc>
          <w:tcPr>
            <w:tcW w:w="419" w:type="dxa"/>
            <w:tcBorders>
              <w:tl2br w:val="nil"/>
              <w:tr2bl w:val="nil"/>
            </w:tcBorders>
            <w:vAlign w:val="center"/>
          </w:tcPr>
          <w:p w14:paraId="07DD1A8D">
            <w:pPr>
              <w:jc w:val="center"/>
              <w:rPr>
                <w:rFonts w:ascii="Times New Roman" w:hAnsi="Times New Roman" w:cs="Times New Roman"/>
                <w:sz w:val="21"/>
                <w:szCs w:val="21"/>
                <w:lang w:eastAsia="zh-CN"/>
              </w:rPr>
            </w:pPr>
          </w:p>
        </w:tc>
        <w:tc>
          <w:tcPr>
            <w:tcW w:w="419" w:type="dxa"/>
            <w:tcBorders>
              <w:tl2br w:val="nil"/>
              <w:tr2bl w:val="nil"/>
            </w:tcBorders>
            <w:vAlign w:val="center"/>
          </w:tcPr>
          <w:p w14:paraId="2FD2D23D">
            <w:pPr>
              <w:jc w:val="center"/>
              <w:rPr>
                <w:rFonts w:ascii="Times New Roman" w:hAnsi="Times New Roman" w:cs="Times New Roman"/>
                <w:sz w:val="21"/>
                <w:szCs w:val="21"/>
                <w:lang w:eastAsia="zh-CN"/>
              </w:rPr>
            </w:pPr>
          </w:p>
        </w:tc>
        <w:tc>
          <w:tcPr>
            <w:tcW w:w="420" w:type="dxa"/>
            <w:tcBorders>
              <w:tl2br w:val="nil"/>
              <w:tr2bl w:val="nil"/>
            </w:tcBorders>
            <w:vAlign w:val="center"/>
          </w:tcPr>
          <w:p w14:paraId="57973A48">
            <w:pPr>
              <w:jc w:val="center"/>
              <w:rPr>
                <w:rFonts w:ascii="Times New Roman" w:hAnsi="Times New Roman" w:cs="Times New Roman"/>
                <w:sz w:val="21"/>
                <w:szCs w:val="21"/>
                <w:lang w:eastAsia="zh-CN"/>
              </w:rPr>
            </w:pPr>
          </w:p>
        </w:tc>
        <w:tc>
          <w:tcPr>
            <w:tcW w:w="419" w:type="dxa"/>
            <w:tcBorders>
              <w:tl2br w:val="nil"/>
              <w:tr2bl w:val="nil"/>
            </w:tcBorders>
            <w:vAlign w:val="center"/>
          </w:tcPr>
          <w:p w14:paraId="12C7131E">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620B1F59">
            <w:pPr>
              <w:jc w:val="center"/>
              <w:rPr>
                <w:rFonts w:ascii="Times New Roman" w:hAnsi="Times New Roman" w:cs="Times New Roman"/>
                <w:sz w:val="21"/>
                <w:szCs w:val="21"/>
              </w:rPr>
            </w:pPr>
          </w:p>
        </w:tc>
        <w:tc>
          <w:tcPr>
            <w:tcW w:w="558" w:type="dxa"/>
            <w:tcBorders>
              <w:tl2br w:val="nil"/>
              <w:tr2bl w:val="nil"/>
            </w:tcBorders>
            <w:vAlign w:val="center"/>
          </w:tcPr>
          <w:p w14:paraId="76E3E272">
            <w:pPr>
              <w:jc w:val="center"/>
              <w:rPr>
                <w:rFonts w:ascii="Times New Roman" w:hAnsi="Times New Roman" w:cs="Times New Roman"/>
                <w:sz w:val="21"/>
                <w:szCs w:val="21"/>
              </w:rPr>
            </w:pPr>
          </w:p>
        </w:tc>
        <w:tc>
          <w:tcPr>
            <w:tcW w:w="558" w:type="dxa"/>
            <w:tcBorders>
              <w:tl2br w:val="nil"/>
              <w:tr2bl w:val="nil"/>
            </w:tcBorders>
            <w:vAlign w:val="center"/>
          </w:tcPr>
          <w:p w14:paraId="38FC23C4">
            <w:pPr>
              <w:jc w:val="center"/>
              <w:rPr>
                <w:rFonts w:ascii="Times New Roman" w:hAnsi="Times New Roman" w:cs="Times New Roman"/>
                <w:sz w:val="21"/>
                <w:szCs w:val="21"/>
              </w:rPr>
            </w:pPr>
          </w:p>
        </w:tc>
        <w:tc>
          <w:tcPr>
            <w:tcW w:w="558" w:type="dxa"/>
            <w:tcBorders>
              <w:tl2br w:val="nil"/>
              <w:tr2bl w:val="nil"/>
            </w:tcBorders>
            <w:vAlign w:val="center"/>
          </w:tcPr>
          <w:p w14:paraId="379AE059">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83E1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612BA2FB">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187688FF">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马克思主义基本原理概论</w:t>
            </w:r>
          </w:p>
        </w:tc>
        <w:tc>
          <w:tcPr>
            <w:tcW w:w="419" w:type="dxa"/>
            <w:tcBorders>
              <w:tl2br w:val="nil"/>
              <w:tr2bl w:val="nil"/>
            </w:tcBorders>
            <w:vAlign w:val="center"/>
          </w:tcPr>
          <w:p w14:paraId="08922914">
            <w:pPr>
              <w:jc w:val="center"/>
              <w:rPr>
                <w:rFonts w:ascii="Times New Roman" w:hAnsi="Times New Roman" w:cs="Times New Roman"/>
                <w:sz w:val="21"/>
                <w:szCs w:val="21"/>
                <w:lang w:eastAsia="zh-CN"/>
              </w:rPr>
            </w:pPr>
          </w:p>
        </w:tc>
        <w:tc>
          <w:tcPr>
            <w:tcW w:w="419" w:type="dxa"/>
            <w:tcBorders>
              <w:tl2br w:val="nil"/>
              <w:tr2bl w:val="nil"/>
            </w:tcBorders>
            <w:vAlign w:val="center"/>
          </w:tcPr>
          <w:p w14:paraId="0E6167DB">
            <w:pPr>
              <w:jc w:val="center"/>
              <w:rPr>
                <w:rFonts w:ascii="Times New Roman" w:hAnsi="Times New Roman" w:cs="Times New Roman"/>
                <w:sz w:val="21"/>
                <w:szCs w:val="21"/>
                <w:lang w:eastAsia="zh-CN"/>
              </w:rPr>
            </w:pPr>
          </w:p>
        </w:tc>
        <w:tc>
          <w:tcPr>
            <w:tcW w:w="420" w:type="dxa"/>
            <w:tcBorders>
              <w:tl2br w:val="nil"/>
              <w:tr2bl w:val="nil"/>
            </w:tcBorders>
            <w:vAlign w:val="center"/>
          </w:tcPr>
          <w:p w14:paraId="3F14A125">
            <w:pPr>
              <w:jc w:val="center"/>
              <w:rPr>
                <w:rFonts w:ascii="Times New Roman" w:hAnsi="Times New Roman" w:cs="Times New Roman"/>
                <w:sz w:val="21"/>
                <w:szCs w:val="21"/>
                <w:lang w:eastAsia="zh-CN"/>
              </w:rPr>
            </w:pPr>
          </w:p>
        </w:tc>
        <w:tc>
          <w:tcPr>
            <w:tcW w:w="419" w:type="dxa"/>
            <w:tcBorders>
              <w:tl2br w:val="nil"/>
              <w:tr2bl w:val="nil"/>
            </w:tcBorders>
            <w:vAlign w:val="center"/>
          </w:tcPr>
          <w:p w14:paraId="193D0FC0">
            <w:pPr>
              <w:jc w:val="center"/>
              <w:rPr>
                <w:rFonts w:ascii="Times New Roman" w:hAnsi="Times New Roman" w:cs="Times New Roman"/>
                <w:sz w:val="21"/>
                <w:szCs w:val="21"/>
                <w:lang w:eastAsia="zh-CN"/>
              </w:rPr>
            </w:pPr>
          </w:p>
        </w:tc>
        <w:tc>
          <w:tcPr>
            <w:tcW w:w="419" w:type="dxa"/>
            <w:tcBorders>
              <w:tl2br w:val="nil"/>
              <w:tr2bl w:val="nil"/>
            </w:tcBorders>
            <w:vAlign w:val="center"/>
          </w:tcPr>
          <w:p w14:paraId="0CEBA665">
            <w:pPr>
              <w:jc w:val="center"/>
              <w:rPr>
                <w:rFonts w:ascii="Times New Roman" w:hAnsi="Times New Roman" w:cs="Times New Roman"/>
                <w:sz w:val="21"/>
                <w:szCs w:val="21"/>
                <w:lang w:eastAsia="zh-CN"/>
              </w:rPr>
            </w:pPr>
          </w:p>
        </w:tc>
        <w:tc>
          <w:tcPr>
            <w:tcW w:w="419" w:type="dxa"/>
            <w:tcBorders>
              <w:tl2br w:val="nil"/>
              <w:tr2bl w:val="nil"/>
            </w:tcBorders>
            <w:vAlign w:val="center"/>
          </w:tcPr>
          <w:p w14:paraId="2FFA5223">
            <w:pPr>
              <w:jc w:val="center"/>
              <w:rPr>
                <w:rFonts w:ascii="Times New Roman" w:hAnsi="Times New Roman" w:cs="Times New Roman"/>
                <w:sz w:val="21"/>
                <w:szCs w:val="21"/>
                <w:lang w:eastAsia="zh-CN"/>
              </w:rPr>
            </w:pPr>
          </w:p>
        </w:tc>
        <w:tc>
          <w:tcPr>
            <w:tcW w:w="420" w:type="dxa"/>
            <w:tcBorders>
              <w:tl2br w:val="nil"/>
              <w:tr2bl w:val="nil"/>
            </w:tcBorders>
            <w:vAlign w:val="center"/>
          </w:tcPr>
          <w:p w14:paraId="67130016">
            <w:pPr>
              <w:jc w:val="center"/>
              <w:rPr>
                <w:rFonts w:ascii="Times New Roman" w:hAnsi="Times New Roman" w:cs="Times New Roman"/>
                <w:sz w:val="21"/>
                <w:szCs w:val="21"/>
                <w:lang w:eastAsia="zh-CN"/>
              </w:rPr>
            </w:pPr>
          </w:p>
        </w:tc>
        <w:tc>
          <w:tcPr>
            <w:tcW w:w="419" w:type="dxa"/>
            <w:tcBorders>
              <w:tl2br w:val="nil"/>
              <w:tr2bl w:val="nil"/>
            </w:tcBorders>
            <w:vAlign w:val="center"/>
          </w:tcPr>
          <w:p w14:paraId="6763964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A7694BF">
            <w:pPr>
              <w:jc w:val="center"/>
              <w:rPr>
                <w:rFonts w:ascii="Times New Roman" w:hAnsi="Times New Roman" w:cs="Times New Roman"/>
                <w:sz w:val="21"/>
                <w:szCs w:val="21"/>
              </w:rPr>
            </w:pPr>
          </w:p>
        </w:tc>
        <w:tc>
          <w:tcPr>
            <w:tcW w:w="558" w:type="dxa"/>
            <w:tcBorders>
              <w:tl2br w:val="nil"/>
              <w:tr2bl w:val="nil"/>
            </w:tcBorders>
            <w:vAlign w:val="center"/>
          </w:tcPr>
          <w:p w14:paraId="27124A52">
            <w:pPr>
              <w:jc w:val="center"/>
              <w:rPr>
                <w:rFonts w:ascii="Times New Roman" w:hAnsi="Times New Roman" w:cs="Times New Roman"/>
                <w:sz w:val="21"/>
                <w:szCs w:val="21"/>
              </w:rPr>
            </w:pPr>
          </w:p>
        </w:tc>
        <w:tc>
          <w:tcPr>
            <w:tcW w:w="558" w:type="dxa"/>
            <w:tcBorders>
              <w:tl2br w:val="nil"/>
              <w:tr2bl w:val="nil"/>
            </w:tcBorders>
            <w:vAlign w:val="center"/>
          </w:tcPr>
          <w:p w14:paraId="4213ADA1">
            <w:pPr>
              <w:jc w:val="center"/>
              <w:rPr>
                <w:rFonts w:ascii="Times New Roman" w:hAnsi="Times New Roman" w:cs="Times New Roman"/>
                <w:sz w:val="21"/>
                <w:szCs w:val="21"/>
              </w:rPr>
            </w:pPr>
          </w:p>
        </w:tc>
        <w:tc>
          <w:tcPr>
            <w:tcW w:w="558" w:type="dxa"/>
            <w:tcBorders>
              <w:tl2br w:val="nil"/>
              <w:tr2bl w:val="nil"/>
            </w:tcBorders>
            <w:vAlign w:val="center"/>
          </w:tcPr>
          <w:p w14:paraId="2585C57F">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64AC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4B33283F">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22ADE5D8">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习近平新时代中国特色社会主义思想概论</w:t>
            </w:r>
          </w:p>
        </w:tc>
        <w:tc>
          <w:tcPr>
            <w:tcW w:w="419" w:type="dxa"/>
            <w:tcBorders>
              <w:tl2br w:val="nil"/>
              <w:tr2bl w:val="nil"/>
            </w:tcBorders>
            <w:vAlign w:val="center"/>
          </w:tcPr>
          <w:p w14:paraId="3414E269">
            <w:pPr>
              <w:jc w:val="center"/>
              <w:rPr>
                <w:rFonts w:ascii="Times New Roman" w:hAnsi="Times New Roman" w:cs="Times New Roman"/>
                <w:sz w:val="21"/>
                <w:szCs w:val="21"/>
                <w:lang w:eastAsia="zh-CN"/>
              </w:rPr>
            </w:pPr>
          </w:p>
        </w:tc>
        <w:tc>
          <w:tcPr>
            <w:tcW w:w="419" w:type="dxa"/>
            <w:tcBorders>
              <w:tl2br w:val="nil"/>
              <w:tr2bl w:val="nil"/>
            </w:tcBorders>
            <w:vAlign w:val="center"/>
          </w:tcPr>
          <w:p w14:paraId="6F379BBF">
            <w:pPr>
              <w:jc w:val="center"/>
              <w:rPr>
                <w:rFonts w:ascii="Times New Roman" w:hAnsi="Times New Roman" w:cs="Times New Roman"/>
                <w:sz w:val="21"/>
                <w:szCs w:val="21"/>
                <w:lang w:eastAsia="zh-CN"/>
              </w:rPr>
            </w:pPr>
          </w:p>
        </w:tc>
        <w:tc>
          <w:tcPr>
            <w:tcW w:w="420" w:type="dxa"/>
            <w:tcBorders>
              <w:tl2br w:val="nil"/>
              <w:tr2bl w:val="nil"/>
            </w:tcBorders>
            <w:vAlign w:val="center"/>
          </w:tcPr>
          <w:p w14:paraId="43F32F68">
            <w:pPr>
              <w:jc w:val="center"/>
              <w:rPr>
                <w:rFonts w:ascii="Times New Roman" w:hAnsi="Times New Roman" w:cs="Times New Roman"/>
                <w:sz w:val="21"/>
                <w:szCs w:val="21"/>
                <w:lang w:eastAsia="zh-CN"/>
              </w:rPr>
            </w:pPr>
          </w:p>
        </w:tc>
        <w:tc>
          <w:tcPr>
            <w:tcW w:w="419" w:type="dxa"/>
            <w:tcBorders>
              <w:tl2br w:val="nil"/>
              <w:tr2bl w:val="nil"/>
            </w:tcBorders>
            <w:vAlign w:val="center"/>
          </w:tcPr>
          <w:p w14:paraId="71B72938">
            <w:pPr>
              <w:jc w:val="center"/>
              <w:rPr>
                <w:rFonts w:ascii="Times New Roman" w:hAnsi="Times New Roman" w:cs="Times New Roman"/>
                <w:sz w:val="21"/>
                <w:szCs w:val="21"/>
                <w:lang w:eastAsia="zh-CN"/>
              </w:rPr>
            </w:pPr>
          </w:p>
        </w:tc>
        <w:tc>
          <w:tcPr>
            <w:tcW w:w="419" w:type="dxa"/>
            <w:tcBorders>
              <w:tl2br w:val="nil"/>
              <w:tr2bl w:val="nil"/>
            </w:tcBorders>
            <w:vAlign w:val="center"/>
          </w:tcPr>
          <w:p w14:paraId="41CC4FDC">
            <w:pPr>
              <w:jc w:val="center"/>
              <w:rPr>
                <w:rFonts w:ascii="Times New Roman" w:hAnsi="Times New Roman" w:cs="Times New Roman"/>
                <w:sz w:val="21"/>
                <w:szCs w:val="21"/>
                <w:lang w:eastAsia="zh-CN"/>
              </w:rPr>
            </w:pPr>
          </w:p>
        </w:tc>
        <w:tc>
          <w:tcPr>
            <w:tcW w:w="419" w:type="dxa"/>
            <w:tcBorders>
              <w:tl2br w:val="nil"/>
              <w:tr2bl w:val="nil"/>
            </w:tcBorders>
            <w:vAlign w:val="center"/>
          </w:tcPr>
          <w:p w14:paraId="4D7F1818">
            <w:pPr>
              <w:jc w:val="center"/>
              <w:rPr>
                <w:rFonts w:ascii="Times New Roman" w:hAnsi="Times New Roman" w:cs="Times New Roman"/>
                <w:sz w:val="21"/>
                <w:szCs w:val="21"/>
                <w:lang w:eastAsia="zh-CN"/>
              </w:rPr>
            </w:pPr>
          </w:p>
        </w:tc>
        <w:tc>
          <w:tcPr>
            <w:tcW w:w="420" w:type="dxa"/>
            <w:tcBorders>
              <w:tl2br w:val="nil"/>
              <w:tr2bl w:val="nil"/>
            </w:tcBorders>
            <w:vAlign w:val="center"/>
          </w:tcPr>
          <w:p w14:paraId="3BBD0864">
            <w:pPr>
              <w:jc w:val="center"/>
              <w:rPr>
                <w:rFonts w:ascii="Times New Roman" w:hAnsi="Times New Roman" w:cs="Times New Roman"/>
                <w:sz w:val="21"/>
                <w:szCs w:val="21"/>
                <w:lang w:eastAsia="zh-CN"/>
              </w:rPr>
            </w:pPr>
          </w:p>
        </w:tc>
        <w:tc>
          <w:tcPr>
            <w:tcW w:w="419" w:type="dxa"/>
            <w:tcBorders>
              <w:tl2br w:val="nil"/>
              <w:tr2bl w:val="nil"/>
            </w:tcBorders>
            <w:vAlign w:val="center"/>
          </w:tcPr>
          <w:p w14:paraId="42806C22">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53463F1E">
            <w:pPr>
              <w:jc w:val="center"/>
              <w:rPr>
                <w:rFonts w:ascii="Times New Roman" w:hAnsi="Times New Roman" w:cs="Times New Roman"/>
                <w:sz w:val="21"/>
                <w:szCs w:val="21"/>
                <w:lang w:eastAsia="zh-CN"/>
              </w:rPr>
            </w:pPr>
          </w:p>
        </w:tc>
        <w:tc>
          <w:tcPr>
            <w:tcW w:w="558" w:type="dxa"/>
            <w:tcBorders>
              <w:tl2br w:val="nil"/>
              <w:tr2bl w:val="nil"/>
            </w:tcBorders>
            <w:vAlign w:val="center"/>
          </w:tcPr>
          <w:p w14:paraId="7A840EB4">
            <w:pPr>
              <w:jc w:val="center"/>
              <w:rPr>
                <w:rFonts w:ascii="Times New Roman" w:hAnsi="Times New Roman" w:cs="Times New Roman"/>
                <w:sz w:val="21"/>
                <w:szCs w:val="21"/>
              </w:rPr>
            </w:pPr>
          </w:p>
        </w:tc>
        <w:tc>
          <w:tcPr>
            <w:tcW w:w="558" w:type="dxa"/>
            <w:tcBorders>
              <w:tl2br w:val="nil"/>
              <w:tr2bl w:val="nil"/>
            </w:tcBorders>
            <w:vAlign w:val="center"/>
          </w:tcPr>
          <w:p w14:paraId="1BAE33C3">
            <w:pPr>
              <w:jc w:val="center"/>
              <w:rPr>
                <w:rFonts w:ascii="Times New Roman" w:hAnsi="Times New Roman" w:cs="Times New Roman"/>
                <w:sz w:val="21"/>
                <w:szCs w:val="21"/>
              </w:rPr>
            </w:pPr>
          </w:p>
        </w:tc>
        <w:tc>
          <w:tcPr>
            <w:tcW w:w="558" w:type="dxa"/>
            <w:tcBorders>
              <w:tl2br w:val="nil"/>
              <w:tr2bl w:val="nil"/>
            </w:tcBorders>
            <w:vAlign w:val="center"/>
          </w:tcPr>
          <w:p w14:paraId="403019B5">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6F784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1FA1C135">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07CF4F3C">
            <w:pPr>
              <w:keepNext w:val="0"/>
              <w:keepLines w:val="0"/>
              <w:widowControl/>
              <w:suppressLineNumbers w:val="0"/>
              <w:jc w:val="center"/>
              <w:textAlignment w:val="center"/>
              <w:rPr>
                <w:rFonts w:ascii="Times New Roman" w:hAnsi="Times New Roman" w:cs="Times New Roman"/>
                <w:sz w:val="21"/>
                <w:szCs w:val="21"/>
              </w:rPr>
            </w:pPr>
            <w:r>
              <w:rPr>
                <w:rFonts w:hint="eastAsia" w:cs="宋体"/>
                <w:i w:val="0"/>
                <w:iCs w:val="0"/>
                <w:color w:val="000000"/>
                <w:kern w:val="0"/>
                <w:sz w:val="21"/>
                <w:szCs w:val="21"/>
                <w:u w:val="none"/>
                <w:lang w:val="en-US" w:eastAsia="zh-CN" w:bidi="ar"/>
              </w:rPr>
              <w:t>中国共产</w:t>
            </w:r>
            <w:r>
              <w:rPr>
                <w:rFonts w:hint="eastAsia" w:ascii="宋体" w:hAnsi="宋体" w:eastAsia="宋体" w:cs="宋体"/>
                <w:i w:val="0"/>
                <w:iCs w:val="0"/>
                <w:color w:val="000000"/>
                <w:kern w:val="0"/>
                <w:sz w:val="21"/>
                <w:szCs w:val="21"/>
                <w:u w:val="none"/>
                <w:lang w:val="en-US" w:eastAsia="zh-CN" w:bidi="ar"/>
              </w:rPr>
              <w:t>党</w:t>
            </w:r>
            <w:r>
              <w:rPr>
                <w:rFonts w:hint="eastAsia" w:cs="宋体"/>
                <w:i w:val="0"/>
                <w:iCs w:val="0"/>
                <w:color w:val="000000"/>
                <w:kern w:val="0"/>
                <w:sz w:val="21"/>
                <w:szCs w:val="21"/>
                <w:u w:val="none"/>
                <w:lang w:val="en-US" w:eastAsia="zh-CN" w:bidi="ar"/>
              </w:rPr>
              <w:t>历</w:t>
            </w:r>
            <w:r>
              <w:rPr>
                <w:rFonts w:hint="eastAsia" w:ascii="宋体" w:hAnsi="宋体" w:eastAsia="宋体" w:cs="宋体"/>
                <w:i w:val="0"/>
                <w:iCs w:val="0"/>
                <w:color w:val="000000"/>
                <w:kern w:val="0"/>
                <w:sz w:val="21"/>
                <w:szCs w:val="21"/>
                <w:u w:val="none"/>
                <w:lang w:val="en-US" w:eastAsia="zh-CN" w:bidi="ar"/>
              </w:rPr>
              <w:t>史</w:t>
            </w:r>
          </w:p>
        </w:tc>
        <w:tc>
          <w:tcPr>
            <w:tcW w:w="419" w:type="dxa"/>
            <w:tcBorders>
              <w:tl2br w:val="nil"/>
              <w:tr2bl w:val="nil"/>
            </w:tcBorders>
            <w:vAlign w:val="center"/>
          </w:tcPr>
          <w:p w14:paraId="4EC247AB">
            <w:pPr>
              <w:jc w:val="center"/>
              <w:rPr>
                <w:rFonts w:ascii="Times New Roman" w:hAnsi="Times New Roman" w:cs="Times New Roman"/>
                <w:sz w:val="21"/>
                <w:szCs w:val="21"/>
              </w:rPr>
            </w:pPr>
          </w:p>
        </w:tc>
        <w:tc>
          <w:tcPr>
            <w:tcW w:w="419" w:type="dxa"/>
            <w:tcBorders>
              <w:tl2br w:val="nil"/>
              <w:tr2bl w:val="nil"/>
            </w:tcBorders>
            <w:vAlign w:val="center"/>
          </w:tcPr>
          <w:p w14:paraId="25F4BD1C">
            <w:pPr>
              <w:jc w:val="center"/>
              <w:rPr>
                <w:rFonts w:ascii="Times New Roman" w:hAnsi="Times New Roman" w:cs="Times New Roman"/>
                <w:sz w:val="21"/>
                <w:szCs w:val="21"/>
              </w:rPr>
            </w:pPr>
          </w:p>
        </w:tc>
        <w:tc>
          <w:tcPr>
            <w:tcW w:w="420" w:type="dxa"/>
            <w:tcBorders>
              <w:tl2br w:val="nil"/>
              <w:tr2bl w:val="nil"/>
            </w:tcBorders>
            <w:vAlign w:val="center"/>
          </w:tcPr>
          <w:p w14:paraId="31D756AC">
            <w:pPr>
              <w:jc w:val="center"/>
              <w:rPr>
                <w:rFonts w:ascii="Times New Roman" w:hAnsi="Times New Roman" w:cs="Times New Roman"/>
                <w:sz w:val="21"/>
                <w:szCs w:val="21"/>
              </w:rPr>
            </w:pPr>
          </w:p>
        </w:tc>
        <w:tc>
          <w:tcPr>
            <w:tcW w:w="419" w:type="dxa"/>
            <w:tcBorders>
              <w:tl2br w:val="nil"/>
              <w:tr2bl w:val="nil"/>
            </w:tcBorders>
            <w:vAlign w:val="center"/>
          </w:tcPr>
          <w:p w14:paraId="4A356743">
            <w:pPr>
              <w:jc w:val="center"/>
              <w:rPr>
                <w:rFonts w:ascii="Times New Roman" w:hAnsi="Times New Roman" w:cs="Times New Roman"/>
                <w:sz w:val="21"/>
                <w:szCs w:val="21"/>
              </w:rPr>
            </w:pPr>
          </w:p>
        </w:tc>
        <w:tc>
          <w:tcPr>
            <w:tcW w:w="419" w:type="dxa"/>
            <w:tcBorders>
              <w:tl2br w:val="nil"/>
              <w:tr2bl w:val="nil"/>
            </w:tcBorders>
            <w:vAlign w:val="center"/>
          </w:tcPr>
          <w:p w14:paraId="7DE49D6F">
            <w:pPr>
              <w:jc w:val="center"/>
              <w:rPr>
                <w:rFonts w:ascii="Times New Roman" w:hAnsi="Times New Roman" w:cs="Times New Roman"/>
                <w:sz w:val="21"/>
                <w:szCs w:val="21"/>
              </w:rPr>
            </w:pPr>
          </w:p>
        </w:tc>
        <w:tc>
          <w:tcPr>
            <w:tcW w:w="419" w:type="dxa"/>
            <w:tcBorders>
              <w:tl2br w:val="nil"/>
              <w:tr2bl w:val="nil"/>
            </w:tcBorders>
            <w:vAlign w:val="center"/>
          </w:tcPr>
          <w:p w14:paraId="242353C8">
            <w:pPr>
              <w:jc w:val="center"/>
              <w:rPr>
                <w:rFonts w:ascii="Times New Roman" w:hAnsi="Times New Roman" w:cs="Times New Roman"/>
                <w:sz w:val="21"/>
                <w:szCs w:val="21"/>
              </w:rPr>
            </w:pPr>
          </w:p>
        </w:tc>
        <w:tc>
          <w:tcPr>
            <w:tcW w:w="420" w:type="dxa"/>
            <w:tcBorders>
              <w:tl2br w:val="nil"/>
              <w:tr2bl w:val="nil"/>
            </w:tcBorders>
            <w:vAlign w:val="center"/>
          </w:tcPr>
          <w:p w14:paraId="0E5F63B7">
            <w:pPr>
              <w:jc w:val="center"/>
              <w:rPr>
                <w:rFonts w:ascii="Times New Roman" w:hAnsi="Times New Roman" w:cs="Times New Roman"/>
                <w:sz w:val="21"/>
                <w:szCs w:val="21"/>
              </w:rPr>
            </w:pPr>
          </w:p>
        </w:tc>
        <w:tc>
          <w:tcPr>
            <w:tcW w:w="419" w:type="dxa"/>
            <w:tcBorders>
              <w:tl2br w:val="nil"/>
              <w:tr2bl w:val="nil"/>
            </w:tcBorders>
            <w:vAlign w:val="center"/>
          </w:tcPr>
          <w:p w14:paraId="221CAAC4">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134DA87">
            <w:pPr>
              <w:jc w:val="center"/>
              <w:rPr>
                <w:rFonts w:ascii="Times New Roman" w:hAnsi="Times New Roman" w:cs="Times New Roman"/>
                <w:sz w:val="21"/>
                <w:szCs w:val="21"/>
              </w:rPr>
            </w:pPr>
          </w:p>
        </w:tc>
        <w:tc>
          <w:tcPr>
            <w:tcW w:w="558" w:type="dxa"/>
            <w:tcBorders>
              <w:tl2br w:val="nil"/>
              <w:tr2bl w:val="nil"/>
            </w:tcBorders>
            <w:vAlign w:val="center"/>
          </w:tcPr>
          <w:p w14:paraId="099B01D1">
            <w:pPr>
              <w:jc w:val="center"/>
              <w:rPr>
                <w:rFonts w:ascii="Times New Roman" w:hAnsi="Times New Roman" w:cs="Times New Roman"/>
                <w:sz w:val="21"/>
                <w:szCs w:val="21"/>
              </w:rPr>
            </w:pPr>
          </w:p>
        </w:tc>
        <w:tc>
          <w:tcPr>
            <w:tcW w:w="558" w:type="dxa"/>
            <w:tcBorders>
              <w:tl2br w:val="nil"/>
              <w:tr2bl w:val="nil"/>
            </w:tcBorders>
            <w:vAlign w:val="center"/>
          </w:tcPr>
          <w:p w14:paraId="666F0717">
            <w:pPr>
              <w:jc w:val="center"/>
              <w:rPr>
                <w:rFonts w:ascii="Times New Roman" w:hAnsi="Times New Roman" w:cs="Times New Roman"/>
                <w:sz w:val="21"/>
                <w:szCs w:val="21"/>
              </w:rPr>
            </w:pPr>
          </w:p>
        </w:tc>
        <w:tc>
          <w:tcPr>
            <w:tcW w:w="558" w:type="dxa"/>
            <w:tcBorders>
              <w:tl2br w:val="nil"/>
              <w:tr2bl w:val="nil"/>
            </w:tcBorders>
            <w:vAlign w:val="center"/>
          </w:tcPr>
          <w:p w14:paraId="41491073">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A5F7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10E9BD6C">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5E1AE7C3">
            <w:pPr>
              <w:keepNext w:val="0"/>
              <w:keepLines w:val="0"/>
              <w:widowControl/>
              <w:suppressLineNumbers w:val="0"/>
              <w:jc w:val="center"/>
              <w:textAlignment w:val="center"/>
              <w:rPr>
                <w:rFonts w:hint="default" w:ascii="Times New Roman" w:hAnsi="Times New Roman" w:cs="Times New Roman"/>
                <w:sz w:val="21"/>
                <w:szCs w:val="21"/>
                <w:lang w:val="en-US"/>
              </w:rPr>
            </w:pPr>
            <w:r>
              <w:rPr>
                <w:rFonts w:hint="eastAsia" w:cs="宋体"/>
                <w:i w:val="0"/>
                <w:iCs w:val="0"/>
                <w:color w:val="000000"/>
                <w:kern w:val="0"/>
                <w:sz w:val="21"/>
                <w:szCs w:val="21"/>
                <w:u w:val="none"/>
                <w:lang w:val="en-US" w:eastAsia="zh-CN" w:bidi="ar"/>
              </w:rPr>
              <w:t>大学生</w:t>
            </w:r>
            <w:r>
              <w:rPr>
                <w:rFonts w:hint="eastAsia" w:ascii="宋体" w:hAnsi="宋体" w:eastAsia="宋体" w:cs="宋体"/>
                <w:i w:val="0"/>
                <w:iCs w:val="0"/>
                <w:color w:val="000000"/>
                <w:kern w:val="0"/>
                <w:sz w:val="21"/>
                <w:szCs w:val="21"/>
                <w:u w:val="none"/>
                <w:lang w:val="en-US" w:eastAsia="zh-CN" w:bidi="ar"/>
              </w:rPr>
              <w:t>健康</w:t>
            </w:r>
            <w:r>
              <w:rPr>
                <w:rFonts w:hint="eastAsia" w:cs="宋体"/>
                <w:i w:val="0"/>
                <w:iCs w:val="0"/>
                <w:color w:val="000000"/>
                <w:kern w:val="0"/>
                <w:sz w:val="21"/>
                <w:szCs w:val="21"/>
                <w:u w:val="none"/>
                <w:lang w:val="en-US" w:eastAsia="zh-CN" w:bidi="ar"/>
              </w:rPr>
              <w:t>心理学</w:t>
            </w:r>
          </w:p>
        </w:tc>
        <w:tc>
          <w:tcPr>
            <w:tcW w:w="419" w:type="dxa"/>
            <w:tcBorders>
              <w:tl2br w:val="nil"/>
              <w:tr2bl w:val="nil"/>
            </w:tcBorders>
            <w:vAlign w:val="center"/>
          </w:tcPr>
          <w:p w14:paraId="0B860F07">
            <w:pPr>
              <w:jc w:val="center"/>
              <w:rPr>
                <w:rFonts w:ascii="Times New Roman" w:hAnsi="Times New Roman" w:cs="Times New Roman"/>
                <w:sz w:val="21"/>
                <w:szCs w:val="21"/>
              </w:rPr>
            </w:pPr>
          </w:p>
        </w:tc>
        <w:tc>
          <w:tcPr>
            <w:tcW w:w="419" w:type="dxa"/>
            <w:tcBorders>
              <w:tl2br w:val="nil"/>
              <w:tr2bl w:val="nil"/>
            </w:tcBorders>
            <w:vAlign w:val="center"/>
          </w:tcPr>
          <w:p w14:paraId="44ECFF00">
            <w:pPr>
              <w:jc w:val="center"/>
              <w:rPr>
                <w:rFonts w:ascii="Times New Roman" w:hAnsi="Times New Roman" w:cs="Times New Roman"/>
                <w:sz w:val="21"/>
                <w:szCs w:val="21"/>
              </w:rPr>
            </w:pPr>
          </w:p>
        </w:tc>
        <w:tc>
          <w:tcPr>
            <w:tcW w:w="420" w:type="dxa"/>
            <w:tcBorders>
              <w:tl2br w:val="nil"/>
              <w:tr2bl w:val="nil"/>
            </w:tcBorders>
            <w:vAlign w:val="center"/>
          </w:tcPr>
          <w:p w14:paraId="69AA3747">
            <w:pPr>
              <w:jc w:val="center"/>
              <w:rPr>
                <w:rFonts w:ascii="Times New Roman" w:hAnsi="Times New Roman" w:cs="Times New Roman"/>
                <w:sz w:val="21"/>
                <w:szCs w:val="21"/>
              </w:rPr>
            </w:pPr>
          </w:p>
        </w:tc>
        <w:tc>
          <w:tcPr>
            <w:tcW w:w="419" w:type="dxa"/>
            <w:tcBorders>
              <w:tl2br w:val="nil"/>
              <w:tr2bl w:val="nil"/>
            </w:tcBorders>
            <w:vAlign w:val="center"/>
          </w:tcPr>
          <w:p w14:paraId="4810DE99">
            <w:pPr>
              <w:jc w:val="center"/>
              <w:rPr>
                <w:rFonts w:ascii="Times New Roman" w:hAnsi="Times New Roman" w:cs="Times New Roman"/>
                <w:sz w:val="21"/>
                <w:szCs w:val="21"/>
              </w:rPr>
            </w:pPr>
          </w:p>
        </w:tc>
        <w:tc>
          <w:tcPr>
            <w:tcW w:w="419" w:type="dxa"/>
            <w:tcBorders>
              <w:tl2br w:val="nil"/>
              <w:tr2bl w:val="nil"/>
            </w:tcBorders>
            <w:vAlign w:val="center"/>
          </w:tcPr>
          <w:p w14:paraId="11CBA90E">
            <w:pPr>
              <w:jc w:val="center"/>
              <w:rPr>
                <w:rFonts w:ascii="Times New Roman" w:hAnsi="Times New Roman" w:cs="Times New Roman"/>
                <w:sz w:val="21"/>
                <w:szCs w:val="21"/>
              </w:rPr>
            </w:pPr>
          </w:p>
        </w:tc>
        <w:tc>
          <w:tcPr>
            <w:tcW w:w="419" w:type="dxa"/>
            <w:tcBorders>
              <w:tl2br w:val="nil"/>
              <w:tr2bl w:val="nil"/>
            </w:tcBorders>
            <w:vAlign w:val="center"/>
          </w:tcPr>
          <w:p w14:paraId="15596AA9">
            <w:pPr>
              <w:jc w:val="center"/>
              <w:rPr>
                <w:rFonts w:ascii="Times New Roman" w:hAnsi="Times New Roman" w:cs="Times New Roman"/>
                <w:sz w:val="21"/>
                <w:szCs w:val="21"/>
              </w:rPr>
            </w:pPr>
          </w:p>
        </w:tc>
        <w:tc>
          <w:tcPr>
            <w:tcW w:w="420" w:type="dxa"/>
            <w:tcBorders>
              <w:tl2br w:val="nil"/>
              <w:tr2bl w:val="nil"/>
            </w:tcBorders>
            <w:vAlign w:val="center"/>
          </w:tcPr>
          <w:p w14:paraId="22516241">
            <w:pPr>
              <w:jc w:val="center"/>
              <w:rPr>
                <w:rFonts w:ascii="Times New Roman" w:hAnsi="Times New Roman" w:cs="Times New Roman"/>
                <w:sz w:val="21"/>
                <w:szCs w:val="21"/>
              </w:rPr>
            </w:pPr>
          </w:p>
        </w:tc>
        <w:tc>
          <w:tcPr>
            <w:tcW w:w="419" w:type="dxa"/>
            <w:tcBorders>
              <w:tl2br w:val="nil"/>
              <w:tr2bl w:val="nil"/>
            </w:tcBorders>
            <w:vAlign w:val="center"/>
          </w:tcPr>
          <w:p w14:paraId="784064E7">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2459815">
            <w:pPr>
              <w:jc w:val="center"/>
              <w:rPr>
                <w:rFonts w:ascii="Times New Roman" w:hAnsi="Times New Roman" w:cs="Times New Roman"/>
                <w:sz w:val="21"/>
                <w:szCs w:val="21"/>
              </w:rPr>
            </w:pPr>
          </w:p>
        </w:tc>
        <w:tc>
          <w:tcPr>
            <w:tcW w:w="558" w:type="dxa"/>
            <w:tcBorders>
              <w:tl2br w:val="nil"/>
              <w:tr2bl w:val="nil"/>
            </w:tcBorders>
            <w:vAlign w:val="center"/>
          </w:tcPr>
          <w:p w14:paraId="4A0B537C">
            <w:pPr>
              <w:jc w:val="center"/>
              <w:rPr>
                <w:rFonts w:ascii="Times New Roman" w:hAnsi="Times New Roman" w:cs="Times New Roman"/>
                <w:sz w:val="21"/>
                <w:szCs w:val="21"/>
              </w:rPr>
            </w:pPr>
          </w:p>
        </w:tc>
        <w:tc>
          <w:tcPr>
            <w:tcW w:w="558" w:type="dxa"/>
            <w:tcBorders>
              <w:tl2br w:val="nil"/>
              <w:tr2bl w:val="nil"/>
            </w:tcBorders>
            <w:vAlign w:val="center"/>
          </w:tcPr>
          <w:p w14:paraId="1A80E5E9">
            <w:pPr>
              <w:jc w:val="center"/>
              <w:rPr>
                <w:rFonts w:ascii="Times New Roman" w:hAnsi="Times New Roman" w:cs="Times New Roman"/>
                <w:sz w:val="21"/>
                <w:szCs w:val="21"/>
              </w:rPr>
            </w:pPr>
          </w:p>
        </w:tc>
        <w:tc>
          <w:tcPr>
            <w:tcW w:w="558" w:type="dxa"/>
            <w:tcBorders>
              <w:tl2br w:val="nil"/>
              <w:tr2bl w:val="nil"/>
            </w:tcBorders>
            <w:vAlign w:val="center"/>
          </w:tcPr>
          <w:p w14:paraId="43F12A5B">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05F3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183D9E20">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4B70A61A">
            <w:pPr>
              <w:keepNext w:val="0"/>
              <w:keepLines w:val="0"/>
              <w:widowControl/>
              <w:suppressLineNumbers w:val="0"/>
              <w:jc w:val="center"/>
              <w:textAlignment w:val="center"/>
              <w:rPr>
                <w:rFonts w:ascii="Times New Roman" w:hAnsi="Times New Roman" w:cs="Times New Roman"/>
                <w:sz w:val="21"/>
                <w:szCs w:val="21"/>
              </w:rPr>
            </w:pPr>
            <w:r>
              <w:rPr>
                <w:rFonts w:hint="eastAsia" w:ascii="宋体" w:hAnsi="宋体" w:eastAsia="宋体" w:cs="宋体"/>
                <w:i w:val="0"/>
                <w:iCs w:val="0"/>
                <w:color w:val="000000"/>
                <w:kern w:val="0"/>
                <w:sz w:val="21"/>
                <w:szCs w:val="21"/>
                <w:u w:val="none"/>
                <w:lang w:val="en-US" w:eastAsia="zh-CN" w:bidi="ar"/>
              </w:rPr>
              <w:t>形势与政策</w:t>
            </w:r>
          </w:p>
        </w:tc>
        <w:tc>
          <w:tcPr>
            <w:tcW w:w="419" w:type="dxa"/>
            <w:tcBorders>
              <w:tl2br w:val="nil"/>
              <w:tr2bl w:val="nil"/>
            </w:tcBorders>
            <w:vAlign w:val="center"/>
          </w:tcPr>
          <w:p w14:paraId="5C028C13">
            <w:pPr>
              <w:jc w:val="center"/>
              <w:rPr>
                <w:rFonts w:ascii="Times New Roman" w:hAnsi="Times New Roman" w:cs="Times New Roman"/>
                <w:sz w:val="21"/>
                <w:szCs w:val="21"/>
              </w:rPr>
            </w:pPr>
          </w:p>
        </w:tc>
        <w:tc>
          <w:tcPr>
            <w:tcW w:w="419" w:type="dxa"/>
            <w:tcBorders>
              <w:tl2br w:val="nil"/>
              <w:tr2bl w:val="nil"/>
            </w:tcBorders>
            <w:vAlign w:val="center"/>
          </w:tcPr>
          <w:p w14:paraId="615EC893">
            <w:pPr>
              <w:jc w:val="center"/>
              <w:rPr>
                <w:rFonts w:ascii="Times New Roman" w:hAnsi="Times New Roman" w:cs="Times New Roman"/>
                <w:sz w:val="21"/>
                <w:szCs w:val="21"/>
              </w:rPr>
            </w:pPr>
          </w:p>
        </w:tc>
        <w:tc>
          <w:tcPr>
            <w:tcW w:w="420" w:type="dxa"/>
            <w:tcBorders>
              <w:tl2br w:val="nil"/>
              <w:tr2bl w:val="nil"/>
            </w:tcBorders>
            <w:vAlign w:val="center"/>
          </w:tcPr>
          <w:p w14:paraId="7389E6B1">
            <w:pPr>
              <w:jc w:val="center"/>
              <w:rPr>
                <w:rFonts w:ascii="Times New Roman" w:hAnsi="Times New Roman" w:cs="Times New Roman"/>
                <w:sz w:val="21"/>
                <w:szCs w:val="21"/>
              </w:rPr>
            </w:pPr>
          </w:p>
        </w:tc>
        <w:tc>
          <w:tcPr>
            <w:tcW w:w="419" w:type="dxa"/>
            <w:tcBorders>
              <w:tl2br w:val="nil"/>
              <w:tr2bl w:val="nil"/>
            </w:tcBorders>
            <w:vAlign w:val="center"/>
          </w:tcPr>
          <w:p w14:paraId="5FA3BAB6">
            <w:pPr>
              <w:jc w:val="center"/>
              <w:rPr>
                <w:rFonts w:ascii="Times New Roman" w:hAnsi="Times New Roman" w:cs="Times New Roman"/>
                <w:sz w:val="21"/>
                <w:szCs w:val="21"/>
              </w:rPr>
            </w:pPr>
          </w:p>
        </w:tc>
        <w:tc>
          <w:tcPr>
            <w:tcW w:w="419" w:type="dxa"/>
            <w:tcBorders>
              <w:tl2br w:val="nil"/>
              <w:tr2bl w:val="nil"/>
            </w:tcBorders>
            <w:vAlign w:val="center"/>
          </w:tcPr>
          <w:p w14:paraId="21A02C74">
            <w:pPr>
              <w:jc w:val="center"/>
              <w:rPr>
                <w:rFonts w:ascii="Times New Roman" w:hAnsi="Times New Roman" w:cs="Times New Roman"/>
                <w:sz w:val="21"/>
                <w:szCs w:val="21"/>
              </w:rPr>
            </w:pPr>
          </w:p>
        </w:tc>
        <w:tc>
          <w:tcPr>
            <w:tcW w:w="419" w:type="dxa"/>
            <w:tcBorders>
              <w:tl2br w:val="nil"/>
              <w:tr2bl w:val="nil"/>
            </w:tcBorders>
            <w:vAlign w:val="center"/>
          </w:tcPr>
          <w:p w14:paraId="37498278">
            <w:pPr>
              <w:jc w:val="center"/>
              <w:rPr>
                <w:rFonts w:ascii="Times New Roman" w:hAnsi="Times New Roman" w:cs="Times New Roman"/>
                <w:sz w:val="21"/>
                <w:szCs w:val="21"/>
              </w:rPr>
            </w:pPr>
          </w:p>
        </w:tc>
        <w:tc>
          <w:tcPr>
            <w:tcW w:w="420" w:type="dxa"/>
            <w:tcBorders>
              <w:tl2br w:val="nil"/>
              <w:tr2bl w:val="nil"/>
            </w:tcBorders>
            <w:vAlign w:val="center"/>
          </w:tcPr>
          <w:p w14:paraId="59954E8F">
            <w:pPr>
              <w:jc w:val="center"/>
              <w:rPr>
                <w:rFonts w:ascii="Times New Roman" w:hAnsi="Times New Roman" w:cs="Times New Roman"/>
                <w:sz w:val="21"/>
                <w:szCs w:val="21"/>
              </w:rPr>
            </w:pPr>
          </w:p>
        </w:tc>
        <w:tc>
          <w:tcPr>
            <w:tcW w:w="419" w:type="dxa"/>
            <w:tcBorders>
              <w:tl2br w:val="nil"/>
              <w:tr2bl w:val="nil"/>
            </w:tcBorders>
            <w:vAlign w:val="center"/>
          </w:tcPr>
          <w:p w14:paraId="5C623C7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6AE34CFE">
            <w:pPr>
              <w:jc w:val="center"/>
              <w:rPr>
                <w:rFonts w:ascii="Times New Roman" w:hAnsi="Times New Roman" w:cs="Times New Roman"/>
                <w:sz w:val="21"/>
                <w:szCs w:val="21"/>
              </w:rPr>
            </w:pPr>
          </w:p>
        </w:tc>
        <w:tc>
          <w:tcPr>
            <w:tcW w:w="558" w:type="dxa"/>
            <w:tcBorders>
              <w:tl2br w:val="nil"/>
              <w:tr2bl w:val="nil"/>
            </w:tcBorders>
            <w:vAlign w:val="center"/>
          </w:tcPr>
          <w:p w14:paraId="254B052B">
            <w:pPr>
              <w:jc w:val="center"/>
              <w:rPr>
                <w:rFonts w:ascii="Times New Roman" w:hAnsi="Times New Roman" w:cs="Times New Roman"/>
                <w:sz w:val="21"/>
                <w:szCs w:val="21"/>
              </w:rPr>
            </w:pPr>
          </w:p>
        </w:tc>
        <w:tc>
          <w:tcPr>
            <w:tcW w:w="558" w:type="dxa"/>
            <w:tcBorders>
              <w:tl2br w:val="nil"/>
              <w:tr2bl w:val="nil"/>
            </w:tcBorders>
            <w:vAlign w:val="center"/>
          </w:tcPr>
          <w:p w14:paraId="262718BB">
            <w:pPr>
              <w:jc w:val="center"/>
              <w:rPr>
                <w:rFonts w:ascii="Times New Roman" w:hAnsi="Times New Roman" w:cs="Times New Roman"/>
                <w:sz w:val="21"/>
                <w:szCs w:val="21"/>
              </w:rPr>
            </w:pPr>
          </w:p>
        </w:tc>
        <w:tc>
          <w:tcPr>
            <w:tcW w:w="558" w:type="dxa"/>
            <w:tcBorders>
              <w:tl2br w:val="nil"/>
              <w:tr2bl w:val="nil"/>
            </w:tcBorders>
            <w:vAlign w:val="center"/>
          </w:tcPr>
          <w:p w14:paraId="23EA82B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6C6F0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5B70805F">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2BE1E8EC">
            <w:pPr>
              <w:keepNext w:val="0"/>
              <w:keepLines w:val="0"/>
              <w:widowControl/>
              <w:suppressLineNumbers w:val="0"/>
              <w:jc w:val="center"/>
              <w:textAlignment w:val="center"/>
              <w:rPr>
                <w:rFonts w:ascii="Times New Roman" w:hAnsi="Times New Roman" w:cs="Times New Roman"/>
                <w:sz w:val="21"/>
                <w:szCs w:val="21"/>
              </w:rPr>
            </w:pPr>
            <w:r>
              <w:rPr>
                <w:rFonts w:hint="eastAsia" w:ascii="宋体" w:hAnsi="宋体" w:eastAsia="宋体" w:cs="宋体"/>
                <w:i w:val="0"/>
                <w:iCs w:val="0"/>
                <w:color w:val="000000"/>
                <w:kern w:val="0"/>
                <w:sz w:val="21"/>
                <w:szCs w:val="21"/>
                <w:u w:val="none"/>
                <w:lang w:val="en-US" w:eastAsia="zh-CN" w:bidi="ar"/>
              </w:rPr>
              <w:t>军事理论</w:t>
            </w:r>
          </w:p>
        </w:tc>
        <w:tc>
          <w:tcPr>
            <w:tcW w:w="419" w:type="dxa"/>
            <w:tcBorders>
              <w:tl2br w:val="nil"/>
              <w:tr2bl w:val="nil"/>
            </w:tcBorders>
            <w:vAlign w:val="center"/>
          </w:tcPr>
          <w:p w14:paraId="76EACC3E">
            <w:pPr>
              <w:jc w:val="center"/>
              <w:rPr>
                <w:rFonts w:ascii="Times New Roman" w:hAnsi="Times New Roman" w:cs="Times New Roman"/>
                <w:sz w:val="21"/>
                <w:szCs w:val="21"/>
              </w:rPr>
            </w:pPr>
          </w:p>
        </w:tc>
        <w:tc>
          <w:tcPr>
            <w:tcW w:w="419" w:type="dxa"/>
            <w:tcBorders>
              <w:tl2br w:val="nil"/>
              <w:tr2bl w:val="nil"/>
            </w:tcBorders>
            <w:vAlign w:val="center"/>
          </w:tcPr>
          <w:p w14:paraId="3EDC5FD5">
            <w:pPr>
              <w:jc w:val="center"/>
              <w:rPr>
                <w:rFonts w:ascii="Times New Roman" w:hAnsi="Times New Roman" w:cs="Times New Roman"/>
                <w:sz w:val="21"/>
                <w:szCs w:val="21"/>
              </w:rPr>
            </w:pPr>
          </w:p>
        </w:tc>
        <w:tc>
          <w:tcPr>
            <w:tcW w:w="420" w:type="dxa"/>
            <w:tcBorders>
              <w:tl2br w:val="nil"/>
              <w:tr2bl w:val="nil"/>
            </w:tcBorders>
            <w:vAlign w:val="center"/>
          </w:tcPr>
          <w:p w14:paraId="4D81891D">
            <w:pPr>
              <w:jc w:val="center"/>
              <w:rPr>
                <w:rFonts w:ascii="Times New Roman" w:hAnsi="Times New Roman" w:cs="Times New Roman"/>
                <w:sz w:val="21"/>
                <w:szCs w:val="21"/>
              </w:rPr>
            </w:pPr>
          </w:p>
        </w:tc>
        <w:tc>
          <w:tcPr>
            <w:tcW w:w="419" w:type="dxa"/>
            <w:tcBorders>
              <w:tl2br w:val="nil"/>
              <w:tr2bl w:val="nil"/>
            </w:tcBorders>
            <w:vAlign w:val="center"/>
          </w:tcPr>
          <w:p w14:paraId="5C120045">
            <w:pPr>
              <w:jc w:val="center"/>
              <w:rPr>
                <w:rFonts w:ascii="Times New Roman" w:hAnsi="Times New Roman" w:cs="Times New Roman"/>
                <w:sz w:val="21"/>
                <w:szCs w:val="21"/>
              </w:rPr>
            </w:pPr>
          </w:p>
        </w:tc>
        <w:tc>
          <w:tcPr>
            <w:tcW w:w="419" w:type="dxa"/>
            <w:tcBorders>
              <w:tl2br w:val="nil"/>
              <w:tr2bl w:val="nil"/>
            </w:tcBorders>
            <w:vAlign w:val="center"/>
          </w:tcPr>
          <w:p w14:paraId="6808E133">
            <w:pPr>
              <w:jc w:val="center"/>
              <w:rPr>
                <w:rFonts w:ascii="Times New Roman" w:hAnsi="Times New Roman" w:cs="Times New Roman"/>
                <w:sz w:val="21"/>
                <w:szCs w:val="21"/>
              </w:rPr>
            </w:pPr>
          </w:p>
        </w:tc>
        <w:tc>
          <w:tcPr>
            <w:tcW w:w="419" w:type="dxa"/>
            <w:tcBorders>
              <w:tl2br w:val="nil"/>
              <w:tr2bl w:val="nil"/>
            </w:tcBorders>
            <w:vAlign w:val="center"/>
          </w:tcPr>
          <w:p w14:paraId="38A9E66D">
            <w:pPr>
              <w:jc w:val="center"/>
              <w:rPr>
                <w:rFonts w:ascii="Times New Roman" w:hAnsi="Times New Roman" w:cs="Times New Roman"/>
                <w:sz w:val="21"/>
                <w:szCs w:val="21"/>
              </w:rPr>
            </w:pPr>
          </w:p>
        </w:tc>
        <w:tc>
          <w:tcPr>
            <w:tcW w:w="420" w:type="dxa"/>
            <w:tcBorders>
              <w:tl2br w:val="nil"/>
              <w:tr2bl w:val="nil"/>
            </w:tcBorders>
            <w:vAlign w:val="center"/>
          </w:tcPr>
          <w:p w14:paraId="154FD3D9">
            <w:pPr>
              <w:jc w:val="center"/>
              <w:rPr>
                <w:rFonts w:ascii="Times New Roman" w:hAnsi="Times New Roman" w:cs="Times New Roman"/>
                <w:sz w:val="21"/>
                <w:szCs w:val="21"/>
              </w:rPr>
            </w:pPr>
          </w:p>
        </w:tc>
        <w:tc>
          <w:tcPr>
            <w:tcW w:w="419" w:type="dxa"/>
            <w:tcBorders>
              <w:tl2br w:val="nil"/>
              <w:tr2bl w:val="nil"/>
            </w:tcBorders>
            <w:vAlign w:val="center"/>
          </w:tcPr>
          <w:p w14:paraId="45B70CC0">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A6B3477">
            <w:pPr>
              <w:jc w:val="center"/>
              <w:rPr>
                <w:rFonts w:ascii="Times New Roman" w:hAnsi="Times New Roman" w:cs="Times New Roman"/>
                <w:sz w:val="21"/>
                <w:szCs w:val="21"/>
              </w:rPr>
            </w:pPr>
          </w:p>
        </w:tc>
        <w:tc>
          <w:tcPr>
            <w:tcW w:w="558" w:type="dxa"/>
            <w:tcBorders>
              <w:tl2br w:val="nil"/>
              <w:tr2bl w:val="nil"/>
            </w:tcBorders>
            <w:vAlign w:val="center"/>
          </w:tcPr>
          <w:p w14:paraId="2843D6C9">
            <w:pPr>
              <w:jc w:val="center"/>
              <w:rPr>
                <w:rFonts w:ascii="Times New Roman" w:hAnsi="Times New Roman" w:cs="Times New Roman"/>
                <w:sz w:val="21"/>
                <w:szCs w:val="21"/>
              </w:rPr>
            </w:pPr>
          </w:p>
        </w:tc>
        <w:tc>
          <w:tcPr>
            <w:tcW w:w="558" w:type="dxa"/>
            <w:tcBorders>
              <w:tl2br w:val="nil"/>
              <w:tr2bl w:val="nil"/>
            </w:tcBorders>
            <w:vAlign w:val="center"/>
          </w:tcPr>
          <w:p w14:paraId="77108EFA">
            <w:pPr>
              <w:jc w:val="center"/>
              <w:rPr>
                <w:rFonts w:ascii="Times New Roman" w:hAnsi="Times New Roman" w:cs="Times New Roman"/>
                <w:sz w:val="21"/>
                <w:szCs w:val="21"/>
              </w:rPr>
            </w:pPr>
          </w:p>
        </w:tc>
        <w:tc>
          <w:tcPr>
            <w:tcW w:w="558" w:type="dxa"/>
            <w:tcBorders>
              <w:tl2br w:val="nil"/>
              <w:tr2bl w:val="nil"/>
            </w:tcBorders>
            <w:vAlign w:val="center"/>
          </w:tcPr>
          <w:p w14:paraId="64D5FF4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9410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46D2048D">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37D9F21D">
            <w:pPr>
              <w:keepNext w:val="0"/>
              <w:keepLines w:val="0"/>
              <w:widowControl/>
              <w:suppressLineNumbers w:val="0"/>
              <w:jc w:val="center"/>
              <w:textAlignment w:val="center"/>
              <w:rPr>
                <w:rFonts w:ascii="Times New Roman" w:hAnsi="Times New Roman" w:cs="Times New Roman"/>
                <w:sz w:val="21"/>
                <w:szCs w:val="21"/>
              </w:rPr>
            </w:pPr>
            <w:r>
              <w:rPr>
                <w:rFonts w:hint="eastAsia" w:ascii="宋体" w:hAnsi="宋体" w:eastAsia="宋体" w:cs="宋体"/>
                <w:i w:val="0"/>
                <w:iCs w:val="0"/>
                <w:color w:val="000000"/>
                <w:kern w:val="0"/>
                <w:sz w:val="21"/>
                <w:szCs w:val="21"/>
                <w:u w:val="none"/>
                <w:lang w:val="en-US" w:eastAsia="zh-CN" w:bidi="ar"/>
              </w:rPr>
              <w:t>高等数学</w:t>
            </w:r>
          </w:p>
        </w:tc>
        <w:tc>
          <w:tcPr>
            <w:tcW w:w="419" w:type="dxa"/>
            <w:tcBorders>
              <w:tl2br w:val="nil"/>
              <w:tr2bl w:val="nil"/>
            </w:tcBorders>
            <w:vAlign w:val="center"/>
          </w:tcPr>
          <w:p w14:paraId="4C390B8A">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286DF37">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982FBAD">
            <w:pPr>
              <w:jc w:val="center"/>
              <w:rPr>
                <w:rFonts w:ascii="Times New Roman" w:hAnsi="Times New Roman" w:cs="Times New Roman"/>
                <w:sz w:val="21"/>
                <w:szCs w:val="21"/>
              </w:rPr>
            </w:pPr>
          </w:p>
        </w:tc>
        <w:tc>
          <w:tcPr>
            <w:tcW w:w="419" w:type="dxa"/>
            <w:tcBorders>
              <w:tl2br w:val="nil"/>
              <w:tr2bl w:val="nil"/>
            </w:tcBorders>
            <w:vAlign w:val="center"/>
          </w:tcPr>
          <w:p w14:paraId="62147A8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091EA942">
            <w:pPr>
              <w:jc w:val="center"/>
              <w:rPr>
                <w:rFonts w:ascii="Times New Roman" w:hAnsi="Times New Roman" w:cs="Times New Roman"/>
                <w:sz w:val="21"/>
                <w:szCs w:val="21"/>
              </w:rPr>
            </w:pPr>
          </w:p>
        </w:tc>
        <w:tc>
          <w:tcPr>
            <w:tcW w:w="419" w:type="dxa"/>
            <w:tcBorders>
              <w:tl2br w:val="nil"/>
              <w:tr2bl w:val="nil"/>
            </w:tcBorders>
            <w:vAlign w:val="center"/>
          </w:tcPr>
          <w:p w14:paraId="072574AB">
            <w:pPr>
              <w:jc w:val="center"/>
              <w:rPr>
                <w:rFonts w:ascii="Times New Roman" w:hAnsi="Times New Roman" w:cs="Times New Roman"/>
                <w:sz w:val="21"/>
                <w:szCs w:val="21"/>
              </w:rPr>
            </w:pPr>
          </w:p>
        </w:tc>
        <w:tc>
          <w:tcPr>
            <w:tcW w:w="420" w:type="dxa"/>
            <w:tcBorders>
              <w:tl2br w:val="nil"/>
              <w:tr2bl w:val="nil"/>
            </w:tcBorders>
            <w:vAlign w:val="center"/>
          </w:tcPr>
          <w:p w14:paraId="102A5200">
            <w:pPr>
              <w:jc w:val="center"/>
              <w:rPr>
                <w:rFonts w:ascii="Times New Roman" w:hAnsi="Times New Roman" w:cs="Times New Roman"/>
                <w:sz w:val="21"/>
                <w:szCs w:val="21"/>
              </w:rPr>
            </w:pPr>
          </w:p>
        </w:tc>
        <w:tc>
          <w:tcPr>
            <w:tcW w:w="419" w:type="dxa"/>
            <w:tcBorders>
              <w:tl2br w:val="nil"/>
              <w:tr2bl w:val="nil"/>
            </w:tcBorders>
            <w:vAlign w:val="center"/>
          </w:tcPr>
          <w:p w14:paraId="20ECE7F4">
            <w:pPr>
              <w:jc w:val="center"/>
              <w:rPr>
                <w:rFonts w:ascii="Times New Roman" w:hAnsi="Times New Roman" w:cs="Times New Roman"/>
                <w:sz w:val="21"/>
                <w:szCs w:val="21"/>
              </w:rPr>
            </w:pPr>
          </w:p>
        </w:tc>
        <w:tc>
          <w:tcPr>
            <w:tcW w:w="419" w:type="dxa"/>
            <w:tcBorders>
              <w:tl2br w:val="nil"/>
              <w:tr2bl w:val="nil"/>
            </w:tcBorders>
            <w:vAlign w:val="center"/>
          </w:tcPr>
          <w:p w14:paraId="68DDAEAE">
            <w:pPr>
              <w:jc w:val="center"/>
              <w:rPr>
                <w:rFonts w:ascii="Times New Roman" w:hAnsi="Times New Roman" w:cs="Times New Roman"/>
                <w:sz w:val="21"/>
                <w:szCs w:val="21"/>
              </w:rPr>
            </w:pPr>
          </w:p>
        </w:tc>
        <w:tc>
          <w:tcPr>
            <w:tcW w:w="558" w:type="dxa"/>
            <w:tcBorders>
              <w:tl2br w:val="nil"/>
              <w:tr2bl w:val="nil"/>
            </w:tcBorders>
            <w:vAlign w:val="center"/>
          </w:tcPr>
          <w:p w14:paraId="3D1E73BE">
            <w:pPr>
              <w:jc w:val="center"/>
              <w:rPr>
                <w:rFonts w:ascii="Times New Roman" w:hAnsi="Times New Roman" w:cs="Times New Roman"/>
                <w:sz w:val="21"/>
                <w:szCs w:val="21"/>
              </w:rPr>
            </w:pPr>
          </w:p>
        </w:tc>
        <w:tc>
          <w:tcPr>
            <w:tcW w:w="558" w:type="dxa"/>
            <w:tcBorders>
              <w:tl2br w:val="nil"/>
              <w:tr2bl w:val="nil"/>
            </w:tcBorders>
            <w:vAlign w:val="center"/>
          </w:tcPr>
          <w:p w14:paraId="5FE03688">
            <w:pPr>
              <w:jc w:val="center"/>
              <w:rPr>
                <w:rFonts w:ascii="Times New Roman" w:hAnsi="Times New Roman" w:cs="Times New Roman"/>
                <w:sz w:val="21"/>
                <w:szCs w:val="21"/>
              </w:rPr>
            </w:pPr>
          </w:p>
        </w:tc>
        <w:tc>
          <w:tcPr>
            <w:tcW w:w="558" w:type="dxa"/>
            <w:tcBorders>
              <w:tl2br w:val="nil"/>
              <w:tr2bl w:val="nil"/>
            </w:tcBorders>
            <w:vAlign w:val="center"/>
          </w:tcPr>
          <w:p w14:paraId="2C5FA6B1">
            <w:pPr>
              <w:jc w:val="center"/>
              <w:rPr>
                <w:rFonts w:ascii="Times New Roman" w:hAnsi="Times New Roman" w:cs="Times New Roman"/>
                <w:sz w:val="21"/>
                <w:szCs w:val="21"/>
              </w:rPr>
            </w:pPr>
          </w:p>
        </w:tc>
      </w:tr>
      <w:tr w14:paraId="31D32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7056129C">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0C3D9485">
            <w:pPr>
              <w:keepNext w:val="0"/>
              <w:keepLines w:val="0"/>
              <w:widowControl/>
              <w:suppressLineNumbers w:val="0"/>
              <w:jc w:val="center"/>
              <w:textAlignment w:val="center"/>
              <w:rPr>
                <w:rFonts w:ascii="Times New Roman" w:hAnsi="Times New Roman" w:cs="Times New Roman"/>
                <w:sz w:val="21"/>
                <w:szCs w:val="21"/>
              </w:rPr>
            </w:pPr>
            <w:r>
              <w:rPr>
                <w:rFonts w:hint="eastAsia" w:ascii="宋体" w:hAnsi="宋体" w:eastAsia="宋体" w:cs="宋体"/>
                <w:i w:val="0"/>
                <w:iCs w:val="0"/>
                <w:color w:val="000000"/>
                <w:kern w:val="0"/>
                <w:sz w:val="21"/>
                <w:szCs w:val="21"/>
                <w:u w:val="none"/>
                <w:lang w:val="en-US" w:eastAsia="zh-CN" w:bidi="ar"/>
              </w:rPr>
              <w:t>线性代数与概率统计</w:t>
            </w:r>
          </w:p>
        </w:tc>
        <w:tc>
          <w:tcPr>
            <w:tcW w:w="419" w:type="dxa"/>
            <w:tcBorders>
              <w:tl2br w:val="nil"/>
              <w:tr2bl w:val="nil"/>
            </w:tcBorders>
            <w:vAlign w:val="center"/>
          </w:tcPr>
          <w:p w14:paraId="17F67FB8">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62307BF7">
            <w:pPr>
              <w:jc w:val="center"/>
              <w:rPr>
                <w:rFonts w:ascii="Times New Roman" w:hAnsi="Times New Roman" w:cs="Times New Roman"/>
                <w:sz w:val="21"/>
                <w:szCs w:val="21"/>
              </w:rPr>
            </w:pPr>
          </w:p>
        </w:tc>
        <w:tc>
          <w:tcPr>
            <w:tcW w:w="420" w:type="dxa"/>
            <w:tcBorders>
              <w:tl2br w:val="nil"/>
              <w:tr2bl w:val="nil"/>
            </w:tcBorders>
            <w:vAlign w:val="center"/>
          </w:tcPr>
          <w:p w14:paraId="63CA0081">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0B62AA94">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5BE6FEA5">
            <w:pPr>
              <w:jc w:val="center"/>
              <w:rPr>
                <w:rFonts w:ascii="Times New Roman" w:hAnsi="Times New Roman" w:cs="Times New Roman"/>
                <w:sz w:val="21"/>
                <w:szCs w:val="21"/>
              </w:rPr>
            </w:pPr>
          </w:p>
        </w:tc>
        <w:tc>
          <w:tcPr>
            <w:tcW w:w="419" w:type="dxa"/>
            <w:tcBorders>
              <w:tl2br w:val="nil"/>
              <w:tr2bl w:val="nil"/>
            </w:tcBorders>
            <w:vAlign w:val="center"/>
          </w:tcPr>
          <w:p w14:paraId="3ADAB29D">
            <w:pPr>
              <w:jc w:val="center"/>
              <w:rPr>
                <w:rFonts w:ascii="Times New Roman" w:hAnsi="Times New Roman" w:cs="Times New Roman"/>
                <w:sz w:val="21"/>
                <w:szCs w:val="21"/>
              </w:rPr>
            </w:pPr>
          </w:p>
        </w:tc>
        <w:tc>
          <w:tcPr>
            <w:tcW w:w="420" w:type="dxa"/>
            <w:tcBorders>
              <w:tl2br w:val="nil"/>
              <w:tr2bl w:val="nil"/>
            </w:tcBorders>
            <w:vAlign w:val="center"/>
          </w:tcPr>
          <w:p w14:paraId="7943C811">
            <w:pPr>
              <w:jc w:val="center"/>
              <w:rPr>
                <w:rFonts w:ascii="Times New Roman" w:hAnsi="Times New Roman" w:cs="Times New Roman"/>
                <w:sz w:val="21"/>
                <w:szCs w:val="21"/>
              </w:rPr>
            </w:pPr>
          </w:p>
        </w:tc>
        <w:tc>
          <w:tcPr>
            <w:tcW w:w="419" w:type="dxa"/>
            <w:tcBorders>
              <w:tl2br w:val="nil"/>
              <w:tr2bl w:val="nil"/>
            </w:tcBorders>
            <w:vAlign w:val="center"/>
          </w:tcPr>
          <w:p w14:paraId="2BD6163F">
            <w:pPr>
              <w:jc w:val="center"/>
              <w:rPr>
                <w:rFonts w:ascii="Times New Roman" w:hAnsi="Times New Roman" w:cs="Times New Roman"/>
                <w:sz w:val="21"/>
                <w:szCs w:val="21"/>
              </w:rPr>
            </w:pPr>
          </w:p>
        </w:tc>
        <w:tc>
          <w:tcPr>
            <w:tcW w:w="419" w:type="dxa"/>
            <w:tcBorders>
              <w:tl2br w:val="nil"/>
              <w:tr2bl w:val="nil"/>
            </w:tcBorders>
            <w:vAlign w:val="center"/>
          </w:tcPr>
          <w:p w14:paraId="6F683783">
            <w:pPr>
              <w:jc w:val="center"/>
              <w:rPr>
                <w:rFonts w:ascii="Times New Roman" w:hAnsi="Times New Roman" w:cs="Times New Roman"/>
                <w:sz w:val="21"/>
                <w:szCs w:val="21"/>
              </w:rPr>
            </w:pPr>
          </w:p>
        </w:tc>
        <w:tc>
          <w:tcPr>
            <w:tcW w:w="558" w:type="dxa"/>
            <w:tcBorders>
              <w:tl2br w:val="nil"/>
              <w:tr2bl w:val="nil"/>
            </w:tcBorders>
            <w:vAlign w:val="center"/>
          </w:tcPr>
          <w:p w14:paraId="5A776D78">
            <w:pPr>
              <w:jc w:val="center"/>
              <w:rPr>
                <w:rFonts w:ascii="Times New Roman" w:hAnsi="Times New Roman" w:cs="Times New Roman"/>
                <w:sz w:val="21"/>
                <w:szCs w:val="21"/>
              </w:rPr>
            </w:pPr>
          </w:p>
        </w:tc>
        <w:tc>
          <w:tcPr>
            <w:tcW w:w="558" w:type="dxa"/>
            <w:tcBorders>
              <w:tl2br w:val="nil"/>
              <w:tr2bl w:val="nil"/>
            </w:tcBorders>
            <w:vAlign w:val="center"/>
          </w:tcPr>
          <w:p w14:paraId="3D4B86E0">
            <w:pPr>
              <w:jc w:val="center"/>
              <w:rPr>
                <w:rFonts w:ascii="Times New Roman" w:hAnsi="Times New Roman" w:cs="Times New Roman"/>
                <w:sz w:val="21"/>
                <w:szCs w:val="21"/>
              </w:rPr>
            </w:pPr>
          </w:p>
        </w:tc>
        <w:tc>
          <w:tcPr>
            <w:tcW w:w="558" w:type="dxa"/>
            <w:tcBorders>
              <w:tl2br w:val="nil"/>
              <w:tr2bl w:val="nil"/>
            </w:tcBorders>
            <w:vAlign w:val="center"/>
          </w:tcPr>
          <w:p w14:paraId="26347968">
            <w:pPr>
              <w:jc w:val="center"/>
              <w:rPr>
                <w:rFonts w:ascii="Times New Roman" w:hAnsi="Times New Roman" w:cs="Times New Roman"/>
                <w:sz w:val="21"/>
                <w:szCs w:val="21"/>
              </w:rPr>
            </w:pPr>
          </w:p>
        </w:tc>
      </w:tr>
      <w:tr w14:paraId="2F329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38014AD0">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4BF6CAF0">
            <w:pPr>
              <w:keepNext w:val="0"/>
              <w:keepLines w:val="0"/>
              <w:widowControl/>
              <w:suppressLineNumbers w:val="0"/>
              <w:jc w:val="center"/>
              <w:textAlignment w:val="center"/>
              <w:rPr>
                <w:rFonts w:ascii="Times New Roman" w:hAnsi="Times New Roman" w:cs="Times New Roman"/>
                <w:sz w:val="21"/>
                <w:szCs w:val="21"/>
              </w:rPr>
            </w:pPr>
            <w:r>
              <w:rPr>
                <w:rFonts w:hint="eastAsia" w:ascii="宋体" w:hAnsi="宋体" w:eastAsia="宋体" w:cs="宋体"/>
                <w:i w:val="0"/>
                <w:iCs w:val="0"/>
                <w:color w:val="000000"/>
                <w:kern w:val="0"/>
                <w:sz w:val="21"/>
                <w:szCs w:val="21"/>
                <w:u w:val="none"/>
                <w:lang w:val="en-US" w:eastAsia="zh-CN" w:bidi="ar"/>
              </w:rPr>
              <w:t>大学英语</w:t>
            </w:r>
          </w:p>
        </w:tc>
        <w:tc>
          <w:tcPr>
            <w:tcW w:w="419" w:type="dxa"/>
            <w:tcBorders>
              <w:tl2br w:val="nil"/>
              <w:tr2bl w:val="nil"/>
            </w:tcBorders>
            <w:vAlign w:val="center"/>
          </w:tcPr>
          <w:p w14:paraId="397A32FA">
            <w:pPr>
              <w:jc w:val="center"/>
              <w:rPr>
                <w:rFonts w:ascii="Times New Roman" w:hAnsi="Times New Roman" w:cs="Times New Roman"/>
                <w:sz w:val="21"/>
                <w:szCs w:val="21"/>
              </w:rPr>
            </w:pPr>
          </w:p>
        </w:tc>
        <w:tc>
          <w:tcPr>
            <w:tcW w:w="419" w:type="dxa"/>
            <w:tcBorders>
              <w:tl2br w:val="nil"/>
              <w:tr2bl w:val="nil"/>
            </w:tcBorders>
            <w:vAlign w:val="center"/>
          </w:tcPr>
          <w:p w14:paraId="0218D31D">
            <w:pPr>
              <w:jc w:val="center"/>
              <w:rPr>
                <w:rFonts w:ascii="Times New Roman" w:hAnsi="Times New Roman" w:cs="Times New Roman"/>
                <w:sz w:val="21"/>
                <w:szCs w:val="21"/>
              </w:rPr>
            </w:pPr>
          </w:p>
        </w:tc>
        <w:tc>
          <w:tcPr>
            <w:tcW w:w="420" w:type="dxa"/>
            <w:tcBorders>
              <w:tl2br w:val="nil"/>
              <w:tr2bl w:val="nil"/>
            </w:tcBorders>
            <w:vAlign w:val="center"/>
          </w:tcPr>
          <w:p w14:paraId="76BD4DE1">
            <w:pPr>
              <w:jc w:val="center"/>
              <w:rPr>
                <w:rFonts w:ascii="Times New Roman" w:hAnsi="Times New Roman" w:cs="Times New Roman"/>
                <w:sz w:val="21"/>
                <w:szCs w:val="21"/>
              </w:rPr>
            </w:pPr>
          </w:p>
        </w:tc>
        <w:tc>
          <w:tcPr>
            <w:tcW w:w="419" w:type="dxa"/>
            <w:tcBorders>
              <w:tl2br w:val="nil"/>
              <w:tr2bl w:val="nil"/>
            </w:tcBorders>
            <w:vAlign w:val="center"/>
          </w:tcPr>
          <w:p w14:paraId="667B7C82">
            <w:pPr>
              <w:jc w:val="center"/>
              <w:rPr>
                <w:rFonts w:ascii="Times New Roman" w:hAnsi="Times New Roman" w:cs="Times New Roman"/>
                <w:sz w:val="21"/>
                <w:szCs w:val="21"/>
              </w:rPr>
            </w:pPr>
          </w:p>
        </w:tc>
        <w:tc>
          <w:tcPr>
            <w:tcW w:w="419" w:type="dxa"/>
            <w:tcBorders>
              <w:tl2br w:val="nil"/>
              <w:tr2bl w:val="nil"/>
            </w:tcBorders>
            <w:vAlign w:val="center"/>
          </w:tcPr>
          <w:p w14:paraId="084365CF">
            <w:pPr>
              <w:jc w:val="center"/>
              <w:rPr>
                <w:rFonts w:ascii="Times New Roman" w:hAnsi="Times New Roman" w:cs="Times New Roman"/>
                <w:sz w:val="21"/>
                <w:szCs w:val="21"/>
              </w:rPr>
            </w:pPr>
          </w:p>
        </w:tc>
        <w:tc>
          <w:tcPr>
            <w:tcW w:w="419" w:type="dxa"/>
            <w:tcBorders>
              <w:tl2br w:val="nil"/>
              <w:tr2bl w:val="nil"/>
            </w:tcBorders>
            <w:vAlign w:val="center"/>
          </w:tcPr>
          <w:p w14:paraId="25580369">
            <w:pPr>
              <w:jc w:val="center"/>
              <w:rPr>
                <w:rFonts w:ascii="Times New Roman" w:hAnsi="Times New Roman" w:cs="Times New Roman"/>
                <w:sz w:val="21"/>
                <w:szCs w:val="21"/>
              </w:rPr>
            </w:pPr>
          </w:p>
        </w:tc>
        <w:tc>
          <w:tcPr>
            <w:tcW w:w="420" w:type="dxa"/>
            <w:tcBorders>
              <w:tl2br w:val="nil"/>
              <w:tr2bl w:val="nil"/>
            </w:tcBorders>
            <w:vAlign w:val="center"/>
          </w:tcPr>
          <w:p w14:paraId="528FA652">
            <w:pPr>
              <w:jc w:val="center"/>
              <w:rPr>
                <w:rFonts w:ascii="Times New Roman" w:hAnsi="Times New Roman" w:cs="Times New Roman"/>
                <w:sz w:val="21"/>
                <w:szCs w:val="21"/>
              </w:rPr>
            </w:pPr>
          </w:p>
        </w:tc>
        <w:tc>
          <w:tcPr>
            <w:tcW w:w="419" w:type="dxa"/>
            <w:tcBorders>
              <w:tl2br w:val="nil"/>
              <w:tr2bl w:val="nil"/>
            </w:tcBorders>
            <w:vAlign w:val="center"/>
          </w:tcPr>
          <w:p w14:paraId="20CE3008">
            <w:pPr>
              <w:jc w:val="center"/>
              <w:rPr>
                <w:rFonts w:ascii="Times New Roman" w:hAnsi="Times New Roman" w:cs="Times New Roman"/>
                <w:sz w:val="21"/>
                <w:szCs w:val="21"/>
              </w:rPr>
            </w:pPr>
          </w:p>
        </w:tc>
        <w:tc>
          <w:tcPr>
            <w:tcW w:w="419" w:type="dxa"/>
            <w:tcBorders>
              <w:tl2br w:val="nil"/>
              <w:tr2bl w:val="nil"/>
            </w:tcBorders>
            <w:vAlign w:val="center"/>
          </w:tcPr>
          <w:p w14:paraId="06D7A5F9">
            <w:pPr>
              <w:jc w:val="center"/>
              <w:rPr>
                <w:rFonts w:ascii="Times New Roman" w:hAnsi="Times New Roman" w:cs="Times New Roman"/>
                <w:sz w:val="21"/>
                <w:szCs w:val="21"/>
              </w:rPr>
            </w:pPr>
          </w:p>
        </w:tc>
        <w:tc>
          <w:tcPr>
            <w:tcW w:w="558" w:type="dxa"/>
            <w:tcBorders>
              <w:tl2br w:val="nil"/>
              <w:tr2bl w:val="nil"/>
            </w:tcBorders>
            <w:vAlign w:val="center"/>
          </w:tcPr>
          <w:p w14:paraId="4907C1F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12FD761B">
            <w:pPr>
              <w:jc w:val="center"/>
              <w:rPr>
                <w:rFonts w:ascii="Times New Roman" w:hAnsi="Times New Roman" w:cs="Times New Roman"/>
                <w:sz w:val="21"/>
                <w:szCs w:val="21"/>
              </w:rPr>
            </w:pPr>
          </w:p>
        </w:tc>
        <w:tc>
          <w:tcPr>
            <w:tcW w:w="558" w:type="dxa"/>
            <w:tcBorders>
              <w:tl2br w:val="nil"/>
              <w:tr2bl w:val="nil"/>
            </w:tcBorders>
            <w:vAlign w:val="center"/>
          </w:tcPr>
          <w:p w14:paraId="03778585">
            <w:pPr>
              <w:jc w:val="center"/>
              <w:rPr>
                <w:rFonts w:ascii="Times New Roman" w:hAnsi="Times New Roman" w:cs="Times New Roman"/>
                <w:sz w:val="21"/>
                <w:szCs w:val="21"/>
              </w:rPr>
            </w:pPr>
          </w:p>
        </w:tc>
      </w:tr>
      <w:tr w14:paraId="4A76A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4AB69004">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04FC5C6B">
            <w:pPr>
              <w:keepNext w:val="0"/>
              <w:keepLines w:val="0"/>
              <w:widowControl/>
              <w:suppressLineNumbers w:val="0"/>
              <w:jc w:val="center"/>
              <w:textAlignment w:val="center"/>
              <w:rPr>
                <w:rFonts w:ascii="Times New Roman" w:hAnsi="Times New Roman" w:cs="Times New Roman"/>
                <w:sz w:val="21"/>
                <w:szCs w:val="21"/>
              </w:rPr>
            </w:pPr>
            <w:r>
              <w:rPr>
                <w:rFonts w:hint="eastAsia" w:ascii="宋体" w:hAnsi="宋体" w:eastAsia="宋体" w:cs="宋体"/>
                <w:i w:val="0"/>
                <w:iCs w:val="0"/>
                <w:color w:val="000000"/>
                <w:kern w:val="0"/>
                <w:sz w:val="21"/>
                <w:szCs w:val="21"/>
                <w:u w:val="none"/>
                <w:lang w:val="en-US" w:eastAsia="zh-CN" w:bidi="ar"/>
              </w:rPr>
              <w:t>计算机应用基础</w:t>
            </w:r>
          </w:p>
        </w:tc>
        <w:tc>
          <w:tcPr>
            <w:tcW w:w="419" w:type="dxa"/>
            <w:tcBorders>
              <w:tl2br w:val="nil"/>
              <w:tr2bl w:val="nil"/>
            </w:tcBorders>
            <w:vAlign w:val="center"/>
          </w:tcPr>
          <w:p w14:paraId="5ACC6A76">
            <w:pPr>
              <w:jc w:val="center"/>
              <w:rPr>
                <w:rFonts w:ascii="Times New Roman" w:hAnsi="Times New Roman" w:cs="Times New Roman"/>
                <w:sz w:val="21"/>
                <w:szCs w:val="21"/>
              </w:rPr>
            </w:pPr>
          </w:p>
        </w:tc>
        <w:tc>
          <w:tcPr>
            <w:tcW w:w="419" w:type="dxa"/>
            <w:tcBorders>
              <w:tl2br w:val="nil"/>
              <w:tr2bl w:val="nil"/>
            </w:tcBorders>
            <w:vAlign w:val="center"/>
          </w:tcPr>
          <w:p w14:paraId="36242499">
            <w:pPr>
              <w:jc w:val="center"/>
              <w:rPr>
                <w:rFonts w:ascii="Times New Roman" w:hAnsi="Times New Roman" w:cs="Times New Roman"/>
                <w:sz w:val="21"/>
                <w:szCs w:val="21"/>
              </w:rPr>
            </w:pPr>
          </w:p>
        </w:tc>
        <w:tc>
          <w:tcPr>
            <w:tcW w:w="420" w:type="dxa"/>
            <w:tcBorders>
              <w:tl2br w:val="nil"/>
              <w:tr2bl w:val="nil"/>
            </w:tcBorders>
            <w:vAlign w:val="center"/>
          </w:tcPr>
          <w:p w14:paraId="7C522B0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C31C288">
            <w:pPr>
              <w:jc w:val="center"/>
              <w:rPr>
                <w:rFonts w:ascii="Times New Roman" w:hAnsi="Times New Roman" w:cs="Times New Roman"/>
                <w:sz w:val="21"/>
                <w:szCs w:val="21"/>
              </w:rPr>
            </w:pPr>
          </w:p>
        </w:tc>
        <w:tc>
          <w:tcPr>
            <w:tcW w:w="419" w:type="dxa"/>
            <w:tcBorders>
              <w:tl2br w:val="nil"/>
              <w:tr2bl w:val="nil"/>
            </w:tcBorders>
            <w:vAlign w:val="center"/>
          </w:tcPr>
          <w:p w14:paraId="5A8E9DD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57AE1BC4">
            <w:pPr>
              <w:jc w:val="center"/>
              <w:rPr>
                <w:rFonts w:ascii="Times New Roman" w:hAnsi="Times New Roman" w:cs="Times New Roman"/>
                <w:sz w:val="21"/>
                <w:szCs w:val="21"/>
              </w:rPr>
            </w:pPr>
          </w:p>
        </w:tc>
        <w:tc>
          <w:tcPr>
            <w:tcW w:w="420" w:type="dxa"/>
            <w:tcBorders>
              <w:tl2br w:val="nil"/>
              <w:tr2bl w:val="nil"/>
            </w:tcBorders>
            <w:vAlign w:val="center"/>
          </w:tcPr>
          <w:p w14:paraId="0A494C8B">
            <w:pPr>
              <w:jc w:val="center"/>
              <w:rPr>
                <w:rFonts w:ascii="Times New Roman" w:hAnsi="Times New Roman" w:cs="Times New Roman"/>
                <w:sz w:val="21"/>
                <w:szCs w:val="21"/>
              </w:rPr>
            </w:pPr>
          </w:p>
        </w:tc>
        <w:tc>
          <w:tcPr>
            <w:tcW w:w="419" w:type="dxa"/>
            <w:tcBorders>
              <w:tl2br w:val="nil"/>
              <w:tr2bl w:val="nil"/>
            </w:tcBorders>
            <w:vAlign w:val="center"/>
          </w:tcPr>
          <w:p w14:paraId="7609145B">
            <w:pPr>
              <w:jc w:val="center"/>
              <w:rPr>
                <w:rFonts w:ascii="Times New Roman" w:hAnsi="Times New Roman" w:cs="Times New Roman"/>
                <w:sz w:val="21"/>
                <w:szCs w:val="21"/>
              </w:rPr>
            </w:pPr>
          </w:p>
        </w:tc>
        <w:tc>
          <w:tcPr>
            <w:tcW w:w="419" w:type="dxa"/>
            <w:tcBorders>
              <w:tl2br w:val="nil"/>
              <w:tr2bl w:val="nil"/>
            </w:tcBorders>
            <w:vAlign w:val="center"/>
          </w:tcPr>
          <w:p w14:paraId="7DECDDD7">
            <w:pPr>
              <w:jc w:val="center"/>
              <w:rPr>
                <w:rFonts w:ascii="Times New Roman" w:hAnsi="Times New Roman" w:cs="Times New Roman"/>
                <w:sz w:val="21"/>
                <w:szCs w:val="21"/>
              </w:rPr>
            </w:pPr>
          </w:p>
        </w:tc>
        <w:tc>
          <w:tcPr>
            <w:tcW w:w="558" w:type="dxa"/>
            <w:tcBorders>
              <w:tl2br w:val="nil"/>
              <w:tr2bl w:val="nil"/>
            </w:tcBorders>
            <w:vAlign w:val="center"/>
          </w:tcPr>
          <w:p w14:paraId="275976E7">
            <w:pPr>
              <w:jc w:val="center"/>
              <w:rPr>
                <w:rFonts w:ascii="Times New Roman" w:hAnsi="Times New Roman" w:cs="Times New Roman"/>
                <w:sz w:val="21"/>
                <w:szCs w:val="21"/>
              </w:rPr>
            </w:pPr>
          </w:p>
        </w:tc>
        <w:tc>
          <w:tcPr>
            <w:tcW w:w="558" w:type="dxa"/>
            <w:tcBorders>
              <w:tl2br w:val="nil"/>
              <w:tr2bl w:val="nil"/>
            </w:tcBorders>
            <w:vAlign w:val="center"/>
          </w:tcPr>
          <w:p w14:paraId="2AB33917">
            <w:pPr>
              <w:jc w:val="center"/>
              <w:rPr>
                <w:rFonts w:ascii="Times New Roman" w:hAnsi="Times New Roman" w:cs="Times New Roman"/>
                <w:sz w:val="21"/>
                <w:szCs w:val="21"/>
              </w:rPr>
            </w:pPr>
          </w:p>
        </w:tc>
        <w:tc>
          <w:tcPr>
            <w:tcW w:w="558" w:type="dxa"/>
            <w:tcBorders>
              <w:tl2br w:val="nil"/>
              <w:tr2bl w:val="nil"/>
            </w:tcBorders>
            <w:vAlign w:val="center"/>
          </w:tcPr>
          <w:p w14:paraId="14485CBF">
            <w:pPr>
              <w:jc w:val="center"/>
              <w:rPr>
                <w:rFonts w:ascii="Times New Roman" w:hAnsi="Times New Roman" w:cs="Times New Roman"/>
                <w:sz w:val="21"/>
                <w:szCs w:val="21"/>
              </w:rPr>
            </w:pPr>
          </w:p>
        </w:tc>
      </w:tr>
      <w:tr w14:paraId="2124A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775454AC">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72FF51CF">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C</w:t>
            </w:r>
            <w:r>
              <w:rPr>
                <w:rFonts w:hint="eastAsia" w:ascii="宋体" w:hAnsi="宋体" w:eastAsia="宋体" w:cs="宋体"/>
                <w:i w:val="0"/>
                <w:iCs w:val="0"/>
                <w:color w:val="000000"/>
                <w:kern w:val="0"/>
                <w:sz w:val="21"/>
                <w:szCs w:val="21"/>
                <w:u w:val="none"/>
                <w:lang w:val="en-US" w:eastAsia="zh-CN" w:bidi="ar"/>
              </w:rPr>
              <w:t>语言程序设计</w:t>
            </w:r>
          </w:p>
        </w:tc>
        <w:tc>
          <w:tcPr>
            <w:tcW w:w="419" w:type="dxa"/>
            <w:tcBorders>
              <w:tl2br w:val="nil"/>
              <w:tr2bl w:val="nil"/>
            </w:tcBorders>
            <w:vAlign w:val="center"/>
          </w:tcPr>
          <w:p w14:paraId="35EFC422">
            <w:pPr>
              <w:jc w:val="center"/>
              <w:rPr>
                <w:rFonts w:ascii="Times New Roman" w:hAnsi="Times New Roman" w:cs="Times New Roman"/>
                <w:sz w:val="21"/>
                <w:szCs w:val="21"/>
              </w:rPr>
            </w:pPr>
          </w:p>
        </w:tc>
        <w:tc>
          <w:tcPr>
            <w:tcW w:w="419" w:type="dxa"/>
            <w:tcBorders>
              <w:tl2br w:val="nil"/>
              <w:tr2bl w:val="nil"/>
            </w:tcBorders>
            <w:vAlign w:val="center"/>
          </w:tcPr>
          <w:p w14:paraId="4957E257">
            <w:pPr>
              <w:jc w:val="center"/>
              <w:rPr>
                <w:rFonts w:ascii="Times New Roman" w:hAnsi="Times New Roman" w:cs="Times New Roman"/>
                <w:sz w:val="21"/>
                <w:szCs w:val="21"/>
              </w:rPr>
            </w:pPr>
          </w:p>
        </w:tc>
        <w:tc>
          <w:tcPr>
            <w:tcW w:w="420" w:type="dxa"/>
            <w:tcBorders>
              <w:tl2br w:val="nil"/>
              <w:tr2bl w:val="nil"/>
            </w:tcBorders>
            <w:vAlign w:val="center"/>
          </w:tcPr>
          <w:p w14:paraId="3C91FFD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6602FB45">
            <w:pPr>
              <w:jc w:val="center"/>
              <w:rPr>
                <w:rFonts w:ascii="Times New Roman" w:hAnsi="Times New Roman" w:cs="Times New Roman"/>
                <w:sz w:val="21"/>
                <w:szCs w:val="21"/>
              </w:rPr>
            </w:pPr>
          </w:p>
        </w:tc>
        <w:tc>
          <w:tcPr>
            <w:tcW w:w="419" w:type="dxa"/>
            <w:tcBorders>
              <w:tl2br w:val="nil"/>
              <w:tr2bl w:val="nil"/>
            </w:tcBorders>
            <w:vAlign w:val="center"/>
          </w:tcPr>
          <w:p w14:paraId="6433E9DA">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8536803">
            <w:pPr>
              <w:jc w:val="center"/>
              <w:rPr>
                <w:rFonts w:ascii="Times New Roman" w:hAnsi="Times New Roman" w:cs="Times New Roman"/>
                <w:sz w:val="21"/>
                <w:szCs w:val="21"/>
              </w:rPr>
            </w:pPr>
          </w:p>
        </w:tc>
        <w:tc>
          <w:tcPr>
            <w:tcW w:w="420" w:type="dxa"/>
            <w:tcBorders>
              <w:tl2br w:val="nil"/>
              <w:tr2bl w:val="nil"/>
            </w:tcBorders>
            <w:vAlign w:val="center"/>
          </w:tcPr>
          <w:p w14:paraId="020F6C07">
            <w:pPr>
              <w:jc w:val="center"/>
              <w:rPr>
                <w:rFonts w:ascii="Times New Roman" w:hAnsi="Times New Roman" w:cs="Times New Roman"/>
                <w:sz w:val="21"/>
                <w:szCs w:val="21"/>
              </w:rPr>
            </w:pPr>
          </w:p>
        </w:tc>
        <w:tc>
          <w:tcPr>
            <w:tcW w:w="419" w:type="dxa"/>
            <w:tcBorders>
              <w:tl2br w:val="nil"/>
              <w:tr2bl w:val="nil"/>
            </w:tcBorders>
            <w:vAlign w:val="center"/>
          </w:tcPr>
          <w:p w14:paraId="4B1A1930">
            <w:pPr>
              <w:jc w:val="center"/>
              <w:rPr>
                <w:rFonts w:ascii="Times New Roman" w:hAnsi="Times New Roman" w:cs="Times New Roman"/>
                <w:sz w:val="21"/>
                <w:szCs w:val="21"/>
              </w:rPr>
            </w:pPr>
          </w:p>
        </w:tc>
        <w:tc>
          <w:tcPr>
            <w:tcW w:w="419" w:type="dxa"/>
            <w:tcBorders>
              <w:tl2br w:val="nil"/>
              <w:tr2bl w:val="nil"/>
            </w:tcBorders>
            <w:vAlign w:val="center"/>
          </w:tcPr>
          <w:p w14:paraId="23BFE417">
            <w:pPr>
              <w:jc w:val="center"/>
              <w:rPr>
                <w:rFonts w:ascii="Times New Roman" w:hAnsi="Times New Roman" w:cs="Times New Roman"/>
                <w:sz w:val="21"/>
                <w:szCs w:val="21"/>
              </w:rPr>
            </w:pPr>
          </w:p>
        </w:tc>
        <w:tc>
          <w:tcPr>
            <w:tcW w:w="558" w:type="dxa"/>
            <w:tcBorders>
              <w:tl2br w:val="nil"/>
              <w:tr2bl w:val="nil"/>
            </w:tcBorders>
            <w:vAlign w:val="center"/>
          </w:tcPr>
          <w:p w14:paraId="196D6384">
            <w:pPr>
              <w:jc w:val="center"/>
              <w:rPr>
                <w:rFonts w:ascii="Times New Roman" w:hAnsi="Times New Roman" w:cs="Times New Roman"/>
                <w:sz w:val="21"/>
                <w:szCs w:val="21"/>
              </w:rPr>
            </w:pPr>
          </w:p>
        </w:tc>
        <w:tc>
          <w:tcPr>
            <w:tcW w:w="558" w:type="dxa"/>
            <w:tcBorders>
              <w:tl2br w:val="nil"/>
              <w:tr2bl w:val="nil"/>
            </w:tcBorders>
            <w:vAlign w:val="center"/>
          </w:tcPr>
          <w:p w14:paraId="4DAA924B">
            <w:pPr>
              <w:jc w:val="center"/>
              <w:rPr>
                <w:rFonts w:ascii="Times New Roman" w:hAnsi="Times New Roman" w:cs="Times New Roman"/>
                <w:sz w:val="21"/>
                <w:szCs w:val="21"/>
              </w:rPr>
            </w:pPr>
          </w:p>
        </w:tc>
        <w:tc>
          <w:tcPr>
            <w:tcW w:w="558" w:type="dxa"/>
            <w:tcBorders>
              <w:tl2br w:val="nil"/>
              <w:tr2bl w:val="nil"/>
            </w:tcBorders>
            <w:vAlign w:val="center"/>
          </w:tcPr>
          <w:p w14:paraId="2F874C86">
            <w:pPr>
              <w:jc w:val="center"/>
              <w:rPr>
                <w:rFonts w:ascii="Times New Roman" w:hAnsi="Times New Roman" w:cs="Times New Roman"/>
                <w:sz w:val="21"/>
                <w:szCs w:val="21"/>
              </w:rPr>
            </w:pPr>
          </w:p>
        </w:tc>
      </w:tr>
      <w:tr w14:paraId="6AABD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3D1E3794">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7356735B">
            <w:pPr>
              <w:keepNext w:val="0"/>
              <w:keepLines w:val="0"/>
              <w:widowControl/>
              <w:suppressLineNumbers w:val="0"/>
              <w:jc w:val="center"/>
              <w:textAlignment w:val="center"/>
              <w:rPr>
                <w:rFonts w:ascii="Times New Roman" w:hAnsi="Times New Roman" w:cs="Times New Roman"/>
                <w:sz w:val="21"/>
                <w:szCs w:val="21"/>
              </w:rPr>
            </w:pPr>
            <w:r>
              <w:rPr>
                <w:rFonts w:hint="eastAsia" w:ascii="宋体" w:hAnsi="宋体" w:eastAsia="宋体" w:cs="宋体"/>
                <w:i w:val="0"/>
                <w:iCs w:val="0"/>
                <w:color w:val="000000"/>
                <w:kern w:val="0"/>
                <w:sz w:val="21"/>
                <w:szCs w:val="21"/>
                <w:u w:val="none"/>
                <w:lang w:val="en-US" w:eastAsia="zh-CN" w:bidi="ar"/>
              </w:rPr>
              <w:t>大学物理</w:t>
            </w:r>
          </w:p>
        </w:tc>
        <w:tc>
          <w:tcPr>
            <w:tcW w:w="419" w:type="dxa"/>
            <w:tcBorders>
              <w:tl2br w:val="nil"/>
              <w:tr2bl w:val="nil"/>
            </w:tcBorders>
            <w:vAlign w:val="center"/>
          </w:tcPr>
          <w:p w14:paraId="18BBC1FA">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6FF01105">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476B5D8">
            <w:pPr>
              <w:jc w:val="center"/>
              <w:rPr>
                <w:rFonts w:ascii="Times New Roman" w:hAnsi="Times New Roman" w:cs="Times New Roman"/>
                <w:sz w:val="21"/>
                <w:szCs w:val="21"/>
              </w:rPr>
            </w:pPr>
          </w:p>
        </w:tc>
        <w:tc>
          <w:tcPr>
            <w:tcW w:w="419" w:type="dxa"/>
            <w:tcBorders>
              <w:tl2br w:val="nil"/>
              <w:tr2bl w:val="nil"/>
            </w:tcBorders>
            <w:vAlign w:val="center"/>
          </w:tcPr>
          <w:p w14:paraId="2A748825">
            <w:pPr>
              <w:jc w:val="center"/>
              <w:rPr>
                <w:rFonts w:ascii="Times New Roman" w:hAnsi="Times New Roman" w:cs="Times New Roman"/>
                <w:sz w:val="21"/>
                <w:szCs w:val="21"/>
              </w:rPr>
            </w:pPr>
          </w:p>
        </w:tc>
        <w:tc>
          <w:tcPr>
            <w:tcW w:w="419" w:type="dxa"/>
            <w:tcBorders>
              <w:tl2br w:val="nil"/>
              <w:tr2bl w:val="nil"/>
            </w:tcBorders>
            <w:vAlign w:val="center"/>
          </w:tcPr>
          <w:p w14:paraId="14C944B7">
            <w:pPr>
              <w:jc w:val="center"/>
              <w:rPr>
                <w:rFonts w:ascii="Times New Roman" w:hAnsi="Times New Roman" w:cs="Times New Roman"/>
                <w:sz w:val="21"/>
                <w:szCs w:val="21"/>
              </w:rPr>
            </w:pPr>
          </w:p>
        </w:tc>
        <w:tc>
          <w:tcPr>
            <w:tcW w:w="419" w:type="dxa"/>
            <w:tcBorders>
              <w:tl2br w:val="nil"/>
              <w:tr2bl w:val="nil"/>
            </w:tcBorders>
            <w:vAlign w:val="center"/>
          </w:tcPr>
          <w:p w14:paraId="36BCFEC6">
            <w:pPr>
              <w:jc w:val="center"/>
              <w:rPr>
                <w:rFonts w:ascii="Times New Roman" w:hAnsi="Times New Roman" w:cs="Times New Roman"/>
                <w:sz w:val="21"/>
                <w:szCs w:val="21"/>
              </w:rPr>
            </w:pPr>
          </w:p>
        </w:tc>
        <w:tc>
          <w:tcPr>
            <w:tcW w:w="420" w:type="dxa"/>
            <w:tcBorders>
              <w:tl2br w:val="nil"/>
              <w:tr2bl w:val="nil"/>
            </w:tcBorders>
            <w:vAlign w:val="center"/>
          </w:tcPr>
          <w:p w14:paraId="5DCB8CA3">
            <w:pPr>
              <w:jc w:val="center"/>
              <w:rPr>
                <w:rFonts w:ascii="Times New Roman" w:hAnsi="Times New Roman" w:cs="Times New Roman"/>
                <w:sz w:val="21"/>
                <w:szCs w:val="21"/>
              </w:rPr>
            </w:pPr>
          </w:p>
        </w:tc>
        <w:tc>
          <w:tcPr>
            <w:tcW w:w="419" w:type="dxa"/>
            <w:tcBorders>
              <w:tl2br w:val="nil"/>
              <w:tr2bl w:val="nil"/>
            </w:tcBorders>
            <w:vAlign w:val="center"/>
          </w:tcPr>
          <w:p w14:paraId="0F013428">
            <w:pPr>
              <w:jc w:val="center"/>
              <w:rPr>
                <w:rFonts w:ascii="Times New Roman" w:hAnsi="Times New Roman" w:cs="Times New Roman"/>
                <w:sz w:val="21"/>
                <w:szCs w:val="21"/>
              </w:rPr>
            </w:pPr>
          </w:p>
        </w:tc>
        <w:tc>
          <w:tcPr>
            <w:tcW w:w="419" w:type="dxa"/>
            <w:tcBorders>
              <w:tl2br w:val="nil"/>
              <w:tr2bl w:val="nil"/>
            </w:tcBorders>
            <w:vAlign w:val="center"/>
          </w:tcPr>
          <w:p w14:paraId="4310DAC3">
            <w:pPr>
              <w:jc w:val="center"/>
              <w:rPr>
                <w:rFonts w:ascii="Times New Roman" w:hAnsi="Times New Roman" w:cs="Times New Roman"/>
                <w:sz w:val="21"/>
                <w:szCs w:val="21"/>
              </w:rPr>
            </w:pPr>
          </w:p>
        </w:tc>
        <w:tc>
          <w:tcPr>
            <w:tcW w:w="558" w:type="dxa"/>
            <w:tcBorders>
              <w:tl2br w:val="nil"/>
              <w:tr2bl w:val="nil"/>
            </w:tcBorders>
            <w:vAlign w:val="center"/>
          </w:tcPr>
          <w:p w14:paraId="058E4D38">
            <w:pPr>
              <w:jc w:val="center"/>
              <w:rPr>
                <w:rFonts w:ascii="Times New Roman" w:hAnsi="Times New Roman" w:cs="Times New Roman"/>
                <w:sz w:val="21"/>
                <w:szCs w:val="21"/>
              </w:rPr>
            </w:pPr>
          </w:p>
        </w:tc>
        <w:tc>
          <w:tcPr>
            <w:tcW w:w="558" w:type="dxa"/>
            <w:tcBorders>
              <w:tl2br w:val="nil"/>
              <w:tr2bl w:val="nil"/>
            </w:tcBorders>
            <w:vAlign w:val="center"/>
          </w:tcPr>
          <w:p w14:paraId="5A57B25F">
            <w:pPr>
              <w:jc w:val="center"/>
              <w:rPr>
                <w:rFonts w:ascii="Times New Roman" w:hAnsi="Times New Roman" w:cs="Times New Roman"/>
                <w:sz w:val="21"/>
                <w:szCs w:val="21"/>
              </w:rPr>
            </w:pPr>
          </w:p>
        </w:tc>
        <w:tc>
          <w:tcPr>
            <w:tcW w:w="558" w:type="dxa"/>
            <w:tcBorders>
              <w:tl2br w:val="nil"/>
              <w:tr2bl w:val="nil"/>
            </w:tcBorders>
            <w:vAlign w:val="center"/>
          </w:tcPr>
          <w:p w14:paraId="048776B0">
            <w:pPr>
              <w:jc w:val="center"/>
              <w:rPr>
                <w:rFonts w:ascii="Times New Roman" w:hAnsi="Times New Roman" w:cs="Times New Roman"/>
                <w:sz w:val="21"/>
                <w:szCs w:val="21"/>
              </w:rPr>
            </w:pPr>
          </w:p>
        </w:tc>
      </w:tr>
      <w:tr w14:paraId="0CB78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22BFFDDF">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7BA88F75">
            <w:pPr>
              <w:keepNext w:val="0"/>
              <w:keepLines w:val="0"/>
              <w:widowControl/>
              <w:suppressLineNumbers w:val="0"/>
              <w:jc w:val="center"/>
              <w:textAlignment w:val="center"/>
              <w:rPr>
                <w:rFonts w:hint="eastAsia" w:ascii="Times New Roman" w:hAnsi="Times New Roman" w:eastAsia="宋体" w:cs="Times New Roman"/>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大学物理实验</w:t>
            </w:r>
          </w:p>
        </w:tc>
        <w:tc>
          <w:tcPr>
            <w:tcW w:w="419" w:type="dxa"/>
            <w:tcBorders>
              <w:tl2br w:val="nil"/>
              <w:tr2bl w:val="nil"/>
            </w:tcBorders>
            <w:vAlign w:val="center"/>
          </w:tcPr>
          <w:p w14:paraId="74834104">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07776DAC">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7649342C">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center"/>
          </w:tcPr>
          <w:p w14:paraId="4D76A528">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center"/>
          </w:tcPr>
          <w:p w14:paraId="1E315DDC">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center"/>
          </w:tcPr>
          <w:p w14:paraId="4A863266">
            <w:pPr>
              <w:jc w:val="center"/>
              <w:rPr>
                <w:rFonts w:ascii="Times New Roman" w:hAnsi="Times New Roman" w:eastAsia="宋体" w:cs="Times New Roman"/>
                <w:sz w:val="21"/>
                <w:szCs w:val="21"/>
                <w:lang w:val="en-US" w:eastAsia="en-US" w:bidi="ar-SA"/>
              </w:rPr>
            </w:pPr>
          </w:p>
        </w:tc>
        <w:tc>
          <w:tcPr>
            <w:tcW w:w="420" w:type="dxa"/>
            <w:tcBorders>
              <w:tl2br w:val="nil"/>
              <w:tr2bl w:val="nil"/>
            </w:tcBorders>
            <w:vAlign w:val="center"/>
          </w:tcPr>
          <w:p w14:paraId="445B4E57">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center"/>
          </w:tcPr>
          <w:p w14:paraId="69E0C298">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center"/>
          </w:tcPr>
          <w:p w14:paraId="469C0ACE">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center"/>
          </w:tcPr>
          <w:p w14:paraId="00F0540C">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center"/>
          </w:tcPr>
          <w:p w14:paraId="274F5FD9">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center"/>
          </w:tcPr>
          <w:p w14:paraId="0CBD59D9">
            <w:pPr>
              <w:jc w:val="center"/>
              <w:rPr>
                <w:rFonts w:ascii="Times New Roman" w:hAnsi="Times New Roman" w:eastAsia="宋体" w:cs="Times New Roman"/>
                <w:sz w:val="21"/>
                <w:szCs w:val="21"/>
                <w:lang w:val="en-US" w:eastAsia="en-US" w:bidi="ar-SA"/>
              </w:rPr>
            </w:pPr>
          </w:p>
        </w:tc>
      </w:tr>
      <w:tr w14:paraId="63DFA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restart"/>
            <w:tcBorders>
              <w:tl2br w:val="nil"/>
              <w:tr2bl w:val="nil"/>
            </w:tcBorders>
            <w:textDirection w:val="tbRlV"/>
            <w:vAlign w:val="center"/>
          </w:tcPr>
          <w:p w14:paraId="701FF7A3">
            <w:pPr>
              <w:autoSpaceDE/>
              <w:autoSpaceDN/>
              <w:ind w:left="113" w:right="113"/>
              <w:jc w:val="center"/>
              <w:rPr>
                <w:rFonts w:ascii="Times New Roman" w:hAnsi="Times New Roman" w:cs="Times New Roman"/>
                <w:b/>
                <w:sz w:val="21"/>
                <w:szCs w:val="21"/>
              </w:rPr>
            </w:pPr>
            <w:r>
              <w:rPr>
                <w:rFonts w:ascii="Times New Roman" w:hAnsi="Times New Roman" w:cs="Times New Roman"/>
                <w:b/>
                <w:sz w:val="21"/>
                <w:szCs w:val="21"/>
              </w:rPr>
              <w:t>公共选修课</w:t>
            </w:r>
          </w:p>
        </w:tc>
        <w:tc>
          <w:tcPr>
            <w:tcW w:w="3008" w:type="dxa"/>
            <w:tcBorders>
              <w:tl2br w:val="nil"/>
              <w:tr2bl w:val="nil"/>
            </w:tcBorders>
            <w:vAlign w:val="center"/>
          </w:tcPr>
          <w:p w14:paraId="2F8BA0F9">
            <w:pPr>
              <w:keepNext w:val="0"/>
              <w:keepLines w:val="0"/>
              <w:widowControl/>
              <w:suppressLineNumbers w:val="0"/>
              <w:jc w:val="center"/>
              <w:textAlignment w:val="center"/>
              <w:rPr>
                <w:rFonts w:ascii="Times New Roman" w:hAnsi="Times New Roman" w:eastAsia="宋体" w:cs="Times New Roman"/>
                <w:sz w:val="21"/>
                <w:szCs w:val="21"/>
                <w:lang w:val="en-US" w:eastAsia="en-US" w:bidi="ar-SA"/>
              </w:rPr>
            </w:pPr>
            <w:r>
              <w:rPr>
                <w:rFonts w:hint="eastAsia" w:ascii="宋体" w:hAnsi="宋体" w:eastAsia="宋体" w:cs="宋体"/>
                <w:i w:val="0"/>
                <w:iCs w:val="0"/>
                <w:color w:val="000000"/>
                <w:kern w:val="0"/>
                <w:sz w:val="21"/>
                <w:szCs w:val="21"/>
                <w:u w:val="none"/>
                <w:lang w:val="en-US" w:eastAsia="zh-CN" w:bidi="ar"/>
              </w:rPr>
              <w:t>建筑艺术赏析</w:t>
            </w:r>
          </w:p>
        </w:tc>
        <w:tc>
          <w:tcPr>
            <w:tcW w:w="419" w:type="dxa"/>
            <w:tcBorders>
              <w:tl2br w:val="nil"/>
              <w:tr2bl w:val="nil"/>
            </w:tcBorders>
            <w:vAlign w:val="center"/>
          </w:tcPr>
          <w:p w14:paraId="5E806DA3">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center"/>
          </w:tcPr>
          <w:p w14:paraId="5BED4CF7">
            <w:pPr>
              <w:jc w:val="center"/>
              <w:rPr>
                <w:rFonts w:ascii="Times New Roman" w:hAnsi="Times New Roman" w:eastAsia="宋体" w:cs="Times New Roman"/>
                <w:sz w:val="21"/>
                <w:szCs w:val="21"/>
                <w:lang w:val="en-US" w:eastAsia="en-US" w:bidi="ar-SA"/>
              </w:rPr>
            </w:pPr>
          </w:p>
        </w:tc>
        <w:tc>
          <w:tcPr>
            <w:tcW w:w="420" w:type="dxa"/>
            <w:tcBorders>
              <w:tl2br w:val="nil"/>
              <w:tr2bl w:val="nil"/>
            </w:tcBorders>
            <w:vAlign w:val="center"/>
          </w:tcPr>
          <w:p w14:paraId="18D8117E">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03BBE71B">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0E0D4788">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0F5B2D44">
            <w:pPr>
              <w:jc w:val="center"/>
              <w:rPr>
                <w:rFonts w:ascii="Times New Roman" w:hAnsi="Times New Roman" w:eastAsia="宋体" w:cs="Times New Roman"/>
                <w:sz w:val="21"/>
                <w:szCs w:val="21"/>
                <w:lang w:val="en-US" w:eastAsia="en-US" w:bidi="ar-SA"/>
              </w:rPr>
            </w:pPr>
          </w:p>
        </w:tc>
        <w:tc>
          <w:tcPr>
            <w:tcW w:w="420" w:type="dxa"/>
            <w:tcBorders>
              <w:tl2br w:val="nil"/>
              <w:tr2bl w:val="nil"/>
            </w:tcBorders>
            <w:vAlign w:val="top"/>
          </w:tcPr>
          <w:p w14:paraId="457AB88F">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6889EEF9">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338F77A1">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15E11679">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5F518F98">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519689F5">
            <w:pPr>
              <w:keepNext w:val="0"/>
              <w:keepLines w:val="0"/>
              <w:widowControl/>
              <w:suppressLineNumbers w:val="0"/>
              <w:jc w:val="center"/>
              <w:textAlignment w:val="top"/>
              <w:rPr>
                <w:rFonts w:ascii="Times New Roman" w:hAnsi="Times New Roman" w:eastAsia="宋体" w:cs="Times New Roman"/>
                <w:sz w:val="21"/>
                <w:szCs w:val="21"/>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E9B4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281F2004">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738B4812">
            <w:pPr>
              <w:keepNext w:val="0"/>
              <w:keepLines w:val="0"/>
              <w:widowControl/>
              <w:suppressLineNumbers w:val="0"/>
              <w:jc w:val="center"/>
              <w:textAlignment w:val="center"/>
              <w:rPr>
                <w:rFonts w:ascii="Times New Roman" w:hAnsi="Times New Roman" w:eastAsia="宋体" w:cs="Times New Roman"/>
                <w:sz w:val="21"/>
                <w:szCs w:val="21"/>
                <w:lang w:val="en-US" w:eastAsia="en-US" w:bidi="ar-SA"/>
              </w:rPr>
            </w:pPr>
            <w:r>
              <w:rPr>
                <w:rFonts w:hint="eastAsia" w:ascii="宋体" w:hAnsi="宋体" w:eastAsia="宋体" w:cs="宋体"/>
                <w:i w:val="0"/>
                <w:iCs w:val="0"/>
                <w:color w:val="000000"/>
                <w:kern w:val="0"/>
                <w:sz w:val="21"/>
                <w:szCs w:val="21"/>
                <w:u w:val="none"/>
                <w:lang w:val="en-US" w:eastAsia="zh-CN" w:bidi="ar"/>
              </w:rPr>
              <w:t>摄影艺术赏析</w:t>
            </w:r>
          </w:p>
        </w:tc>
        <w:tc>
          <w:tcPr>
            <w:tcW w:w="419" w:type="dxa"/>
            <w:tcBorders>
              <w:tl2br w:val="nil"/>
              <w:tr2bl w:val="nil"/>
            </w:tcBorders>
            <w:vAlign w:val="center"/>
          </w:tcPr>
          <w:p w14:paraId="6BDDADDE">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center"/>
          </w:tcPr>
          <w:p w14:paraId="76E8FA30">
            <w:pPr>
              <w:jc w:val="center"/>
              <w:rPr>
                <w:rFonts w:ascii="Times New Roman" w:hAnsi="Times New Roman" w:eastAsia="宋体" w:cs="Times New Roman"/>
                <w:sz w:val="21"/>
                <w:szCs w:val="21"/>
                <w:lang w:val="en-US" w:eastAsia="en-US" w:bidi="ar-SA"/>
              </w:rPr>
            </w:pPr>
          </w:p>
        </w:tc>
        <w:tc>
          <w:tcPr>
            <w:tcW w:w="420" w:type="dxa"/>
            <w:tcBorders>
              <w:tl2br w:val="nil"/>
              <w:tr2bl w:val="nil"/>
            </w:tcBorders>
            <w:vAlign w:val="center"/>
          </w:tcPr>
          <w:p w14:paraId="12E1C6C5">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00BB9330">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49AFFB66">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326FF12E">
            <w:pPr>
              <w:jc w:val="center"/>
              <w:rPr>
                <w:rFonts w:ascii="Times New Roman" w:hAnsi="Times New Roman" w:eastAsia="宋体" w:cs="Times New Roman"/>
                <w:sz w:val="21"/>
                <w:szCs w:val="21"/>
                <w:lang w:val="en-US" w:eastAsia="en-US" w:bidi="ar-SA"/>
              </w:rPr>
            </w:pPr>
          </w:p>
        </w:tc>
        <w:tc>
          <w:tcPr>
            <w:tcW w:w="420" w:type="dxa"/>
            <w:tcBorders>
              <w:tl2br w:val="nil"/>
              <w:tr2bl w:val="nil"/>
            </w:tcBorders>
            <w:vAlign w:val="top"/>
          </w:tcPr>
          <w:p w14:paraId="46485062">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5A500112">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16801098">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772F4113">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76708604">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34F33577">
            <w:pPr>
              <w:keepNext w:val="0"/>
              <w:keepLines w:val="0"/>
              <w:widowControl/>
              <w:suppressLineNumbers w:val="0"/>
              <w:jc w:val="center"/>
              <w:textAlignment w:val="top"/>
              <w:rPr>
                <w:rFonts w:ascii="Times New Roman" w:hAnsi="Times New Roman" w:eastAsia="宋体" w:cs="Times New Roman"/>
                <w:sz w:val="21"/>
                <w:szCs w:val="21"/>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EC8A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01ABC81E">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1A4F4D66">
            <w:pPr>
              <w:keepNext w:val="0"/>
              <w:keepLines w:val="0"/>
              <w:widowControl/>
              <w:suppressLineNumbers w:val="0"/>
              <w:jc w:val="center"/>
              <w:textAlignment w:val="center"/>
              <w:rPr>
                <w:rFonts w:ascii="Times New Roman" w:hAnsi="Times New Roman" w:eastAsia="宋体" w:cs="Times New Roman"/>
                <w:sz w:val="21"/>
                <w:szCs w:val="21"/>
                <w:lang w:val="en-US" w:eastAsia="en-US" w:bidi="ar-SA"/>
              </w:rPr>
            </w:pPr>
            <w:r>
              <w:rPr>
                <w:rFonts w:hint="eastAsia" w:ascii="宋体" w:hAnsi="宋体" w:eastAsia="宋体" w:cs="宋体"/>
                <w:i w:val="0"/>
                <w:iCs w:val="0"/>
                <w:color w:val="000000"/>
                <w:kern w:val="0"/>
                <w:sz w:val="21"/>
                <w:szCs w:val="21"/>
                <w:u w:val="none"/>
                <w:lang w:val="en-US" w:eastAsia="zh-CN" w:bidi="ar"/>
              </w:rPr>
              <w:t>产业经济与三大行业</w:t>
            </w:r>
          </w:p>
        </w:tc>
        <w:tc>
          <w:tcPr>
            <w:tcW w:w="419" w:type="dxa"/>
            <w:tcBorders>
              <w:tl2br w:val="nil"/>
              <w:tr2bl w:val="nil"/>
            </w:tcBorders>
            <w:vAlign w:val="center"/>
          </w:tcPr>
          <w:p w14:paraId="23F43C94">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center"/>
          </w:tcPr>
          <w:p w14:paraId="6096B720">
            <w:pPr>
              <w:jc w:val="center"/>
              <w:rPr>
                <w:rFonts w:ascii="Times New Roman" w:hAnsi="Times New Roman" w:eastAsia="宋体" w:cs="Times New Roman"/>
                <w:sz w:val="21"/>
                <w:szCs w:val="21"/>
                <w:lang w:val="en-US" w:eastAsia="en-US" w:bidi="ar-SA"/>
              </w:rPr>
            </w:pPr>
          </w:p>
        </w:tc>
        <w:tc>
          <w:tcPr>
            <w:tcW w:w="420" w:type="dxa"/>
            <w:tcBorders>
              <w:tl2br w:val="nil"/>
              <w:tr2bl w:val="nil"/>
            </w:tcBorders>
            <w:vAlign w:val="center"/>
          </w:tcPr>
          <w:p w14:paraId="39DD3945">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265DA472">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4311C49E">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2CE0C656">
            <w:pPr>
              <w:jc w:val="center"/>
              <w:rPr>
                <w:rFonts w:ascii="Times New Roman" w:hAnsi="Times New Roman" w:eastAsia="宋体" w:cs="Times New Roman"/>
                <w:sz w:val="21"/>
                <w:szCs w:val="21"/>
                <w:lang w:val="en-US" w:eastAsia="en-US" w:bidi="ar-SA"/>
              </w:rPr>
            </w:pPr>
          </w:p>
        </w:tc>
        <w:tc>
          <w:tcPr>
            <w:tcW w:w="420" w:type="dxa"/>
            <w:tcBorders>
              <w:tl2br w:val="nil"/>
              <w:tr2bl w:val="nil"/>
            </w:tcBorders>
            <w:vAlign w:val="top"/>
          </w:tcPr>
          <w:p w14:paraId="75F64481">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74D00242">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295E423D">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2CA1BCDC">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07518DCF">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0E63126E">
            <w:pPr>
              <w:keepNext w:val="0"/>
              <w:keepLines w:val="0"/>
              <w:widowControl/>
              <w:suppressLineNumbers w:val="0"/>
              <w:jc w:val="center"/>
              <w:textAlignment w:val="top"/>
              <w:rPr>
                <w:rFonts w:ascii="Times New Roman" w:hAnsi="Times New Roman" w:eastAsia="宋体" w:cs="Times New Roman"/>
                <w:sz w:val="21"/>
                <w:szCs w:val="21"/>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51F2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61B232E2">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4247402E">
            <w:pPr>
              <w:keepNext w:val="0"/>
              <w:keepLines w:val="0"/>
              <w:widowControl/>
              <w:suppressLineNumbers w:val="0"/>
              <w:jc w:val="center"/>
              <w:textAlignment w:val="center"/>
              <w:rPr>
                <w:rFonts w:ascii="Times New Roman" w:hAnsi="Times New Roman" w:eastAsia="宋体" w:cs="Times New Roman"/>
                <w:sz w:val="21"/>
                <w:szCs w:val="21"/>
                <w:lang w:val="en-US" w:eastAsia="en-US" w:bidi="ar-SA"/>
              </w:rPr>
            </w:pPr>
            <w:r>
              <w:rPr>
                <w:rFonts w:hint="eastAsia" w:ascii="宋体" w:hAnsi="宋体" w:eastAsia="宋体" w:cs="宋体"/>
                <w:i w:val="0"/>
                <w:iCs w:val="0"/>
                <w:color w:val="000000"/>
                <w:kern w:val="0"/>
                <w:sz w:val="21"/>
                <w:szCs w:val="21"/>
                <w:u w:val="none"/>
                <w:lang w:val="en-US" w:eastAsia="zh-CN" w:bidi="ar"/>
              </w:rPr>
              <w:t>瓷器赏析</w:t>
            </w:r>
          </w:p>
        </w:tc>
        <w:tc>
          <w:tcPr>
            <w:tcW w:w="419" w:type="dxa"/>
            <w:tcBorders>
              <w:tl2br w:val="nil"/>
              <w:tr2bl w:val="nil"/>
            </w:tcBorders>
            <w:vAlign w:val="center"/>
          </w:tcPr>
          <w:p w14:paraId="709A8AE1">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center"/>
          </w:tcPr>
          <w:p w14:paraId="111A3F0E">
            <w:pPr>
              <w:jc w:val="center"/>
              <w:rPr>
                <w:rFonts w:ascii="Times New Roman" w:hAnsi="Times New Roman" w:eastAsia="宋体" w:cs="Times New Roman"/>
                <w:sz w:val="21"/>
                <w:szCs w:val="21"/>
                <w:lang w:val="en-US" w:eastAsia="en-US" w:bidi="ar-SA"/>
              </w:rPr>
            </w:pPr>
          </w:p>
        </w:tc>
        <w:tc>
          <w:tcPr>
            <w:tcW w:w="420" w:type="dxa"/>
            <w:tcBorders>
              <w:tl2br w:val="nil"/>
              <w:tr2bl w:val="nil"/>
            </w:tcBorders>
            <w:vAlign w:val="center"/>
          </w:tcPr>
          <w:p w14:paraId="283ADF5B">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583E4DED">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6288386F">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169C8A25">
            <w:pPr>
              <w:jc w:val="center"/>
              <w:rPr>
                <w:rFonts w:ascii="Times New Roman" w:hAnsi="Times New Roman" w:eastAsia="宋体" w:cs="Times New Roman"/>
                <w:sz w:val="21"/>
                <w:szCs w:val="21"/>
                <w:lang w:val="en-US" w:eastAsia="en-US" w:bidi="ar-SA"/>
              </w:rPr>
            </w:pPr>
          </w:p>
        </w:tc>
        <w:tc>
          <w:tcPr>
            <w:tcW w:w="420" w:type="dxa"/>
            <w:tcBorders>
              <w:tl2br w:val="nil"/>
              <w:tr2bl w:val="nil"/>
            </w:tcBorders>
            <w:vAlign w:val="top"/>
          </w:tcPr>
          <w:p w14:paraId="7AD1A9AC">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7D29663E">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2DC902B0">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0983E532">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4AA31BA4">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0B288246">
            <w:pPr>
              <w:keepNext w:val="0"/>
              <w:keepLines w:val="0"/>
              <w:widowControl/>
              <w:suppressLineNumbers w:val="0"/>
              <w:jc w:val="center"/>
              <w:textAlignment w:val="top"/>
              <w:rPr>
                <w:rFonts w:ascii="Times New Roman" w:hAnsi="Times New Roman" w:eastAsia="宋体" w:cs="Times New Roman"/>
                <w:sz w:val="21"/>
                <w:szCs w:val="21"/>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B7C7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46B6BAE5">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200CCAED">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rPr>
              <w:t>人际交往与情商训练</w:t>
            </w:r>
          </w:p>
        </w:tc>
        <w:tc>
          <w:tcPr>
            <w:tcW w:w="419" w:type="dxa"/>
            <w:tcBorders>
              <w:tl2br w:val="nil"/>
              <w:tr2bl w:val="nil"/>
            </w:tcBorders>
            <w:vAlign w:val="center"/>
          </w:tcPr>
          <w:p w14:paraId="6284AFF4">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center"/>
          </w:tcPr>
          <w:p w14:paraId="6F297377">
            <w:pPr>
              <w:jc w:val="center"/>
              <w:rPr>
                <w:rFonts w:ascii="Times New Roman" w:hAnsi="Times New Roman" w:eastAsia="宋体" w:cs="Times New Roman"/>
                <w:sz w:val="21"/>
                <w:szCs w:val="21"/>
                <w:lang w:val="en-US" w:eastAsia="en-US" w:bidi="ar-SA"/>
              </w:rPr>
            </w:pPr>
          </w:p>
        </w:tc>
        <w:tc>
          <w:tcPr>
            <w:tcW w:w="420" w:type="dxa"/>
            <w:tcBorders>
              <w:tl2br w:val="nil"/>
              <w:tr2bl w:val="nil"/>
            </w:tcBorders>
            <w:vAlign w:val="center"/>
          </w:tcPr>
          <w:p w14:paraId="3FC6FAEE">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06DCA32A">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6C6A4098">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4AD77D80">
            <w:pPr>
              <w:keepNext w:val="0"/>
              <w:keepLines w:val="0"/>
              <w:widowControl/>
              <w:suppressLineNumbers w:val="0"/>
              <w:jc w:val="center"/>
              <w:textAlignment w:val="top"/>
              <w:rPr>
                <w:rFonts w:ascii="Times New Roman" w:hAnsi="Times New Roman" w:eastAsia="宋体" w:cs="Times New Roman"/>
                <w:sz w:val="21"/>
                <w:szCs w:val="21"/>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7BC54FF2">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1B4E2C6E">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26909844">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00C3D398">
            <w:pPr>
              <w:keepNext w:val="0"/>
              <w:keepLines w:val="0"/>
              <w:widowControl/>
              <w:suppressLineNumbers w:val="0"/>
              <w:jc w:val="center"/>
              <w:textAlignment w:val="top"/>
              <w:rPr>
                <w:rFonts w:ascii="Times New Roman" w:hAnsi="Times New Roman" w:eastAsia="宋体" w:cs="Times New Roman"/>
                <w:sz w:val="21"/>
                <w:szCs w:val="21"/>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top"/>
          </w:tcPr>
          <w:p w14:paraId="1450EA19">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0615E1D2">
            <w:pPr>
              <w:jc w:val="center"/>
              <w:rPr>
                <w:rFonts w:ascii="Times New Roman" w:hAnsi="Times New Roman" w:eastAsia="宋体" w:cs="Times New Roman"/>
                <w:sz w:val="21"/>
                <w:szCs w:val="21"/>
                <w:lang w:val="en-US" w:eastAsia="en-US" w:bidi="ar-SA"/>
              </w:rPr>
            </w:pPr>
          </w:p>
        </w:tc>
      </w:tr>
      <w:tr w14:paraId="6ED46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6802A245">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7D7D74F9">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婚恋职场人格</w:t>
            </w:r>
          </w:p>
        </w:tc>
        <w:tc>
          <w:tcPr>
            <w:tcW w:w="419" w:type="dxa"/>
            <w:tcBorders>
              <w:tl2br w:val="nil"/>
              <w:tr2bl w:val="nil"/>
            </w:tcBorders>
            <w:vAlign w:val="center"/>
          </w:tcPr>
          <w:p w14:paraId="24376595">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center"/>
          </w:tcPr>
          <w:p w14:paraId="413A35C7">
            <w:pPr>
              <w:jc w:val="center"/>
              <w:rPr>
                <w:rFonts w:ascii="Times New Roman" w:hAnsi="Times New Roman" w:eastAsia="宋体" w:cs="Times New Roman"/>
                <w:sz w:val="21"/>
                <w:szCs w:val="21"/>
                <w:lang w:val="en-US" w:eastAsia="en-US" w:bidi="ar-SA"/>
              </w:rPr>
            </w:pPr>
          </w:p>
        </w:tc>
        <w:tc>
          <w:tcPr>
            <w:tcW w:w="420" w:type="dxa"/>
            <w:tcBorders>
              <w:tl2br w:val="nil"/>
              <w:tr2bl w:val="nil"/>
            </w:tcBorders>
            <w:vAlign w:val="center"/>
          </w:tcPr>
          <w:p w14:paraId="187BB237">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405D739A">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52322E66">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5A07E5C4">
            <w:pPr>
              <w:keepNext w:val="0"/>
              <w:keepLines w:val="0"/>
              <w:widowControl/>
              <w:suppressLineNumbers w:val="0"/>
              <w:jc w:val="center"/>
              <w:textAlignment w:val="top"/>
              <w:rPr>
                <w:rFonts w:ascii="Times New Roman" w:hAnsi="Times New Roman" w:eastAsia="宋体" w:cs="Times New Roman"/>
                <w:sz w:val="21"/>
                <w:szCs w:val="21"/>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5654D514">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5C1B1BA6">
            <w:pPr>
              <w:jc w:val="center"/>
              <w:rPr>
                <w:rFonts w:ascii="Times New Roman" w:hAnsi="Times New Roman" w:eastAsia="宋体" w:cs="Times New Roman"/>
                <w:sz w:val="21"/>
                <w:szCs w:val="21"/>
                <w:lang w:val="en-US" w:eastAsia="en-US" w:bidi="ar-SA"/>
              </w:rPr>
            </w:pPr>
          </w:p>
        </w:tc>
        <w:tc>
          <w:tcPr>
            <w:tcW w:w="419" w:type="dxa"/>
            <w:tcBorders>
              <w:tl2br w:val="nil"/>
              <w:tr2bl w:val="nil"/>
            </w:tcBorders>
            <w:vAlign w:val="top"/>
          </w:tcPr>
          <w:p w14:paraId="0EA92BD4">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3DE73DD6">
            <w:pPr>
              <w:keepNext w:val="0"/>
              <w:keepLines w:val="0"/>
              <w:widowControl/>
              <w:suppressLineNumbers w:val="0"/>
              <w:jc w:val="center"/>
              <w:textAlignment w:val="top"/>
              <w:rPr>
                <w:rFonts w:ascii="Times New Roman" w:hAnsi="Times New Roman" w:eastAsia="宋体" w:cs="Times New Roman"/>
                <w:sz w:val="21"/>
                <w:szCs w:val="21"/>
                <w:lang w:val="en-US" w:eastAsia="en-US"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top"/>
          </w:tcPr>
          <w:p w14:paraId="0E53D987">
            <w:pPr>
              <w:jc w:val="center"/>
              <w:rPr>
                <w:rFonts w:ascii="Times New Roman" w:hAnsi="Times New Roman" w:eastAsia="宋体" w:cs="Times New Roman"/>
                <w:sz w:val="21"/>
                <w:szCs w:val="21"/>
                <w:lang w:val="en-US" w:eastAsia="en-US" w:bidi="ar-SA"/>
              </w:rPr>
            </w:pPr>
          </w:p>
        </w:tc>
        <w:tc>
          <w:tcPr>
            <w:tcW w:w="558" w:type="dxa"/>
            <w:tcBorders>
              <w:tl2br w:val="nil"/>
              <w:tr2bl w:val="nil"/>
            </w:tcBorders>
            <w:vAlign w:val="top"/>
          </w:tcPr>
          <w:p w14:paraId="4FEE1556">
            <w:pPr>
              <w:jc w:val="center"/>
              <w:rPr>
                <w:rFonts w:ascii="Times New Roman" w:hAnsi="Times New Roman" w:eastAsia="宋体" w:cs="Times New Roman"/>
                <w:sz w:val="21"/>
                <w:szCs w:val="21"/>
                <w:lang w:val="en-US" w:eastAsia="en-US" w:bidi="ar-SA"/>
              </w:rPr>
            </w:pPr>
          </w:p>
        </w:tc>
      </w:tr>
      <w:tr w14:paraId="4BF8E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restart"/>
            <w:tcBorders>
              <w:tl2br w:val="nil"/>
              <w:tr2bl w:val="nil"/>
            </w:tcBorders>
            <w:textDirection w:val="tbRlV"/>
            <w:vAlign w:val="center"/>
          </w:tcPr>
          <w:p w14:paraId="33FD6EFA">
            <w:pPr>
              <w:autoSpaceDE/>
              <w:autoSpaceDN/>
              <w:ind w:left="113" w:right="113"/>
              <w:jc w:val="center"/>
              <w:rPr>
                <w:rFonts w:ascii="Times New Roman" w:hAnsi="Times New Roman" w:cs="Times New Roman"/>
                <w:b/>
                <w:sz w:val="21"/>
                <w:szCs w:val="21"/>
              </w:rPr>
            </w:pPr>
            <w:r>
              <w:rPr>
                <w:rFonts w:ascii="Times New Roman" w:hAnsi="Times New Roman" w:cs="Times New Roman"/>
                <w:b/>
                <w:sz w:val="21"/>
                <w:szCs w:val="21"/>
              </w:rPr>
              <w:t>专业必修课</w:t>
            </w:r>
          </w:p>
        </w:tc>
        <w:tc>
          <w:tcPr>
            <w:tcW w:w="3008" w:type="dxa"/>
            <w:tcBorders>
              <w:tl2br w:val="nil"/>
              <w:tr2bl w:val="nil"/>
            </w:tcBorders>
            <w:vAlign w:val="center"/>
          </w:tcPr>
          <w:p w14:paraId="5B1BCA72">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专业导论</w:t>
            </w:r>
          </w:p>
        </w:tc>
        <w:tc>
          <w:tcPr>
            <w:tcW w:w="419" w:type="dxa"/>
            <w:tcBorders>
              <w:tl2br w:val="nil"/>
              <w:tr2bl w:val="nil"/>
            </w:tcBorders>
            <w:vAlign w:val="center"/>
          </w:tcPr>
          <w:p w14:paraId="4F20FAD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03866F25">
            <w:pPr>
              <w:jc w:val="center"/>
              <w:rPr>
                <w:rFonts w:ascii="Times New Roman" w:hAnsi="Times New Roman" w:cs="Times New Roman"/>
                <w:sz w:val="21"/>
                <w:szCs w:val="21"/>
              </w:rPr>
            </w:pPr>
          </w:p>
        </w:tc>
        <w:tc>
          <w:tcPr>
            <w:tcW w:w="420" w:type="dxa"/>
            <w:tcBorders>
              <w:tl2br w:val="nil"/>
              <w:tr2bl w:val="nil"/>
            </w:tcBorders>
            <w:vAlign w:val="center"/>
          </w:tcPr>
          <w:p w14:paraId="1F2B8103">
            <w:pPr>
              <w:jc w:val="center"/>
              <w:rPr>
                <w:rFonts w:ascii="Times New Roman" w:hAnsi="Times New Roman" w:cs="Times New Roman"/>
                <w:sz w:val="21"/>
                <w:szCs w:val="21"/>
              </w:rPr>
            </w:pPr>
          </w:p>
        </w:tc>
        <w:tc>
          <w:tcPr>
            <w:tcW w:w="419" w:type="dxa"/>
            <w:tcBorders>
              <w:tl2br w:val="nil"/>
              <w:tr2bl w:val="nil"/>
            </w:tcBorders>
            <w:vAlign w:val="top"/>
          </w:tcPr>
          <w:p w14:paraId="384B405E">
            <w:pPr>
              <w:jc w:val="center"/>
              <w:rPr>
                <w:rFonts w:ascii="Times New Roman" w:hAnsi="Times New Roman" w:cs="Times New Roman"/>
                <w:sz w:val="21"/>
                <w:szCs w:val="21"/>
              </w:rPr>
            </w:pPr>
          </w:p>
        </w:tc>
        <w:tc>
          <w:tcPr>
            <w:tcW w:w="419" w:type="dxa"/>
            <w:tcBorders>
              <w:tl2br w:val="nil"/>
              <w:tr2bl w:val="nil"/>
            </w:tcBorders>
            <w:vAlign w:val="top"/>
          </w:tcPr>
          <w:p w14:paraId="0B9261A0">
            <w:pPr>
              <w:jc w:val="center"/>
              <w:rPr>
                <w:rFonts w:ascii="Times New Roman" w:hAnsi="Times New Roman" w:cs="Times New Roman"/>
                <w:sz w:val="21"/>
                <w:szCs w:val="21"/>
              </w:rPr>
            </w:pPr>
          </w:p>
        </w:tc>
        <w:tc>
          <w:tcPr>
            <w:tcW w:w="419" w:type="dxa"/>
            <w:tcBorders>
              <w:tl2br w:val="nil"/>
              <w:tr2bl w:val="nil"/>
            </w:tcBorders>
            <w:vAlign w:val="top"/>
          </w:tcPr>
          <w:p w14:paraId="7AB30DC0">
            <w:pPr>
              <w:jc w:val="center"/>
              <w:rPr>
                <w:rFonts w:ascii="Times New Roman" w:hAnsi="Times New Roman" w:cs="Times New Roman"/>
                <w:sz w:val="21"/>
                <w:szCs w:val="21"/>
              </w:rPr>
            </w:pPr>
          </w:p>
        </w:tc>
        <w:tc>
          <w:tcPr>
            <w:tcW w:w="420" w:type="dxa"/>
            <w:tcBorders>
              <w:tl2br w:val="nil"/>
              <w:tr2bl w:val="nil"/>
            </w:tcBorders>
            <w:vAlign w:val="top"/>
          </w:tcPr>
          <w:p w14:paraId="5E3EB4F3">
            <w:pPr>
              <w:jc w:val="center"/>
              <w:rPr>
                <w:rFonts w:ascii="Times New Roman" w:hAnsi="Times New Roman" w:cs="Times New Roman"/>
                <w:sz w:val="21"/>
                <w:szCs w:val="21"/>
              </w:rPr>
            </w:pPr>
          </w:p>
        </w:tc>
        <w:tc>
          <w:tcPr>
            <w:tcW w:w="419" w:type="dxa"/>
            <w:tcBorders>
              <w:tl2br w:val="nil"/>
              <w:tr2bl w:val="nil"/>
            </w:tcBorders>
            <w:vAlign w:val="top"/>
          </w:tcPr>
          <w:p w14:paraId="4EAF5B86">
            <w:pPr>
              <w:jc w:val="center"/>
              <w:rPr>
                <w:rFonts w:ascii="Times New Roman" w:hAnsi="Times New Roman" w:cs="Times New Roman"/>
                <w:sz w:val="21"/>
                <w:szCs w:val="21"/>
              </w:rPr>
            </w:pPr>
          </w:p>
        </w:tc>
        <w:tc>
          <w:tcPr>
            <w:tcW w:w="419" w:type="dxa"/>
            <w:tcBorders>
              <w:tl2br w:val="nil"/>
              <w:tr2bl w:val="nil"/>
            </w:tcBorders>
            <w:vAlign w:val="top"/>
          </w:tcPr>
          <w:p w14:paraId="6AECA5E8">
            <w:pPr>
              <w:jc w:val="center"/>
              <w:rPr>
                <w:rFonts w:ascii="Times New Roman" w:hAnsi="Times New Roman" w:cs="Times New Roman"/>
                <w:sz w:val="21"/>
                <w:szCs w:val="21"/>
              </w:rPr>
            </w:pPr>
          </w:p>
        </w:tc>
        <w:tc>
          <w:tcPr>
            <w:tcW w:w="558" w:type="dxa"/>
            <w:tcBorders>
              <w:tl2br w:val="nil"/>
              <w:tr2bl w:val="nil"/>
            </w:tcBorders>
            <w:vAlign w:val="top"/>
          </w:tcPr>
          <w:p w14:paraId="12EB05DC">
            <w:pPr>
              <w:jc w:val="center"/>
              <w:rPr>
                <w:rFonts w:ascii="Times New Roman" w:hAnsi="Times New Roman" w:cs="Times New Roman"/>
                <w:sz w:val="21"/>
                <w:szCs w:val="21"/>
              </w:rPr>
            </w:pPr>
          </w:p>
        </w:tc>
        <w:tc>
          <w:tcPr>
            <w:tcW w:w="558" w:type="dxa"/>
            <w:tcBorders>
              <w:tl2br w:val="nil"/>
              <w:tr2bl w:val="nil"/>
            </w:tcBorders>
            <w:vAlign w:val="top"/>
          </w:tcPr>
          <w:p w14:paraId="09275516">
            <w:pPr>
              <w:jc w:val="center"/>
              <w:rPr>
                <w:rFonts w:ascii="Times New Roman" w:hAnsi="Times New Roman" w:cs="Times New Roman"/>
                <w:sz w:val="21"/>
                <w:szCs w:val="21"/>
              </w:rPr>
            </w:pPr>
          </w:p>
        </w:tc>
        <w:tc>
          <w:tcPr>
            <w:tcW w:w="558" w:type="dxa"/>
            <w:tcBorders>
              <w:tl2br w:val="nil"/>
              <w:tr2bl w:val="nil"/>
            </w:tcBorders>
            <w:vAlign w:val="top"/>
          </w:tcPr>
          <w:p w14:paraId="3FEE1718">
            <w:pPr>
              <w:keepNext w:val="0"/>
              <w:keepLines w:val="0"/>
              <w:widowControl/>
              <w:suppressLineNumbers w:val="0"/>
              <w:jc w:val="center"/>
              <w:textAlignment w:val="top"/>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BA9B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34367448">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36DB5A7E">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机械制图与</w:t>
            </w:r>
            <w:r>
              <w:rPr>
                <w:rStyle w:val="19"/>
                <w:rFonts w:hint="default" w:ascii="Times New Roman" w:hAnsi="Times New Roman" w:eastAsia="宋体" w:cs="Times New Roman"/>
                <w:lang w:val="en-US" w:eastAsia="zh-CN" w:bidi="ar"/>
              </w:rPr>
              <w:t>CAD</w:t>
            </w:r>
          </w:p>
        </w:tc>
        <w:tc>
          <w:tcPr>
            <w:tcW w:w="419" w:type="dxa"/>
            <w:tcBorders>
              <w:tl2br w:val="nil"/>
              <w:tr2bl w:val="nil"/>
            </w:tcBorders>
            <w:vAlign w:val="center"/>
          </w:tcPr>
          <w:p w14:paraId="474648DB">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01AFB88">
            <w:pPr>
              <w:jc w:val="center"/>
              <w:rPr>
                <w:rFonts w:ascii="Times New Roman" w:hAnsi="Times New Roman" w:cs="Times New Roman"/>
                <w:sz w:val="21"/>
                <w:szCs w:val="21"/>
              </w:rPr>
            </w:pPr>
          </w:p>
        </w:tc>
        <w:tc>
          <w:tcPr>
            <w:tcW w:w="420" w:type="dxa"/>
            <w:tcBorders>
              <w:tl2br w:val="nil"/>
              <w:tr2bl w:val="nil"/>
            </w:tcBorders>
            <w:vAlign w:val="center"/>
          </w:tcPr>
          <w:p w14:paraId="15A84B3F">
            <w:pPr>
              <w:jc w:val="center"/>
              <w:rPr>
                <w:rFonts w:ascii="Times New Roman" w:hAnsi="Times New Roman" w:cs="Times New Roman"/>
                <w:sz w:val="21"/>
                <w:szCs w:val="21"/>
              </w:rPr>
            </w:pPr>
          </w:p>
        </w:tc>
        <w:tc>
          <w:tcPr>
            <w:tcW w:w="419" w:type="dxa"/>
            <w:tcBorders>
              <w:tl2br w:val="nil"/>
              <w:tr2bl w:val="nil"/>
            </w:tcBorders>
            <w:vAlign w:val="center"/>
          </w:tcPr>
          <w:p w14:paraId="0909B99D">
            <w:pPr>
              <w:jc w:val="center"/>
              <w:rPr>
                <w:rFonts w:ascii="Times New Roman" w:hAnsi="Times New Roman" w:cs="Times New Roman"/>
                <w:sz w:val="21"/>
                <w:szCs w:val="21"/>
              </w:rPr>
            </w:pPr>
          </w:p>
        </w:tc>
        <w:tc>
          <w:tcPr>
            <w:tcW w:w="419" w:type="dxa"/>
            <w:tcBorders>
              <w:tl2br w:val="nil"/>
              <w:tr2bl w:val="nil"/>
            </w:tcBorders>
            <w:vAlign w:val="center"/>
          </w:tcPr>
          <w:p w14:paraId="692360A8">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3244E64">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5E3842FC">
            <w:pPr>
              <w:jc w:val="center"/>
              <w:rPr>
                <w:rFonts w:ascii="Times New Roman" w:hAnsi="Times New Roman" w:cs="Times New Roman"/>
                <w:sz w:val="21"/>
                <w:szCs w:val="21"/>
              </w:rPr>
            </w:pPr>
          </w:p>
        </w:tc>
        <w:tc>
          <w:tcPr>
            <w:tcW w:w="419" w:type="dxa"/>
            <w:tcBorders>
              <w:tl2br w:val="nil"/>
              <w:tr2bl w:val="nil"/>
            </w:tcBorders>
            <w:vAlign w:val="center"/>
          </w:tcPr>
          <w:p w14:paraId="76604698">
            <w:pPr>
              <w:jc w:val="center"/>
              <w:rPr>
                <w:rFonts w:ascii="Times New Roman" w:hAnsi="Times New Roman" w:cs="Times New Roman"/>
                <w:sz w:val="21"/>
                <w:szCs w:val="21"/>
              </w:rPr>
            </w:pPr>
          </w:p>
        </w:tc>
        <w:tc>
          <w:tcPr>
            <w:tcW w:w="419" w:type="dxa"/>
            <w:tcBorders>
              <w:tl2br w:val="nil"/>
              <w:tr2bl w:val="nil"/>
            </w:tcBorders>
            <w:vAlign w:val="center"/>
          </w:tcPr>
          <w:p w14:paraId="31717D72">
            <w:pPr>
              <w:jc w:val="center"/>
              <w:rPr>
                <w:rFonts w:ascii="Times New Roman" w:hAnsi="Times New Roman" w:cs="Times New Roman"/>
                <w:sz w:val="21"/>
                <w:szCs w:val="21"/>
              </w:rPr>
            </w:pPr>
          </w:p>
        </w:tc>
        <w:tc>
          <w:tcPr>
            <w:tcW w:w="558" w:type="dxa"/>
            <w:tcBorders>
              <w:tl2br w:val="nil"/>
              <w:tr2bl w:val="nil"/>
            </w:tcBorders>
            <w:vAlign w:val="center"/>
          </w:tcPr>
          <w:p w14:paraId="4DCD17E6">
            <w:pPr>
              <w:jc w:val="center"/>
              <w:rPr>
                <w:rFonts w:ascii="Times New Roman" w:hAnsi="Times New Roman" w:cs="Times New Roman"/>
                <w:sz w:val="21"/>
                <w:szCs w:val="21"/>
              </w:rPr>
            </w:pPr>
          </w:p>
        </w:tc>
        <w:tc>
          <w:tcPr>
            <w:tcW w:w="558" w:type="dxa"/>
            <w:tcBorders>
              <w:tl2br w:val="nil"/>
              <w:tr2bl w:val="nil"/>
            </w:tcBorders>
            <w:vAlign w:val="center"/>
          </w:tcPr>
          <w:p w14:paraId="3576DB83">
            <w:pPr>
              <w:jc w:val="center"/>
              <w:rPr>
                <w:rFonts w:ascii="Times New Roman" w:hAnsi="Times New Roman" w:cs="Times New Roman"/>
                <w:sz w:val="21"/>
                <w:szCs w:val="21"/>
              </w:rPr>
            </w:pPr>
          </w:p>
        </w:tc>
        <w:tc>
          <w:tcPr>
            <w:tcW w:w="558" w:type="dxa"/>
            <w:tcBorders>
              <w:tl2br w:val="nil"/>
              <w:tr2bl w:val="nil"/>
            </w:tcBorders>
            <w:vAlign w:val="center"/>
          </w:tcPr>
          <w:p w14:paraId="2C88FD39">
            <w:pPr>
              <w:jc w:val="center"/>
              <w:rPr>
                <w:rFonts w:ascii="Times New Roman" w:hAnsi="Times New Roman" w:cs="Times New Roman"/>
                <w:sz w:val="21"/>
                <w:szCs w:val="21"/>
              </w:rPr>
            </w:pPr>
          </w:p>
        </w:tc>
      </w:tr>
      <w:tr w14:paraId="0779A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1CF59F26">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65ECD76B">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电工与电子技术基础</w:t>
            </w:r>
          </w:p>
        </w:tc>
        <w:tc>
          <w:tcPr>
            <w:tcW w:w="419" w:type="dxa"/>
            <w:tcBorders>
              <w:tl2br w:val="nil"/>
              <w:tr2bl w:val="nil"/>
            </w:tcBorders>
            <w:vAlign w:val="center"/>
          </w:tcPr>
          <w:p w14:paraId="02B16696">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86D211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C68922C">
            <w:pPr>
              <w:jc w:val="center"/>
              <w:rPr>
                <w:rFonts w:ascii="Times New Roman" w:hAnsi="Times New Roman" w:cs="Times New Roman"/>
                <w:sz w:val="21"/>
                <w:szCs w:val="21"/>
              </w:rPr>
            </w:pPr>
          </w:p>
        </w:tc>
        <w:tc>
          <w:tcPr>
            <w:tcW w:w="419" w:type="dxa"/>
            <w:tcBorders>
              <w:tl2br w:val="nil"/>
              <w:tr2bl w:val="nil"/>
            </w:tcBorders>
            <w:vAlign w:val="center"/>
          </w:tcPr>
          <w:p w14:paraId="75E61361">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74EC6CB1">
            <w:pPr>
              <w:jc w:val="center"/>
              <w:rPr>
                <w:rFonts w:ascii="Times New Roman" w:hAnsi="Times New Roman" w:cs="Times New Roman"/>
                <w:sz w:val="21"/>
                <w:szCs w:val="21"/>
              </w:rPr>
            </w:pPr>
          </w:p>
        </w:tc>
        <w:tc>
          <w:tcPr>
            <w:tcW w:w="419" w:type="dxa"/>
            <w:tcBorders>
              <w:tl2br w:val="nil"/>
              <w:tr2bl w:val="nil"/>
            </w:tcBorders>
            <w:vAlign w:val="center"/>
          </w:tcPr>
          <w:p w14:paraId="69E76022">
            <w:pPr>
              <w:jc w:val="center"/>
              <w:rPr>
                <w:rFonts w:ascii="Times New Roman" w:hAnsi="Times New Roman" w:cs="Times New Roman"/>
                <w:sz w:val="21"/>
                <w:szCs w:val="21"/>
              </w:rPr>
            </w:pPr>
          </w:p>
        </w:tc>
        <w:tc>
          <w:tcPr>
            <w:tcW w:w="420" w:type="dxa"/>
            <w:tcBorders>
              <w:tl2br w:val="nil"/>
              <w:tr2bl w:val="nil"/>
            </w:tcBorders>
            <w:vAlign w:val="center"/>
          </w:tcPr>
          <w:p w14:paraId="7BC66C30">
            <w:pPr>
              <w:jc w:val="center"/>
              <w:rPr>
                <w:rFonts w:ascii="Times New Roman" w:hAnsi="Times New Roman" w:cs="Times New Roman"/>
                <w:sz w:val="21"/>
                <w:szCs w:val="21"/>
              </w:rPr>
            </w:pPr>
          </w:p>
        </w:tc>
        <w:tc>
          <w:tcPr>
            <w:tcW w:w="419" w:type="dxa"/>
            <w:tcBorders>
              <w:tl2br w:val="nil"/>
              <w:tr2bl w:val="nil"/>
            </w:tcBorders>
            <w:vAlign w:val="center"/>
          </w:tcPr>
          <w:p w14:paraId="214981F7">
            <w:pPr>
              <w:jc w:val="center"/>
              <w:rPr>
                <w:rFonts w:ascii="Times New Roman" w:hAnsi="Times New Roman" w:cs="Times New Roman"/>
                <w:sz w:val="21"/>
                <w:szCs w:val="21"/>
              </w:rPr>
            </w:pPr>
          </w:p>
        </w:tc>
        <w:tc>
          <w:tcPr>
            <w:tcW w:w="419" w:type="dxa"/>
            <w:tcBorders>
              <w:tl2br w:val="nil"/>
              <w:tr2bl w:val="nil"/>
            </w:tcBorders>
            <w:vAlign w:val="center"/>
          </w:tcPr>
          <w:p w14:paraId="1F6019B9">
            <w:pPr>
              <w:jc w:val="center"/>
              <w:rPr>
                <w:rFonts w:ascii="Times New Roman" w:hAnsi="Times New Roman" w:cs="Times New Roman"/>
                <w:sz w:val="21"/>
                <w:szCs w:val="21"/>
              </w:rPr>
            </w:pPr>
          </w:p>
        </w:tc>
        <w:tc>
          <w:tcPr>
            <w:tcW w:w="558" w:type="dxa"/>
            <w:tcBorders>
              <w:tl2br w:val="nil"/>
              <w:tr2bl w:val="nil"/>
            </w:tcBorders>
            <w:vAlign w:val="center"/>
          </w:tcPr>
          <w:p w14:paraId="4A7029A3">
            <w:pPr>
              <w:jc w:val="center"/>
              <w:rPr>
                <w:rFonts w:ascii="Times New Roman" w:hAnsi="Times New Roman" w:cs="Times New Roman"/>
                <w:sz w:val="21"/>
                <w:szCs w:val="21"/>
              </w:rPr>
            </w:pPr>
          </w:p>
        </w:tc>
        <w:tc>
          <w:tcPr>
            <w:tcW w:w="558" w:type="dxa"/>
            <w:tcBorders>
              <w:tl2br w:val="nil"/>
              <w:tr2bl w:val="nil"/>
            </w:tcBorders>
            <w:vAlign w:val="center"/>
          </w:tcPr>
          <w:p w14:paraId="3AA1B4EC">
            <w:pPr>
              <w:jc w:val="center"/>
              <w:rPr>
                <w:rFonts w:ascii="Times New Roman" w:hAnsi="Times New Roman" w:cs="Times New Roman"/>
                <w:sz w:val="21"/>
                <w:szCs w:val="21"/>
              </w:rPr>
            </w:pPr>
          </w:p>
        </w:tc>
        <w:tc>
          <w:tcPr>
            <w:tcW w:w="558" w:type="dxa"/>
            <w:tcBorders>
              <w:tl2br w:val="nil"/>
              <w:tr2bl w:val="nil"/>
            </w:tcBorders>
            <w:vAlign w:val="center"/>
          </w:tcPr>
          <w:p w14:paraId="329C9F32">
            <w:pPr>
              <w:jc w:val="center"/>
              <w:rPr>
                <w:rFonts w:ascii="Times New Roman" w:hAnsi="Times New Roman" w:cs="Times New Roman"/>
                <w:sz w:val="21"/>
                <w:szCs w:val="21"/>
              </w:rPr>
            </w:pPr>
          </w:p>
        </w:tc>
      </w:tr>
      <w:tr w14:paraId="40F71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4A9FF9EC">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0F51B5D4">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理论力学</w:t>
            </w:r>
          </w:p>
        </w:tc>
        <w:tc>
          <w:tcPr>
            <w:tcW w:w="419" w:type="dxa"/>
            <w:tcBorders>
              <w:tl2br w:val="nil"/>
              <w:tr2bl w:val="nil"/>
            </w:tcBorders>
            <w:vAlign w:val="center"/>
          </w:tcPr>
          <w:p w14:paraId="25899749">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8F3CE2B">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1662265">
            <w:pPr>
              <w:jc w:val="center"/>
              <w:rPr>
                <w:rFonts w:ascii="Times New Roman" w:hAnsi="Times New Roman" w:cs="Times New Roman"/>
                <w:sz w:val="21"/>
                <w:szCs w:val="21"/>
              </w:rPr>
            </w:pPr>
          </w:p>
        </w:tc>
        <w:tc>
          <w:tcPr>
            <w:tcW w:w="419" w:type="dxa"/>
            <w:tcBorders>
              <w:tl2br w:val="nil"/>
              <w:tr2bl w:val="nil"/>
            </w:tcBorders>
            <w:vAlign w:val="center"/>
          </w:tcPr>
          <w:p w14:paraId="00F5F72B">
            <w:pPr>
              <w:jc w:val="center"/>
              <w:rPr>
                <w:rFonts w:ascii="Times New Roman" w:hAnsi="Times New Roman" w:cs="Times New Roman"/>
                <w:sz w:val="21"/>
                <w:szCs w:val="21"/>
              </w:rPr>
            </w:pPr>
          </w:p>
        </w:tc>
        <w:tc>
          <w:tcPr>
            <w:tcW w:w="419" w:type="dxa"/>
            <w:tcBorders>
              <w:tl2br w:val="nil"/>
              <w:tr2bl w:val="nil"/>
            </w:tcBorders>
            <w:vAlign w:val="center"/>
          </w:tcPr>
          <w:p w14:paraId="0318236A">
            <w:pPr>
              <w:jc w:val="center"/>
              <w:rPr>
                <w:rFonts w:ascii="Times New Roman" w:hAnsi="Times New Roman" w:cs="Times New Roman"/>
                <w:sz w:val="21"/>
                <w:szCs w:val="21"/>
              </w:rPr>
            </w:pPr>
          </w:p>
        </w:tc>
        <w:tc>
          <w:tcPr>
            <w:tcW w:w="419" w:type="dxa"/>
            <w:tcBorders>
              <w:tl2br w:val="nil"/>
              <w:tr2bl w:val="nil"/>
            </w:tcBorders>
            <w:vAlign w:val="center"/>
          </w:tcPr>
          <w:p w14:paraId="44A05B84">
            <w:pPr>
              <w:jc w:val="center"/>
              <w:rPr>
                <w:rFonts w:ascii="Times New Roman" w:hAnsi="Times New Roman" w:cs="Times New Roman"/>
                <w:sz w:val="21"/>
                <w:szCs w:val="21"/>
              </w:rPr>
            </w:pPr>
          </w:p>
        </w:tc>
        <w:tc>
          <w:tcPr>
            <w:tcW w:w="420" w:type="dxa"/>
            <w:tcBorders>
              <w:tl2br w:val="nil"/>
              <w:tr2bl w:val="nil"/>
            </w:tcBorders>
            <w:vAlign w:val="center"/>
          </w:tcPr>
          <w:p w14:paraId="6644C721">
            <w:pPr>
              <w:jc w:val="center"/>
              <w:rPr>
                <w:rFonts w:ascii="Times New Roman" w:hAnsi="Times New Roman" w:cs="Times New Roman"/>
                <w:sz w:val="21"/>
                <w:szCs w:val="21"/>
              </w:rPr>
            </w:pPr>
          </w:p>
        </w:tc>
        <w:tc>
          <w:tcPr>
            <w:tcW w:w="419" w:type="dxa"/>
            <w:tcBorders>
              <w:tl2br w:val="nil"/>
              <w:tr2bl w:val="nil"/>
            </w:tcBorders>
            <w:vAlign w:val="center"/>
          </w:tcPr>
          <w:p w14:paraId="0CF26D44">
            <w:pPr>
              <w:jc w:val="center"/>
              <w:rPr>
                <w:rFonts w:ascii="Times New Roman" w:hAnsi="Times New Roman" w:cs="Times New Roman"/>
                <w:sz w:val="21"/>
                <w:szCs w:val="21"/>
              </w:rPr>
            </w:pPr>
          </w:p>
        </w:tc>
        <w:tc>
          <w:tcPr>
            <w:tcW w:w="419" w:type="dxa"/>
            <w:tcBorders>
              <w:tl2br w:val="nil"/>
              <w:tr2bl w:val="nil"/>
            </w:tcBorders>
            <w:vAlign w:val="center"/>
          </w:tcPr>
          <w:p w14:paraId="218E29A8">
            <w:pPr>
              <w:jc w:val="center"/>
              <w:rPr>
                <w:rFonts w:ascii="Times New Roman" w:hAnsi="Times New Roman" w:cs="Times New Roman"/>
                <w:sz w:val="21"/>
                <w:szCs w:val="21"/>
              </w:rPr>
            </w:pPr>
          </w:p>
        </w:tc>
        <w:tc>
          <w:tcPr>
            <w:tcW w:w="558" w:type="dxa"/>
            <w:tcBorders>
              <w:tl2br w:val="nil"/>
              <w:tr2bl w:val="nil"/>
            </w:tcBorders>
            <w:vAlign w:val="center"/>
          </w:tcPr>
          <w:p w14:paraId="0E63438B">
            <w:pPr>
              <w:jc w:val="center"/>
              <w:rPr>
                <w:rFonts w:ascii="Times New Roman" w:hAnsi="Times New Roman" w:cs="Times New Roman"/>
                <w:sz w:val="21"/>
                <w:szCs w:val="21"/>
              </w:rPr>
            </w:pPr>
          </w:p>
        </w:tc>
        <w:tc>
          <w:tcPr>
            <w:tcW w:w="558" w:type="dxa"/>
            <w:tcBorders>
              <w:tl2br w:val="nil"/>
              <w:tr2bl w:val="nil"/>
            </w:tcBorders>
            <w:vAlign w:val="center"/>
          </w:tcPr>
          <w:p w14:paraId="75419D68">
            <w:pPr>
              <w:jc w:val="center"/>
              <w:rPr>
                <w:rFonts w:ascii="Times New Roman" w:hAnsi="Times New Roman" w:cs="Times New Roman"/>
                <w:sz w:val="21"/>
                <w:szCs w:val="21"/>
              </w:rPr>
            </w:pPr>
          </w:p>
        </w:tc>
        <w:tc>
          <w:tcPr>
            <w:tcW w:w="558" w:type="dxa"/>
            <w:tcBorders>
              <w:tl2br w:val="nil"/>
              <w:tr2bl w:val="nil"/>
            </w:tcBorders>
            <w:vAlign w:val="center"/>
          </w:tcPr>
          <w:p w14:paraId="438F5C31">
            <w:pPr>
              <w:jc w:val="center"/>
              <w:rPr>
                <w:rFonts w:ascii="Times New Roman" w:hAnsi="Times New Roman" w:cs="Times New Roman"/>
                <w:sz w:val="21"/>
                <w:szCs w:val="21"/>
              </w:rPr>
            </w:pPr>
          </w:p>
        </w:tc>
      </w:tr>
      <w:tr w14:paraId="681C0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0E769A45">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686674F9">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材料力学</w:t>
            </w:r>
          </w:p>
        </w:tc>
        <w:tc>
          <w:tcPr>
            <w:tcW w:w="419" w:type="dxa"/>
            <w:tcBorders>
              <w:tl2br w:val="nil"/>
              <w:tr2bl w:val="nil"/>
            </w:tcBorders>
            <w:vAlign w:val="center"/>
          </w:tcPr>
          <w:p w14:paraId="0550AE8E">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E38F819">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E766BFF">
            <w:pPr>
              <w:jc w:val="center"/>
              <w:rPr>
                <w:rFonts w:ascii="Times New Roman" w:hAnsi="Times New Roman" w:cs="Times New Roman"/>
                <w:sz w:val="21"/>
                <w:szCs w:val="21"/>
              </w:rPr>
            </w:pPr>
          </w:p>
        </w:tc>
        <w:tc>
          <w:tcPr>
            <w:tcW w:w="419" w:type="dxa"/>
            <w:tcBorders>
              <w:tl2br w:val="nil"/>
              <w:tr2bl w:val="nil"/>
            </w:tcBorders>
            <w:vAlign w:val="center"/>
          </w:tcPr>
          <w:p w14:paraId="44357AD4">
            <w:pPr>
              <w:jc w:val="center"/>
              <w:rPr>
                <w:rFonts w:ascii="Times New Roman" w:hAnsi="Times New Roman" w:cs="Times New Roman"/>
                <w:sz w:val="21"/>
                <w:szCs w:val="21"/>
              </w:rPr>
            </w:pPr>
          </w:p>
        </w:tc>
        <w:tc>
          <w:tcPr>
            <w:tcW w:w="419" w:type="dxa"/>
            <w:tcBorders>
              <w:tl2br w:val="nil"/>
              <w:tr2bl w:val="nil"/>
            </w:tcBorders>
            <w:vAlign w:val="center"/>
          </w:tcPr>
          <w:p w14:paraId="450CF579">
            <w:pPr>
              <w:jc w:val="center"/>
              <w:rPr>
                <w:rFonts w:ascii="Times New Roman" w:hAnsi="Times New Roman" w:cs="Times New Roman"/>
                <w:sz w:val="21"/>
                <w:szCs w:val="21"/>
              </w:rPr>
            </w:pPr>
          </w:p>
        </w:tc>
        <w:tc>
          <w:tcPr>
            <w:tcW w:w="419" w:type="dxa"/>
            <w:tcBorders>
              <w:tl2br w:val="nil"/>
              <w:tr2bl w:val="nil"/>
            </w:tcBorders>
            <w:vAlign w:val="center"/>
          </w:tcPr>
          <w:p w14:paraId="1FA76CFB">
            <w:pPr>
              <w:jc w:val="center"/>
              <w:rPr>
                <w:rFonts w:ascii="Times New Roman" w:hAnsi="Times New Roman" w:cs="Times New Roman"/>
                <w:sz w:val="21"/>
                <w:szCs w:val="21"/>
              </w:rPr>
            </w:pPr>
          </w:p>
        </w:tc>
        <w:tc>
          <w:tcPr>
            <w:tcW w:w="420" w:type="dxa"/>
            <w:tcBorders>
              <w:tl2br w:val="nil"/>
              <w:tr2bl w:val="nil"/>
            </w:tcBorders>
            <w:vAlign w:val="center"/>
          </w:tcPr>
          <w:p w14:paraId="11E2EAE9">
            <w:pPr>
              <w:jc w:val="center"/>
              <w:rPr>
                <w:rFonts w:ascii="Times New Roman" w:hAnsi="Times New Roman" w:cs="Times New Roman"/>
                <w:sz w:val="21"/>
                <w:szCs w:val="21"/>
              </w:rPr>
            </w:pPr>
          </w:p>
        </w:tc>
        <w:tc>
          <w:tcPr>
            <w:tcW w:w="419" w:type="dxa"/>
            <w:tcBorders>
              <w:tl2br w:val="nil"/>
              <w:tr2bl w:val="nil"/>
            </w:tcBorders>
            <w:vAlign w:val="center"/>
          </w:tcPr>
          <w:p w14:paraId="472359C2">
            <w:pPr>
              <w:jc w:val="center"/>
              <w:rPr>
                <w:rFonts w:ascii="Times New Roman" w:hAnsi="Times New Roman" w:cs="Times New Roman"/>
                <w:sz w:val="21"/>
                <w:szCs w:val="21"/>
              </w:rPr>
            </w:pPr>
          </w:p>
        </w:tc>
        <w:tc>
          <w:tcPr>
            <w:tcW w:w="419" w:type="dxa"/>
            <w:tcBorders>
              <w:tl2br w:val="nil"/>
              <w:tr2bl w:val="nil"/>
            </w:tcBorders>
            <w:vAlign w:val="center"/>
          </w:tcPr>
          <w:p w14:paraId="05E96179">
            <w:pPr>
              <w:jc w:val="center"/>
              <w:rPr>
                <w:rFonts w:ascii="Times New Roman" w:hAnsi="Times New Roman" w:cs="Times New Roman"/>
                <w:sz w:val="21"/>
                <w:szCs w:val="21"/>
              </w:rPr>
            </w:pPr>
          </w:p>
        </w:tc>
        <w:tc>
          <w:tcPr>
            <w:tcW w:w="558" w:type="dxa"/>
            <w:tcBorders>
              <w:tl2br w:val="nil"/>
              <w:tr2bl w:val="nil"/>
            </w:tcBorders>
            <w:vAlign w:val="center"/>
          </w:tcPr>
          <w:p w14:paraId="426461B8">
            <w:pPr>
              <w:jc w:val="center"/>
              <w:rPr>
                <w:rFonts w:ascii="Times New Roman" w:hAnsi="Times New Roman" w:cs="Times New Roman"/>
                <w:sz w:val="21"/>
                <w:szCs w:val="21"/>
              </w:rPr>
            </w:pPr>
          </w:p>
        </w:tc>
        <w:tc>
          <w:tcPr>
            <w:tcW w:w="558" w:type="dxa"/>
            <w:tcBorders>
              <w:tl2br w:val="nil"/>
              <w:tr2bl w:val="nil"/>
            </w:tcBorders>
            <w:vAlign w:val="center"/>
          </w:tcPr>
          <w:p w14:paraId="7C2DF7D5">
            <w:pPr>
              <w:jc w:val="center"/>
              <w:rPr>
                <w:rFonts w:ascii="Times New Roman" w:hAnsi="Times New Roman" w:cs="Times New Roman"/>
                <w:sz w:val="21"/>
                <w:szCs w:val="21"/>
              </w:rPr>
            </w:pPr>
          </w:p>
        </w:tc>
        <w:tc>
          <w:tcPr>
            <w:tcW w:w="558" w:type="dxa"/>
            <w:tcBorders>
              <w:tl2br w:val="nil"/>
              <w:tr2bl w:val="nil"/>
            </w:tcBorders>
            <w:vAlign w:val="center"/>
          </w:tcPr>
          <w:p w14:paraId="388D2230">
            <w:pPr>
              <w:jc w:val="center"/>
              <w:rPr>
                <w:rFonts w:ascii="Times New Roman" w:hAnsi="Times New Roman" w:cs="Times New Roman"/>
                <w:sz w:val="21"/>
                <w:szCs w:val="21"/>
              </w:rPr>
            </w:pPr>
          </w:p>
        </w:tc>
      </w:tr>
      <w:tr w14:paraId="79D17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4801B9D0">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3C83E2D6">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互换性测量技术</w:t>
            </w:r>
          </w:p>
        </w:tc>
        <w:tc>
          <w:tcPr>
            <w:tcW w:w="419" w:type="dxa"/>
            <w:tcBorders>
              <w:tl2br w:val="nil"/>
              <w:tr2bl w:val="nil"/>
            </w:tcBorders>
            <w:vAlign w:val="center"/>
          </w:tcPr>
          <w:p w14:paraId="38E00041">
            <w:pPr>
              <w:jc w:val="center"/>
              <w:rPr>
                <w:rFonts w:ascii="Times New Roman" w:hAnsi="Times New Roman" w:cs="Times New Roman"/>
                <w:sz w:val="21"/>
                <w:szCs w:val="21"/>
              </w:rPr>
            </w:pPr>
          </w:p>
        </w:tc>
        <w:tc>
          <w:tcPr>
            <w:tcW w:w="419" w:type="dxa"/>
            <w:tcBorders>
              <w:tl2br w:val="nil"/>
              <w:tr2bl w:val="nil"/>
            </w:tcBorders>
            <w:vAlign w:val="center"/>
          </w:tcPr>
          <w:p w14:paraId="54C166B0">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B53DEC7">
            <w:pPr>
              <w:jc w:val="center"/>
              <w:rPr>
                <w:rFonts w:ascii="Times New Roman" w:hAnsi="Times New Roman" w:cs="Times New Roman"/>
                <w:sz w:val="21"/>
                <w:szCs w:val="21"/>
              </w:rPr>
            </w:pPr>
          </w:p>
        </w:tc>
        <w:tc>
          <w:tcPr>
            <w:tcW w:w="419" w:type="dxa"/>
            <w:tcBorders>
              <w:tl2br w:val="nil"/>
              <w:tr2bl w:val="nil"/>
            </w:tcBorders>
            <w:vAlign w:val="center"/>
          </w:tcPr>
          <w:p w14:paraId="602485A0">
            <w:pPr>
              <w:jc w:val="center"/>
              <w:rPr>
                <w:rFonts w:ascii="Times New Roman" w:hAnsi="Times New Roman" w:cs="Times New Roman"/>
                <w:sz w:val="21"/>
                <w:szCs w:val="21"/>
              </w:rPr>
            </w:pPr>
          </w:p>
        </w:tc>
        <w:tc>
          <w:tcPr>
            <w:tcW w:w="419" w:type="dxa"/>
            <w:tcBorders>
              <w:tl2br w:val="nil"/>
              <w:tr2bl w:val="nil"/>
            </w:tcBorders>
            <w:vAlign w:val="center"/>
          </w:tcPr>
          <w:p w14:paraId="743BE830">
            <w:pPr>
              <w:jc w:val="center"/>
              <w:rPr>
                <w:rFonts w:ascii="Times New Roman" w:hAnsi="Times New Roman" w:cs="Times New Roman"/>
                <w:sz w:val="21"/>
                <w:szCs w:val="21"/>
              </w:rPr>
            </w:pPr>
          </w:p>
        </w:tc>
        <w:tc>
          <w:tcPr>
            <w:tcW w:w="419" w:type="dxa"/>
            <w:tcBorders>
              <w:tl2br w:val="nil"/>
              <w:tr2bl w:val="nil"/>
            </w:tcBorders>
            <w:vAlign w:val="center"/>
          </w:tcPr>
          <w:p w14:paraId="652DB10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E055CC4">
            <w:pPr>
              <w:jc w:val="center"/>
              <w:rPr>
                <w:rFonts w:ascii="Times New Roman" w:hAnsi="Times New Roman" w:cs="Times New Roman"/>
                <w:sz w:val="21"/>
                <w:szCs w:val="21"/>
              </w:rPr>
            </w:pPr>
          </w:p>
        </w:tc>
        <w:tc>
          <w:tcPr>
            <w:tcW w:w="419" w:type="dxa"/>
            <w:tcBorders>
              <w:tl2br w:val="nil"/>
              <w:tr2bl w:val="nil"/>
            </w:tcBorders>
            <w:vAlign w:val="center"/>
          </w:tcPr>
          <w:p w14:paraId="52C4BF26">
            <w:pPr>
              <w:jc w:val="center"/>
              <w:rPr>
                <w:rFonts w:ascii="Times New Roman" w:hAnsi="Times New Roman" w:cs="Times New Roman"/>
                <w:sz w:val="21"/>
                <w:szCs w:val="21"/>
              </w:rPr>
            </w:pPr>
          </w:p>
        </w:tc>
        <w:tc>
          <w:tcPr>
            <w:tcW w:w="419" w:type="dxa"/>
            <w:tcBorders>
              <w:tl2br w:val="nil"/>
              <w:tr2bl w:val="nil"/>
            </w:tcBorders>
            <w:vAlign w:val="center"/>
          </w:tcPr>
          <w:p w14:paraId="0A16F36F">
            <w:pPr>
              <w:jc w:val="center"/>
              <w:rPr>
                <w:rFonts w:ascii="Times New Roman" w:hAnsi="Times New Roman" w:cs="Times New Roman"/>
                <w:sz w:val="21"/>
                <w:szCs w:val="21"/>
              </w:rPr>
            </w:pPr>
          </w:p>
        </w:tc>
        <w:tc>
          <w:tcPr>
            <w:tcW w:w="558" w:type="dxa"/>
            <w:tcBorders>
              <w:tl2br w:val="nil"/>
              <w:tr2bl w:val="nil"/>
            </w:tcBorders>
            <w:vAlign w:val="center"/>
          </w:tcPr>
          <w:p w14:paraId="06122FA9">
            <w:pPr>
              <w:jc w:val="center"/>
              <w:rPr>
                <w:rFonts w:ascii="Times New Roman" w:hAnsi="Times New Roman" w:cs="Times New Roman"/>
                <w:sz w:val="21"/>
                <w:szCs w:val="21"/>
              </w:rPr>
            </w:pPr>
          </w:p>
        </w:tc>
        <w:tc>
          <w:tcPr>
            <w:tcW w:w="558" w:type="dxa"/>
            <w:tcBorders>
              <w:tl2br w:val="nil"/>
              <w:tr2bl w:val="nil"/>
            </w:tcBorders>
            <w:vAlign w:val="center"/>
          </w:tcPr>
          <w:p w14:paraId="1B70BD4A">
            <w:pPr>
              <w:jc w:val="center"/>
              <w:rPr>
                <w:rFonts w:ascii="Times New Roman" w:hAnsi="Times New Roman" w:cs="Times New Roman"/>
                <w:sz w:val="21"/>
                <w:szCs w:val="21"/>
              </w:rPr>
            </w:pPr>
          </w:p>
        </w:tc>
        <w:tc>
          <w:tcPr>
            <w:tcW w:w="558" w:type="dxa"/>
            <w:tcBorders>
              <w:tl2br w:val="nil"/>
              <w:tr2bl w:val="nil"/>
            </w:tcBorders>
            <w:vAlign w:val="center"/>
          </w:tcPr>
          <w:p w14:paraId="73D9308D">
            <w:pPr>
              <w:jc w:val="center"/>
              <w:rPr>
                <w:rFonts w:ascii="Times New Roman" w:hAnsi="Times New Roman" w:cs="Times New Roman"/>
                <w:sz w:val="21"/>
                <w:szCs w:val="21"/>
              </w:rPr>
            </w:pPr>
          </w:p>
        </w:tc>
      </w:tr>
      <w:tr w14:paraId="21974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50491385">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5E6703D0">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工程材料及成形技术基础</w:t>
            </w:r>
          </w:p>
        </w:tc>
        <w:tc>
          <w:tcPr>
            <w:tcW w:w="419" w:type="dxa"/>
            <w:tcBorders>
              <w:tl2br w:val="nil"/>
              <w:tr2bl w:val="nil"/>
            </w:tcBorders>
            <w:vAlign w:val="center"/>
          </w:tcPr>
          <w:p w14:paraId="014B0C8D">
            <w:pPr>
              <w:jc w:val="center"/>
              <w:rPr>
                <w:rFonts w:ascii="Times New Roman" w:hAnsi="Times New Roman" w:cs="Times New Roman"/>
                <w:sz w:val="21"/>
                <w:szCs w:val="21"/>
                <w:lang w:eastAsia="zh-CN"/>
              </w:rPr>
            </w:pPr>
          </w:p>
        </w:tc>
        <w:tc>
          <w:tcPr>
            <w:tcW w:w="419" w:type="dxa"/>
            <w:tcBorders>
              <w:tl2br w:val="nil"/>
              <w:tr2bl w:val="nil"/>
            </w:tcBorders>
            <w:vAlign w:val="center"/>
          </w:tcPr>
          <w:p w14:paraId="4CAE782F">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7040751">
            <w:pPr>
              <w:jc w:val="center"/>
              <w:rPr>
                <w:rFonts w:ascii="Times New Roman" w:hAnsi="Times New Roman" w:cs="Times New Roman"/>
                <w:sz w:val="21"/>
                <w:szCs w:val="21"/>
              </w:rPr>
            </w:pPr>
          </w:p>
        </w:tc>
        <w:tc>
          <w:tcPr>
            <w:tcW w:w="419" w:type="dxa"/>
            <w:tcBorders>
              <w:tl2br w:val="nil"/>
              <w:tr2bl w:val="nil"/>
            </w:tcBorders>
            <w:vAlign w:val="center"/>
          </w:tcPr>
          <w:p w14:paraId="3A9DF846">
            <w:pPr>
              <w:jc w:val="center"/>
              <w:rPr>
                <w:rFonts w:ascii="Times New Roman" w:hAnsi="Times New Roman" w:cs="Times New Roman"/>
                <w:sz w:val="21"/>
                <w:szCs w:val="21"/>
              </w:rPr>
            </w:pPr>
          </w:p>
        </w:tc>
        <w:tc>
          <w:tcPr>
            <w:tcW w:w="419" w:type="dxa"/>
            <w:tcBorders>
              <w:tl2br w:val="nil"/>
              <w:tr2bl w:val="nil"/>
            </w:tcBorders>
            <w:vAlign w:val="center"/>
          </w:tcPr>
          <w:p w14:paraId="2BE641EC">
            <w:pPr>
              <w:jc w:val="center"/>
              <w:rPr>
                <w:rFonts w:ascii="Times New Roman" w:hAnsi="Times New Roman" w:cs="Times New Roman"/>
                <w:sz w:val="21"/>
                <w:szCs w:val="21"/>
              </w:rPr>
            </w:pPr>
          </w:p>
        </w:tc>
        <w:tc>
          <w:tcPr>
            <w:tcW w:w="419" w:type="dxa"/>
            <w:tcBorders>
              <w:tl2br w:val="nil"/>
              <w:tr2bl w:val="nil"/>
            </w:tcBorders>
            <w:vAlign w:val="center"/>
          </w:tcPr>
          <w:p w14:paraId="310DC971">
            <w:pPr>
              <w:jc w:val="center"/>
              <w:rPr>
                <w:rFonts w:ascii="Times New Roman" w:hAnsi="Times New Roman" w:cs="Times New Roman"/>
                <w:sz w:val="21"/>
                <w:szCs w:val="21"/>
              </w:rPr>
            </w:pPr>
          </w:p>
        </w:tc>
        <w:tc>
          <w:tcPr>
            <w:tcW w:w="420" w:type="dxa"/>
            <w:tcBorders>
              <w:tl2br w:val="nil"/>
              <w:tr2bl w:val="nil"/>
            </w:tcBorders>
            <w:vAlign w:val="center"/>
          </w:tcPr>
          <w:p w14:paraId="1965D0E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79144A3A">
            <w:pPr>
              <w:jc w:val="center"/>
              <w:rPr>
                <w:rFonts w:ascii="Times New Roman" w:hAnsi="Times New Roman" w:cs="Times New Roman"/>
                <w:sz w:val="21"/>
                <w:szCs w:val="21"/>
              </w:rPr>
            </w:pPr>
          </w:p>
        </w:tc>
        <w:tc>
          <w:tcPr>
            <w:tcW w:w="419" w:type="dxa"/>
            <w:tcBorders>
              <w:tl2br w:val="nil"/>
              <w:tr2bl w:val="nil"/>
            </w:tcBorders>
            <w:vAlign w:val="center"/>
          </w:tcPr>
          <w:p w14:paraId="2AA5AD3B">
            <w:pPr>
              <w:jc w:val="center"/>
              <w:rPr>
                <w:rFonts w:ascii="Times New Roman" w:hAnsi="Times New Roman" w:cs="Times New Roman"/>
                <w:sz w:val="21"/>
                <w:szCs w:val="21"/>
              </w:rPr>
            </w:pPr>
          </w:p>
        </w:tc>
        <w:tc>
          <w:tcPr>
            <w:tcW w:w="558" w:type="dxa"/>
            <w:tcBorders>
              <w:tl2br w:val="nil"/>
              <w:tr2bl w:val="nil"/>
            </w:tcBorders>
            <w:vAlign w:val="center"/>
          </w:tcPr>
          <w:p w14:paraId="3F6C61A8">
            <w:pPr>
              <w:jc w:val="center"/>
              <w:rPr>
                <w:rFonts w:ascii="Times New Roman" w:hAnsi="Times New Roman" w:cs="Times New Roman"/>
                <w:sz w:val="21"/>
                <w:szCs w:val="21"/>
              </w:rPr>
            </w:pPr>
          </w:p>
        </w:tc>
        <w:tc>
          <w:tcPr>
            <w:tcW w:w="558" w:type="dxa"/>
            <w:tcBorders>
              <w:tl2br w:val="nil"/>
              <w:tr2bl w:val="nil"/>
            </w:tcBorders>
            <w:vAlign w:val="center"/>
          </w:tcPr>
          <w:p w14:paraId="044EC841">
            <w:pPr>
              <w:jc w:val="center"/>
              <w:rPr>
                <w:rFonts w:ascii="Times New Roman" w:hAnsi="Times New Roman" w:cs="Times New Roman"/>
                <w:sz w:val="21"/>
                <w:szCs w:val="21"/>
              </w:rPr>
            </w:pPr>
          </w:p>
        </w:tc>
        <w:tc>
          <w:tcPr>
            <w:tcW w:w="558" w:type="dxa"/>
            <w:tcBorders>
              <w:tl2br w:val="nil"/>
              <w:tr2bl w:val="nil"/>
            </w:tcBorders>
            <w:vAlign w:val="center"/>
          </w:tcPr>
          <w:p w14:paraId="27F3C66D">
            <w:pPr>
              <w:jc w:val="center"/>
              <w:rPr>
                <w:rFonts w:ascii="Times New Roman" w:hAnsi="Times New Roman" w:cs="Times New Roman"/>
                <w:sz w:val="21"/>
                <w:szCs w:val="21"/>
              </w:rPr>
            </w:pPr>
          </w:p>
        </w:tc>
      </w:tr>
      <w:tr w14:paraId="227D7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5EB7286C">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43ECDDF0">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机械原理</w:t>
            </w:r>
          </w:p>
        </w:tc>
        <w:tc>
          <w:tcPr>
            <w:tcW w:w="419" w:type="dxa"/>
            <w:tcBorders>
              <w:tl2br w:val="nil"/>
              <w:tr2bl w:val="nil"/>
            </w:tcBorders>
            <w:vAlign w:val="center"/>
          </w:tcPr>
          <w:p w14:paraId="0C40F013">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0177311F">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67DA339">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top"/>
          </w:tcPr>
          <w:p w14:paraId="39457BE2">
            <w:pPr>
              <w:jc w:val="center"/>
              <w:rPr>
                <w:rFonts w:ascii="Times New Roman" w:hAnsi="Times New Roman" w:cs="Times New Roman"/>
                <w:sz w:val="21"/>
                <w:szCs w:val="21"/>
              </w:rPr>
            </w:pPr>
          </w:p>
        </w:tc>
        <w:tc>
          <w:tcPr>
            <w:tcW w:w="419" w:type="dxa"/>
            <w:tcBorders>
              <w:tl2br w:val="nil"/>
              <w:tr2bl w:val="nil"/>
            </w:tcBorders>
            <w:vAlign w:val="top"/>
          </w:tcPr>
          <w:p w14:paraId="34E765FA">
            <w:pPr>
              <w:jc w:val="center"/>
              <w:rPr>
                <w:rFonts w:ascii="Times New Roman" w:hAnsi="Times New Roman" w:cs="Times New Roman"/>
                <w:sz w:val="21"/>
                <w:szCs w:val="21"/>
              </w:rPr>
            </w:pPr>
          </w:p>
        </w:tc>
        <w:tc>
          <w:tcPr>
            <w:tcW w:w="419" w:type="dxa"/>
            <w:tcBorders>
              <w:tl2br w:val="nil"/>
              <w:tr2bl w:val="nil"/>
            </w:tcBorders>
            <w:vAlign w:val="top"/>
          </w:tcPr>
          <w:p w14:paraId="29116DEB">
            <w:pPr>
              <w:jc w:val="center"/>
              <w:rPr>
                <w:rFonts w:ascii="Times New Roman" w:hAnsi="Times New Roman" w:cs="Times New Roman"/>
                <w:sz w:val="21"/>
                <w:szCs w:val="21"/>
              </w:rPr>
            </w:pPr>
          </w:p>
        </w:tc>
        <w:tc>
          <w:tcPr>
            <w:tcW w:w="420" w:type="dxa"/>
            <w:tcBorders>
              <w:tl2br w:val="nil"/>
              <w:tr2bl w:val="nil"/>
            </w:tcBorders>
            <w:vAlign w:val="top"/>
          </w:tcPr>
          <w:p w14:paraId="0EAEF591">
            <w:pPr>
              <w:jc w:val="center"/>
              <w:rPr>
                <w:rFonts w:ascii="Times New Roman" w:hAnsi="Times New Roman" w:cs="Times New Roman"/>
                <w:sz w:val="21"/>
                <w:szCs w:val="21"/>
              </w:rPr>
            </w:pPr>
          </w:p>
        </w:tc>
        <w:tc>
          <w:tcPr>
            <w:tcW w:w="419" w:type="dxa"/>
            <w:tcBorders>
              <w:tl2br w:val="nil"/>
              <w:tr2bl w:val="nil"/>
            </w:tcBorders>
            <w:vAlign w:val="top"/>
          </w:tcPr>
          <w:p w14:paraId="5F0DED13">
            <w:pPr>
              <w:jc w:val="center"/>
              <w:rPr>
                <w:rFonts w:ascii="Times New Roman" w:hAnsi="Times New Roman" w:cs="Times New Roman"/>
                <w:sz w:val="21"/>
                <w:szCs w:val="21"/>
              </w:rPr>
            </w:pPr>
          </w:p>
        </w:tc>
        <w:tc>
          <w:tcPr>
            <w:tcW w:w="419" w:type="dxa"/>
            <w:tcBorders>
              <w:tl2br w:val="nil"/>
              <w:tr2bl w:val="nil"/>
            </w:tcBorders>
            <w:vAlign w:val="top"/>
          </w:tcPr>
          <w:p w14:paraId="4EEECB12">
            <w:pPr>
              <w:jc w:val="center"/>
              <w:rPr>
                <w:rFonts w:ascii="Times New Roman" w:hAnsi="Times New Roman" w:cs="Times New Roman"/>
                <w:sz w:val="21"/>
                <w:szCs w:val="21"/>
              </w:rPr>
            </w:pPr>
          </w:p>
        </w:tc>
        <w:tc>
          <w:tcPr>
            <w:tcW w:w="558" w:type="dxa"/>
            <w:tcBorders>
              <w:tl2br w:val="nil"/>
              <w:tr2bl w:val="nil"/>
            </w:tcBorders>
            <w:vAlign w:val="top"/>
          </w:tcPr>
          <w:p w14:paraId="125709E1">
            <w:pPr>
              <w:jc w:val="center"/>
              <w:rPr>
                <w:rFonts w:ascii="Times New Roman" w:hAnsi="Times New Roman" w:cs="Times New Roman"/>
                <w:sz w:val="21"/>
                <w:szCs w:val="21"/>
              </w:rPr>
            </w:pPr>
          </w:p>
        </w:tc>
        <w:tc>
          <w:tcPr>
            <w:tcW w:w="558" w:type="dxa"/>
            <w:tcBorders>
              <w:tl2br w:val="nil"/>
              <w:tr2bl w:val="nil"/>
            </w:tcBorders>
            <w:vAlign w:val="top"/>
          </w:tcPr>
          <w:p w14:paraId="0AF9D89B">
            <w:pPr>
              <w:jc w:val="center"/>
              <w:rPr>
                <w:rFonts w:ascii="Times New Roman" w:hAnsi="Times New Roman" w:cs="Times New Roman"/>
                <w:sz w:val="21"/>
                <w:szCs w:val="21"/>
              </w:rPr>
            </w:pPr>
          </w:p>
        </w:tc>
        <w:tc>
          <w:tcPr>
            <w:tcW w:w="558" w:type="dxa"/>
            <w:tcBorders>
              <w:tl2br w:val="nil"/>
              <w:tr2bl w:val="nil"/>
            </w:tcBorders>
            <w:vAlign w:val="top"/>
          </w:tcPr>
          <w:p w14:paraId="7B012FE3">
            <w:pPr>
              <w:jc w:val="center"/>
              <w:rPr>
                <w:rFonts w:ascii="Times New Roman" w:hAnsi="Times New Roman" w:cs="Times New Roman"/>
                <w:sz w:val="21"/>
                <w:szCs w:val="21"/>
              </w:rPr>
            </w:pPr>
          </w:p>
        </w:tc>
      </w:tr>
      <w:tr w14:paraId="01084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25FAF733">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671E856B">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机械设计</w:t>
            </w:r>
          </w:p>
        </w:tc>
        <w:tc>
          <w:tcPr>
            <w:tcW w:w="419" w:type="dxa"/>
            <w:tcBorders>
              <w:tl2br w:val="nil"/>
              <w:tr2bl w:val="nil"/>
            </w:tcBorders>
            <w:vAlign w:val="center"/>
          </w:tcPr>
          <w:p w14:paraId="17A9E6A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3905518">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D49B9F6">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top"/>
          </w:tcPr>
          <w:p w14:paraId="754F5623">
            <w:pPr>
              <w:jc w:val="center"/>
              <w:rPr>
                <w:rFonts w:ascii="Times New Roman" w:hAnsi="Times New Roman" w:cs="Times New Roman"/>
                <w:sz w:val="21"/>
                <w:szCs w:val="21"/>
              </w:rPr>
            </w:pPr>
          </w:p>
        </w:tc>
        <w:tc>
          <w:tcPr>
            <w:tcW w:w="419" w:type="dxa"/>
            <w:tcBorders>
              <w:tl2br w:val="nil"/>
              <w:tr2bl w:val="nil"/>
            </w:tcBorders>
            <w:vAlign w:val="top"/>
          </w:tcPr>
          <w:p w14:paraId="3D21BB74">
            <w:pPr>
              <w:jc w:val="center"/>
              <w:rPr>
                <w:rFonts w:ascii="Times New Roman" w:hAnsi="Times New Roman" w:cs="Times New Roman"/>
                <w:sz w:val="21"/>
                <w:szCs w:val="21"/>
              </w:rPr>
            </w:pPr>
          </w:p>
        </w:tc>
        <w:tc>
          <w:tcPr>
            <w:tcW w:w="419" w:type="dxa"/>
            <w:tcBorders>
              <w:tl2br w:val="nil"/>
              <w:tr2bl w:val="nil"/>
            </w:tcBorders>
            <w:vAlign w:val="top"/>
          </w:tcPr>
          <w:p w14:paraId="621E615E">
            <w:pPr>
              <w:jc w:val="center"/>
              <w:rPr>
                <w:rFonts w:ascii="Times New Roman" w:hAnsi="Times New Roman" w:cs="Times New Roman"/>
                <w:sz w:val="21"/>
                <w:szCs w:val="21"/>
              </w:rPr>
            </w:pPr>
          </w:p>
        </w:tc>
        <w:tc>
          <w:tcPr>
            <w:tcW w:w="420" w:type="dxa"/>
            <w:tcBorders>
              <w:tl2br w:val="nil"/>
              <w:tr2bl w:val="nil"/>
            </w:tcBorders>
            <w:vAlign w:val="top"/>
          </w:tcPr>
          <w:p w14:paraId="2BE24A67">
            <w:pPr>
              <w:jc w:val="center"/>
              <w:rPr>
                <w:rFonts w:ascii="Times New Roman" w:hAnsi="Times New Roman" w:cs="Times New Roman"/>
                <w:sz w:val="21"/>
                <w:szCs w:val="21"/>
              </w:rPr>
            </w:pPr>
          </w:p>
        </w:tc>
        <w:tc>
          <w:tcPr>
            <w:tcW w:w="419" w:type="dxa"/>
            <w:tcBorders>
              <w:tl2br w:val="nil"/>
              <w:tr2bl w:val="nil"/>
            </w:tcBorders>
            <w:vAlign w:val="top"/>
          </w:tcPr>
          <w:p w14:paraId="61DAC557">
            <w:pPr>
              <w:jc w:val="center"/>
              <w:rPr>
                <w:rFonts w:ascii="Times New Roman" w:hAnsi="Times New Roman" w:cs="Times New Roman"/>
                <w:sz w:val="21"/>
                <w:szCs w:val="21"/>
              </w:rPr>
            </w:pPr>
          </w:p>
        </w:tc>
        <w:tc>
          <w:tcPr>
            <w:tcW w:w="419" w:type="dxa"/>
            <w:tcBorders>
              <w:tl2br w:val="nil"/>
              <w:tr2bl w:val="nil"/>
            </w:tcBorders>
            <w:vAlign w:val="top"/>
          </w:tcPr>
          <w:p w14:paraId="18EFEFCC">
            <w:pPr>
              <w:jc w:val="center"/>
              <w:rPr>
                <w:rFonts w:ascii="Times New Roman" w:hAnsi="Times New Roman" w:cs="Times New Roman"/>
                <w:sz w:val="21"/>
                <w:szCs w:val="21"/>
              </w:rPr>
            </w:pPr>
          </w:p>
        </w:tc>
        <w:tc>
          <w:tcPr>
            <w:tcW w:w="558" w:type="dxa"/>
            <w:tcBorders>
              <w:tl2br w:val="nil"/>
              <w:tr2bl w:val="nil"/>
            </w:tcBorders>
            <w:vAlign w:val="top"/>
          </w:tcPr>
          <w:p w14:paraId="07CDBD3D">
            <w:pPr>
              <w:jc w:val="center"/>
              <w:rPr>
                <w:rFonts w:ascii="Times New Roman" w:hAnsi="Times New Roman" w:cs="Times New Roman"/>
                <w:sz w:val="21"/>
                <w:szCs w:val="21"/>
              </w:rPr>
            </w:pPr>
          </w:p>
        </w:tc>
        <w:tc>
          <w:tcPr>
            <w:tcW w:w="558" w:type="dxa"/>
            <w:tcBorders>
              <w:tl2br w:val="nil"/>
              <w:tr2bl w:val="nil"/>
            </w:tcBorders>
            <w:vAlign w:val="top"/>
          </w:tcPr>
          <w:p w14:paraId="4C6E79F7">
            <w:pPr>
              <w:jc w:val="center"/>
              <w:rPr>
                <w:rFonts w:ascii="Times New Roman" w:hAnsi="Times New Roman" w:cs="Times New Roman"/>
                <w:sz w:val="21"/>
                <w:szCs w:val="21"/>
              </w:rPr>
            </w:pPr>
          </w:p>
        </w:tc>
        <w:tc>
          <w:tcPr>
            <w:tcW w:w="558" w:type="dxa"/>
            <w:tcBorders>
              <w:tl2br w:val="nil"/>
              <w:tr2bl w:val="nil"/>
            </w:tcBorders>
            <w:vAlign w:val="top"/>
          </w:tcPr>
          <w:p w14:paraId="5809FD84">
            <w:pPr>
              <w:jc w:val="center"/>
              <w:rPr>
                <w:rFonts w:ascii="Times New Roman" w:hAnsi="Times New Roman" w:cs="Times New Roman"/>
                <w:sz w:val="21"/>
                <w:szCs w:val="21"/>
              </w:rPr>
            </w:pPr>
          </w:p>
        </w:tc>
      </w:tr>
      <w:tr w14:paraId="70DF7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7FA47420">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top"/>
          </w:tcPr>
          <w:p w14:paraId="0B66272E">
            <w:pPr>
              <w:keepNext w:val="0"/>
              <w:keepLines w:val="0"/>
              <w:widowControl/>
              <w:suppressLineNumbers w:val="0"/>
              <w:jc w:val="center"/>
              <w:textAlignment w:val="top"/>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机械工程控制基础</w:t>
            </w:r>
          </w:p>
        </w:tc>
        <w:tc>
          <w:tcPr>
            <w:tcW w:w="419" w:type="dxa"/>
            <w:tcBorders>
              <w:tl2br w:val="nil"/>
              <w:tr2bl w:val="nil"/>
            </w:tcBorders>
            <w:vAlign w:val="center"/>
          </w:tcPr>
          <w:p w14:paraId="3B03B41B">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7B5E6529">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21701123">
            <w:pPr>
              <w:jc w:val="center"/>
              <w:rPr>
                <w:rFonts w:ascii="Times New Roman" w:hAnsi="Times New Roman" w:cs="Times New Roman"/>
                <w:sz w:val="21"/>
                <w:szCs w:val="21"/>
              </w:rPr>
            </w:pPr>
          </w:p>
        </w:tc>
        <w:tc>
          <w:tcPr>
            <w:tcW w:w="419" w:type="dxa"/>
            <w:tcBorders>
              <w:tl2br w:val="nil"/>
              <w:tr2bl w:val="nil"/>
            </w:tcBorders>
            <w:vAlign w:val="top"/>
          </w:tcPr>
          <w:p w14:paraId="4602BB7A">
            <w:pPr>
              <w:jc w:val="center"/>
              <w:rPr>
                <w:rFonts w:ascii="Times New Roman" w:hAnsi="Times New Roman" w:cs="Times New Roman"/>
                <w:sz w:val="21"/>
                <w:szCs w:val="21"/>
              </w:rPr>
            </w:pPr>
          </w:p>
        </w:tc>
        <w:tc>
          <w:tcPr>
            <w:tcW w:w="419" w:type="dxa"/>
            <w:tcBorders>
              <w:tl2br w:val="nil"/>
              <w:tr2bl w:val="nil"/>
            </w:tcBorders>
            <w:vAlign w:val="top"/>
          </w:tcPr>
          <w:p w14:paraId="26241A95">
            <w:pPr>
              <w:jc w:val="center"/>
              <w:rPr>
                <w:rFonts w:ascii="Times New Roman" w:hAnsi="Times New Roman" w:cs="Times New Roman"/>
                <w:sz w:val="21"/>
                <w:szCs w:val="21"/>
              </w:rPr>
            </w:pPr>
          </w:p>
        </w:tc>
        <w:tc>
          <w:tcPr>
            <w:tcW w:w="419" w:type="dxa"/>
            <w:tcBorders>
              <w:tl2br w:val="nil"/>
              <w:tr2bl w:val="nil"/>
            </w:tcBorders>
            <w:vAlign w:val="top"/>
          </w:tcPr>
          <w:p w14:paraId="7E06CDEC">
            <w:pPr>
              <w:jc w:val="center"/>
              <w:rPr>
                <w:rFonts w:ascii="Times New Roman" w:hAnsi="Times New Roman" w:cs="Times New Roman"/>
                <w:sz w:val="21"/>
                <w:szCs w:val="21"/>
              </w:rPr>
            </w:pPr>
          </w:p>
        </w:tc>
        <w:tc>
          <w:tcPr>
            <w:tcW w:w="420" w:type="dxa"/>
            <w:tcBorders>
              <w:tl2br w:val="nil"/>
              <w:tr2bl w:val="nil"/>
            </w:tcBorders>
            <w:vAlign w:val="top"/>
          </w:tcPr>
          <w:p w14:paraId="2ED34F51">
            <w:pPr>
              <w:jc w:val="center"/>
              <w:rPr>
                <w:rFonts w:ascii="Times New Roman" w:hAnsi="Times New Roman" w:cs="Times New Roman"/>
                <w:sz w:val="21"/>
                <w:szCs w:val="21"/>
              </w:rPr>
            </w:pPr>
          </w:p>
        </w:tc>
        <w:tc>
          <w:tcPr>
            <w:tcW w:w="419" w:type="dxa"/>
            <w:tcBorders>
              <w:tl2br w:val="nil"/>
              <w:tr2bl w:val="nil"/>
            </w:tcBorders>
            <w:vAlign w:val="top"/>
          </w:tcPr>
          <w:p w14:paraId="3E179A00">
            <w:pPr>
              <w:jc w:val="center"/>
              <w:rPr>
                <w:rFonts w:ascii="Times New Roman" w:hAnsi="Times New Roman" w:cs="Times New Roman"/>
                <w:sz w:val="21"/>
                <w:szCs w:val="21"/>
              </w:rPr>
            </w:pPr>
          </w:p>
        </w:tc>
        <w:tc>
          <w:tcPr>
            <w:tcW w:w="419" w:type="dxa"/>
            <w:tcBorders>
              <w:tl2br w:val="nil"/>
              <w:tr2bl w:val="nil"/>
            </w:tcBorders>
            <w:vAlign w:val="top"/>
          </w:tcPr>
          <w:p w14:paraId="7C64417C">
            <w:pPr>
              <w:jc w:val="center"/>
              <w:rPr>
                <w:rFonts w:ascii="Times New Roman" w:hAnsi="Times New Roman" w:cs="Times New Roman"/>
                <w:sz w:val="21"/>
                <w:szCs w:val="21"/>
              </w:rPr>
            </w:pPr>
          </w:p>
        </w:tc>
        <w:tc>
          <w:tcPr>
            <w:tcW w:w="558" w:type="dxa"/>
            <w:tcBorders>
              <w:tl2br w:val="nil"/>
              <w:tr2bl w:val="nil"/>
            </w:tcBorders>
            <w:vAlign w:val="top"/>
          </w:tcPr>
          <w:p w14:paraId="0D6D3E4F">
            <w:pPr>
              <w:jc w:val="center"/>
              <w:rPr>
                <w:rFonts w:ascii="Times New Roman" w:hAnsi="Times New Roman" w:cs="Times New Roman"/>
                <w:sz w:val="21"/>
                <w:szCs w:val="21"/>
              </w:rPr>
            </w:pPr>
          </w:p>
        </w:tc>
        <w:tc>
          <w:tcPr>
            <w:tcW w:w="558" w:type="dxa"/>
            <w:tcBorders>
              <w:tl2br w:val="nil"/>
              <w:tr2bl w:val="nil"/>
            </w:tcBorders>
            <w:vAlign w:val="top"/>
          </w:tcPr>
          <w:p w14:paraId="30C6C96F">
            <w:pPr>
              <w:jc w:val="center"/>
              <w:rPr>
                <w:rFonts w:ascii="Times New Roman" w:hAnsi="Times New Roman" w:cs="Times New Roman"/>
                <w:sz w:val="21"/>
                <w:szCs w:val="21"/>
              </w:rPr>
            </w:pPr>
          </w:p>
        </w:tc>
        <w:tc>
          <w:tcPr>
            <w:tcW w:w="558" w:type="dxa"/>
            <w:tcBorders>
              <w:tl2br w:val="nil"/>
              <w:tr2bl w:val="nil"/>
            </w:tcBorders>
            <w:vAlign w:val="top"/>
          </w:tcPr>
          <w:p w14:paraId="6CEEF8EF">
            <w:pPr>
              <w:jc w:val="center"/>
              <w:rPr>
                <w:rFonts w:ascii="Times New Roman" w:hAnsi="Times New Roman" w:cs="Times New Roman"/>
                <w:sz w:val="21"/>
                <w:szCs w:val="21"/>
              </w:rPr>
            </w:pPr>
          </w:p>
        </w:tc>
      </w:tr>
      <w:tr w14:paraId="43B61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72D4A63C">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top"/>
          </w:tcPr>
          <w:p w14:paraId="1D2AA9D2">
            <w:pPr>
              <w:keepNext w:val="0"/>
              <w:keepLines w:val="0"/>
              <w:widowControl/>
              <w:suppressLineNumbers w:val="0"/>
              <w:jc w:val="center"/>
              <w:textAlignment w:val="top"/>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流体力学与液压传动</w:t>
            </w:r>
          </w:p>
        </w:tc>
        <w:tc>
          <w:tcPr>
            <w:tcW w:w="419" w:type="dxa"/>
            <w:tcBorders>
              <w:tl2br w:val="nil"/>
              <w:tr2bl w:val="nil"/>
            </w:tcBorders>
            <w:vAlign w:val="center"/>
          </w:tcPr>
          <w:p w14:paraId="34C2B4EF">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1520136">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5C73402A">
            <w:pPr>
              <w:jc w:val="center"/>
              <w:rPr>
                <w:rFonts w:ascii="Times New Roman" w:hAnsi="Times New Roman" w:cs="Times New Roman"/>
                <w:sz w:val="21"/>
                <w:szCs w:val="21"/>
              </w:rPr>
            </w:pPr>
          </w:p>
        </w:tc>
        <w:tc>
          <w:tcPr>
            <w:tcW w:w="419" w:type="dxa"/>
            <w:tcBorders>
              <w:tl2br w:val="nil"/>
              <w:tr2bl w:val="nil"/>
            </w:tcBorders>
            <w:vAlign w:val="top"/>
          </w:tcPr>
          <w:p w14:paraId="2E317295">
            <w:pPr>
              <w:jc w:val="center"/>
              <w:rPr>
                <w:rFonts w:ascii="Times New Roman" w:hAnsi="Times New Roman" w:cs="Times New Roman"/>
                <w:sz w:val="21"/>
                <w:szCs w:val="21"/>
              </w:rPr>
            </w:pPr>
          </w:p>
        </w:tc>
        <w:tc>
          <w:tcPr>
            <w:tcW w:w="419" w:type="dxa"/>
            <w:tcBorders>
              <w:tl2br w:val="nil"/>
              <w:tr2bl w:val="nil"/>
            </w:tcBorders>
            <w:vAlign w:val="top"/>
          </w:tcPr>
          <w:p w14:paraId="57157A15">
            <w:pPr>
              <w:jc w:val="center"/>
              <w:rPr>
                <w:rFonts w:ascii="Times New Roman" w:hAnsi="Times New Roman" w:cs="Times New Roman"/>
                <w:sz w:val="21"/>
                <w:szCs w:val="21"/>
              </w:rPr>
            </w:pPr>
          </w:p>
        </w:tc>
        <w:tc>
          <w:tcPr>
            <w:tcW w:w="419" w:type="dxa"/>
            <w:tcBorders>
              <w:tl2br w:val="nil"/>
              <w:tr2bl w:val="nil"/>
            </w:tcBorders>
            <w:vAlign w:val="top"/>
          </w:tcPr>
          <w:p w14:paraId="35E50772">
            <w:pPr>
              <w:jc w:val="center"/>
              <w:rPr>
                <w:rFonts w:ascii="Times New Roman" w:hAnsi="Times New Roman" w:cs="Times New Roman"/>
                <w:sz w:val="21"/>
                <w:szCs w:val="21"/>
              </w:rPr>
            </w:pPr>
          </w:p>
        </w:tc>
        <w:tc>
          <w:tcPr>
            <w:tcW w:w="420" w:type="dxa"/>
            <w:tcBorders>
              <w:tl2br w:val="nil"/>
              <w:tr2bl w:val="nil"/>
            </w:tcBorders>
            <w:vAlign w:val="top"/>
          </w:tcPr>
          <w:p w14:paraId="704B4EC8">
            <w:pPr>
              <w:jc w:val="center"/>
              <w:rPr>
                <w:rFonts w:ascii="Times New Roman" w:hAnsi="Times New Roman" w:cs="Times New Roman"/>
                <w:sz w:val="21"/>
                <w:szCs w:val="21"/>
              </w:rPr>
            </w:pPr>
          </w:p>
        </w:tc>
        <w:tc>
          <w:tcPr>
            <w:tcW w:w="419" w:type="dxa"/>
            <w:tcBorders>
              <w:tl2br w:val="nil"/>
              <w:tr2bl w:val="nil"/>
            </w:tcBorders>
            <w:vAlign w:val="top"/>
          </w:tcPr>
          <w:p w14:paraId="718A96C7">
            <w:pPr>
              <w:jc w:val="center"/>
              <w:rPr>
                <w:rFonts w:ascii="Times New Roman" w:hAnsi="Times New Roman" w:cs="Times New Roman"/>
                <w:sz w:val="21"/>
                <w:szCs w:val="21"/>
              </w:rPr>
            </w:pPr>
          </w:p>
        </w:tc>
        <w:tc>
          <w:tcPr>
            <w:tcW w:w="419" w:type="dxa"/>
            <w:tcBorders>
              <w:tl2br w:val="nil"/>
              <w:tr2bl w:val="nil"/>
            </w:tcBorders>
            <w:vAlign w:val="top"/>
          </w:tcPr>
          <w:p w14:paraId="527FE887">
            <w:pPr>
              <w:jc w:val="center"/>
              <w:rPr>
                <w:rFonts w:ascii="Times New Roman" w:hAnsi="Times New Roman" w:cs="Times New Roman"/>
                <w:sz w:val="21"/>
                <w:szCs w:val="21"/>
              </w:rPr>
            </w:pPr>
          </w:p>
        </w:tc>
        <w:tc>
          <w:tcPr>
            <w:tcW w:w="558" w:type="dxa"/>
            <w:tcBorders>
              <w:tl2br w:val="nil"/>
              <w:tr2bl w:val="nil"/>
            </w:tcBorders>
            <w:vAlign w:val="top"/>
          </w:tcPr>
          <w:p w14:paraId="571A68A9">
            <w:pPr>
              <w:jc w:val="center"/>
              <w:rPr>
                <w:rFonts w:ascii="Times New Roman" w:hAnsi="Times New Roman" w:cs="Times New Roman"/>
                <w:sz w:val="21"/>
                <w:szCs w:val="21"/>
              </w:rPr>
            </w:pPr>
          </w:p>
        </w:tc>
        <w:tc>
          <w:tcPr>
            <w:tcW w:w="558" w:type="dxa"/>
            <w:tcBorders>
              <w:tl2br w:val="nil"/>
              <w:tr2bl w:val="nil"/>
            </w:tcBorders>
            <w:vAlign w:val="top"/>
          </w:tcPr>
          <w:p w14:paraId="1EC5AE87">
            <w:pPr>
              <w:jc w:val="center"/>
              <w:rPr>
                <w:rFonts w:ascii="Times New Roman" w:hAnsi="Times New Roman" w:cs="Times New Roman"/>
                <w:sz w:val="21"/>
                <w:szCs w:val="21"/>
              </w:rPr>
            </w:pPr>
          </w:p>
        </w:tc>
        <w:tc>
          <w:tcPr>
            <w:tcW w:w="558" w:type="dxa"/>
            <w:tcBorders>
              <w:tl2br w:val="nil"/>
              <w:tr2bl w:val="nil"/>
            </w:tcBorders>
            <w:vAlign w:val="top"/>
          </w:tcPr>
          <w:p w14:paraId="7B991F86">
            <w:pPr>
              <w:jc w:val="center"/>
              <w:rPr>
                <w:rFonts w:ascii="Times New Roman" w:hAnsi="Times New Roman" w:cs="Times New Roman"/>
                <w:sz w:val="21"/>
                <w:szCs w:val="21"/>
              </w:rPr>
            </w:pPr>
          </w:p>
        </w:tc>
      </w:tr>
      <w:tr w14:paraId="66C9C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5BFCD735">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474D97B4">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智能检测与传感技术</w:t>
            </w:r>
          </w:p>
        </w:tc>
        <w:tc>
          <w:tcPr>
            <w:tcW w:w="419" w:type="dxa"/>
            <w:tcBorders>
              <w:tl2br w:val="nil"/>
              <w:tr2bl w:val="nil"/>
            </w:tcBorders>
            <w:vAlign w:val="center"/>
          </w:tcPr>
          <w:p w14:paraId="509CAA4B">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7DA9BC6A">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62591104">
            <w:pPr>
              <w:jc w:val="center"/>
              <w:rPr>
                <w:rFonts w:ascii="Times New Roman" w:hAnsi="Times New Roman" w:cs="Times New Roman"/>
                <w:sz w:val="21"/>
                <w:szCs w:val="21"/>
              </w:rPr>
            </w:pPr>
          </w:p>
        </w:tc>
        <w:tc>
          <w:tcPr>
            <w:tcW w:w="419" w:type="dxa"/>
            <w:tcBorders>
              <w:tl2br w:val="nil"/>
              <w:tr2bl w:val="nil"/>
            </w:tcBorders>
            <w:vAlign w:val="top"/>
          </w:tcPr>
          <w:p w14:paraId="08DF40C1">
            <w:pPr>
              <w:jc w:val="center"/>
              <w:rPr>
                <w:rFonts w:ascii="Times New Roman" w:hAnsi="Times New Roman" w:cs="Times New Roman"/>
                <w:sz w:val="21"/>
                <w:szCs w:val="21"/>
              </w:rPr>
            </w:pPr>
          </w:p>
        </w:tc>
        <w:tc>
          <w:tcPr>
            <w:tcW w:w="419" w:type="dxa"/>
            <w:tcBorders>
              <w:tl2br w:val="nil"/>
              <w:tr2bl w:val="nil"/>
            </w:tcBorders>
            <w:vAlign w:val="top"/>
          </w:tcPr>
          <w:p w14:paraId="71C75459">
            <w:pPr>
              <w:jc w:val="center"/>
              <w:rPr>
                <w:rFonts w:ascii="Times New Roman" w:hAnsi="Times New Roman" w:cs="Times New Roman"/>
                <w:sz w:val="21"/>
                <w:szCs w:val="21"/>
              </w:rPr>
            </w:pPr>
          </w:p>
        </w:tc>
        <w:tc>
          <w:tcPr>
            <w:tcW w:w="419" w:type="dxa"/>
            <w:tcBorders>
              <w:tl2br w:val="nil"/>
              <w:tr2bl w:val="nil"/>
            </w:tcBorders>
            <w:vAlign w:val="top"/>
          </w:tcPr>
          <w:p w14:paraId="5D6C2189">
            <w:pPr>
              <w:jc w:val="center"/>
              <w:rPr>
                <w:rFonts w:ascii="Times New Roman" w:hAnsi="Times New Roman" w:cs="Times New Roman"/>
                <w:sz w:val="21"/>
                <w:szCs w:val="21"/>
              </w:rPr>
            </w:pPr>
          </w:p>
        </w:tc>
        <w:tc>
          <w:tcPr>
            <w:tcW w:w="420" w:type="dxa"/>
            <w:tcBorders>
              <w:tl2br w:val="nil"/>
              <w:tr2bl w:val="nil"/>
            </w:tcBorders>
            <w:vAlign w:val="top"/>
          </w:tcPr>
          <w:p w14:paraId="1D0A4990">
            <w:pPr>
              <w:jc w:val="center"/>
              <w:rPr>
                <w:rFonts w:ascii="Times New Roman" w:hAnsi="Times New Roman" w:cs="Times New Roman"/>
                <w:sz w:val="21"/>
                <w:szCs w:val="21"/>
              </w:rPr>
            </w:pPr>
          </w:p>
        </w:tc>
        <w:tc>
          <w:tcPr>
            <w:tcW w:w="419" w:type="dxa"/>
            <w:tcBorders>
              <w:tl2br w:val="nil"/>
              <w:tr2bl w:val="nil"/>
            </w:tcBorders>
            <w:vAlign w:val="top"/>
          </w:tcPr>
          <w:p w14:paraId="064860FF">
            <w:pPr>
              <w:jc w:val="center"/>
              <w:rPr>
                <w:rFonts w:ascii="Times New Roman" w:hAnsi="Times New Roman" w:cs="Times New Roman"/>
                <w:sz w:val="21"/>
                <w:szCs w:val="21"/>
              </w:rPr>
            </w:pPr>
          </w:p>
        </w:tc>
        <w:tc>
          <w:tcPr>
            <w:tcW w:w="419" w:type="dxa"/>
            <w:tcBorders>
              <w:tl2br w:val="nil"/>
              <w:tr2bl w:val="nil"/>
            </w:tcBorders>
            <w:vAlign w:val="top"/>
          </w:tcPr>
          <w:p w14:paraId="2B8217FF">
            <w:pPr>
              <w:jc w:val="center"/>
              <w:rPr>
                <w:rFonts w:ascii="Times New Roman" w:hAnsi="Times New Roman" w:cs="Times New Roman"/>
                <w:sz w:val="21"/>
                <w:szCs w:val="21"/>
              </w:rPr>
            </w:pPr>
          </w:p>
        </w:tc>
        <w:tc>
          <w:tcPr>
            <w:tcW w:w="558" w:type="dxa"/>
            <w:tcBorders>
              <w:tl2br w:val="nil"/>
              <w:tr2bl w:val="nil"/>
            </w:tcBorders>
            <w:vAlign w:val="top"/>
          </w:tcPr>
          <w:p w14:paraId="06928E09">
            <w:pPr>
              <w:jc w:val="center"/>
              <w:rPr>
                <w:rFonts w:ascii="Times New Roman" w:hAnsi="Times New Roman" w:cs="Times New Roman"/>
                <w:sz w:val="21"/>
                <w:szCs w:val="21"/>
              </w:rPr>
            </w:pPr>
          </w:p>
        </w:tc>
        <w:tc>
          <w:tcPr>
            <w:tcW w:w="558" w:type="dxa"/>
            <w:tcBorders>
              <w:tl2br w:val="nil"/>
              <w:tr2bl w:val="nil"/>
            </w:tcBorders>
            <w:vAlign w:val="top"/>
          </w:tcPr>
          <w:p w14:paraId="69327CE3">
            <w:pPr>
              <w:jc w:val="center"/>
              <w:rPr>
                <w:rFonts w:ascii="Times New Roman" w:hAnsi="Times New Roman" w:cs="Times New Roman"/>
                <w:sz w:val="21"/>
                <w:szCs w:val="21"/>
              </w:rPr>
            </w:pPr>
          </w:p>
        </w:tc>
        <w:tc>
          <w:tcPr>
            <w:tcW w:w="558" w:type="dxa"/>
            <w:tcBorders>
              <w:tl2br w:val="nil"/>
              <w:tr2bl w:val="nil"/>
            </w:tcBorders>
            <w:vAlign w:val="top"/>
          </w:tcPr>
          <w:p w14:paraId="64D3C59F">
            <w:pPr>
              <w:jc w:val="center"/>
              <w:rPr>
                <w:rFonts w:ascii="Times New Roman" w:hAnsi="Times New Roman" w:cs="Times New Roman"/>
                <w:sz w:val="21"/>
                <w:szCs w:val="21"/>
              </w:rPr>
            </w:pPr>
          </w:p>
        </w:tc>
      </w:tr>
      <w:tr w14:paraId="51F43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2E692181">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46369044">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单片机应用系统设计</w:t>
            </w:r>
          </w:p>
        </w:tc>
        <w:tc>
          <w:tcPr>
            <w:tcW w:w="419" w:type="dxa"/>
            <w:tcBorders>
              <w:tl2br w:val="nil"/>
              <w:tr2bl w:val="nil"/>
            </w:tcBorders>
            <w:vAlign w:val="center"/>
          </w:tcPr>
          <w:p w14:paraId="3033CDC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BD29042">
            <w:pPr>
              <w:jc w:val="center"/>
              <w:rPr>
                <w:rFonts w:ascii="Times New Roman" w:hAnsi="Times New Roman" w:cs="Times New Roman"/>
                <w:sz w:val="21"/>
                <w:szCs w:val="21"/>
              </w:rPr>
            </w:pPr>
          </w:p>
        </w:tc>
        <w:tc>
          <w:tcPr>
            <w:tcW w:w="420" w:type="dxa"/>
            <w:tcBorders>
              <w:tl2br w:val="nil"/>
              <w:tr2bl w:val="nil"/>
            </w:tcBorders>
            <w:vAlign w:val="center"/>
          </w:tcPr>
          <w:p w14:paraId="7A83E110">
            <w:pPr>
              <w:jc w:val="center"/>
              <w:rPr>
                <w:rFonts w:ascii="Times New Roman" w:hAnsi="Times New Roman" w:cs="Times New Roman"/>
                <w:sz w:val="21"/>
                <w:szCs w:val="21"/>
              </w:rPr>
            </w:pPr>
          </w:p>
        </w:tc>
        <w:tc>
          <w:tcPr>
            <w:tcW w:w="419" w:type="dxa"/>
            <w:tcBorders>
              <w:tl2br w:val="nil"/>
              <w:tr2bl w:val="nil"/>
            </w:tcBorders>
            <w:vAlign w:val="center"/>
          </w:tcPr>
          <w:p w14:paraId="2CA39678">
            <w:pPr>
              <w:jc w:val="center"/>
              <w:rPr>
                <w:rFonts w:ascii="Times New Roman" w:hAnsi="Times New Roman" w:cs="Times New Roman"/>
                <w:sz w:val="21"/>
                <w:szCs w:val="21"/>
              </w:rPr>
            </w:pPr>
          </w:p>
        </w:tc>
        <w:tc>
          <w:tcPr>
            <w:tcW w:w="419" w:type="dxa"/>
            <w:tcBorders>
              <w:tl2br w:val="nil"/>
              <w:tr2bl w:val="nil"/>
            </w:tcBorders>
            <w:vAlign w:val="center"/>
          </w:tcPr>
          <w:p w14:paraId="391FF24D">
            <w:pPr>
              <w:jc w:val="center"/>
              <w:rPr>
                <w:rFonts w:ascii="Times New Roman" w:hAnsi="Times New Roman" w:cs="Times New Roman"/>
                <w:sz w:val="21"/>
                <w:szCs w:val="21"/>
              </w:rPr>
            </w:pPr>
          </w:p>
        </w:tc>
        <w:tc>
          <w:tcPr>
            <w:tcW w:w="419" w:type="dxa"/>
            <w:tcBorders>
              <w:tl2br w:val="nil"/>
              <w:tr2bl w:val="nil"/>
            </w:tcBorders>
            <w:vAlign w:val="center"/>
          </w:tcPr>
          <w:p w14:paraId="6269C1CC">
            <w:pPr>
              <w:jc w:val="center"/>
              <w:rPr>
                <w:rFonts w:ascii="Times New Roman" w:hAnsi="Times New Roman" w:cs="Times New Roman"/>
                <w:sz w:val="21"/>
                <w:szCs w:val="21"/>
              </w:rPr>
            </w:pPr>
          </w:p>
        </w:tc>
        <w:tc>
          <w:tcPr>
            <w:tcW w:w="420" w:type="dxa"/>
            <w:tcBorders>
              <w:tl2br w:val="nil"/>
              <w:tr2bl w:val="nil"/>
            </w:tcBorders>
            <w:vAlign w:val="center"/>
          </w:tcPr>
          <w:p w14:paraId="136672A4">
            <w:pPr>
              <w:jc w:val="center"/>
              <w:rPr>
                <w:rFonts w:ascii="Times New Roman" w:hAnsi="Times New Roman" w:cs="Times New Roman"/>
                <w:sz w:val="21"/>
                <w:szCs w:val="21"/>
              </w:rPr>
            </w:pPr>
          </w:p>
        </w:tc>
        <w:tc>
          <w:tcPr>
            <w:tcW w:w="419" w:type="dxa"/>
            <w:tcBorders>
              <w:tl2br w:val="nil"/>
              <w:tr2bl w:val="nil"/>
            </w:tcBorders>
            <w:vAlign w:val="center"/>
          </w:tcPr>
          <w:p w14:paraId="4A9B07A3">
            <w:pPr>
              <w:jc w:val="center"/>
              <w:rPr>
                <w:rFonts w:ascii="Times New Roman" w:hAnsi="Times New Roman" w:cs="Times New Roman"/>
                <w:sz w:val="21"/>
                <w:szCs w:val="21"/>
              </w:rPr>
            </w:pPr>
          </w:p>
        </w:tc>
        <w:tc>
          <w:tcPr>
            <w:tcW w:w="419" w:type="dxa"/>
            <w:tcBorders>
              <w:tl2br w:val="nil"/>
              <w:tr2bl w:val="nil"/>
            </w:tcBorders>
            <w:vAlign w:val="center"/>
          </w:tcPr>
          <w:p w14:paraId="20234AFD">
            <w:pPr>
              <w:jc w:val="center"/>
              <w:rPr>
                <w:rFonts w:ascii="Times New Roman" w:hAnsi="Times New Roman" w:cs="Times New Roman"/>
                <w:sz w:val="21"/>
                <w:szCs w:val="21"/>
              </w:rPr>
            </w:pPr>
          </w:p>
        </w:tc>
        <w:tc>
          <w:tcPr>
            <w:tcW w:w="558" w:type="dxa"/>
            <w:tcBorders>
              <w:tl2br w:val="nil"/>
              <w:tr2bl w:val="nil"/>
            </w:tcBorders>
            <w:vAlign w:val="center"/>
          </w:tcPr>
          <w:p w14:paraId="5AB17F7F">
            <w:pPr>
              <w:jc w:val="center"/>
              <w:rPr>
                <w:rFonts w:ascii="Times New Roman" w:hAnsi="Times New Roman" w:cs="Times New Roman"/>
                <w:sz w:val="21"/>
                <w:szCs w:val="21"/>
              </w:rPr>
            </w:pPr>
          </w:p>
        </w:tc>
        <w:tc>
          <w:tcPr>
            <w:tcW w:w="558" w:type="dxa"/>
            <w:tcBorders>
              <w:tl2br w:val="nil"/>
              <w:tr2bl w:val="nil"/>
            </w:tcBorders>
            <w:vAlign w:val="center"/>
          </w:tcPr>
          <w:p w14:paraId="56545431">
            <w:pPr>
              <w:jc w:val="center"/>
              <w:rPr>
                <w:rFonts w:ascii="Times New Roman" w:hAnsi="Times New Roman" w:cs="Times New Roman"/>
                <w:sz w:val="21"/>
                <w:szCs w:val="21"/>
              </w:rPr>
            </w:pPr>
          </w:p>
        </w:tc>
        <w:tc>
          <w:tcPr>
            <w:tcW w:w="558" w:type="dxa"/>
            <w:tcBorders>
              <w:tl2br w:val="nil"/>
              <w:tr2bl w:val="nil"/>
            </w:tcBorders>
            <w:vAlign w:val="center"/>
          </w:tcPr>
          <w:p w14:paraId="56D3C7F5">
            <w:pPr>
              <w:jc w:val="center"/>
              <w:rPr>
                <w:rFonts w:ascii="Times New Roman" w:hAnsi="Times New Roman" w:cs="Times New Roman"/>
                <w:sz w:val="21"/>
                <w:szCs w:val="21"/>
              </w:rPr>
            </w:pPr>
          </w:p>
        </w:tc>
      </w:tr>
      <w:tr w14:paraId="14639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6F305495">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4F1C8831">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先进制造工艺技术及其装备</w:t>
            </w:r>
          </w:p>
        </w:tc>
        <w:tc>
          <w:tcPr>
            <w:tcW w:w="419" w:type="dxa"/>
            <w:tcBorders>
              <w:tl2br w:val="nil"/>
              <w:tr2bl w:val="nil"/>
            </w:tcBorders>
            <w:vAlign w:val="center"/>
          </w:tcPr>
          <w:p w14:paraId="08CDC6D1">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025C2295">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8B738DE">
            <w:pPr>
              <w:jc w:val="center"/>
              <w:rPr>
                <w:rFonts w:ascii="Times New Roman" w:hAnsi="Times New Roman" w:cs="Times New Roman"/>
                <w:sz w:val="21"/>
                <w:szCs w:val="21"/>
              </w:rPr>
            </w:pPr>
          </w:p>
        </w:tc>
        <w:tc>
          <w:tcPr>
            <w:tcW w:w="419" w:type="dxa"/>
            <w:tcBorders>
              <w:tl2br w:val="nil"/>
              <w:tr2bl w:val="nil"/>
            </w:tcBorders>
            <w:vAlign w:val="center"/>
          </w:tcPr>
          <w:p w14:paraId="37EF90F1">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5779C86A">
            <w:pPr>
              <w:jc w:val="center"/>
              <w:rPr>
                <w:rFonts w:ascii="Times New Roman" w:hAnsi="Times New Roman" w:cs="Times New Roman"/>
                <w:sz w:val="21"/>
                <w:szCs w:val="21"/>
              </w:rPr>
            </w:pPr>
          </w:p>
        </w:tc>
        <w:tc>
          <w:tcPr>
            <w:tcW w:w="419" w:type="dxa"/>
            <w:tcBorders>
              <w:tl2br w:val="nil"/>
              <w:tr2bl w:val="nil"/>
            </w:tcBorders>
            <w:vAlign w:val="center"/>
          </w:tcPr>
          <w:p w14:paraId="7C6E24FE">
            <w:pPr>
              <w:jc w:val="center"/>
              <w:rPr>
                <w:rFonts w:ascii="Times New Roman" w:hAnsi="Times New Roman" w:cs="Times New Roman"/>
                <w:sz w:val="21"/>
                <w:szCs w:val="21"/>
              </w:rPr>
            </w:pPr>
          </w:p>
        </w:tc>
        <w:tc>
          <w:tcPr>
            <w:tcW w:w="420" w:type="dxa"/>
            <w:tcBorders>
              <w:tl2br w:val="nil"/>
              <w:tr2bl w:val="nil"/>
            </w:tcBorders>
            <w:vAlign w:val="center"/>
          </w:tcPr>
          <w:p w14:paraId="3B8DC4BF">
            <w:pPr>
              <w:jc w:val="center"/>
              <w:rPr>
                <w:rFonts w:ascii="Times New Roman" w:hAnsi="Times New Roman" w:cs="Times New Roman"/>
                <w:sz w:val="21"/>
                <w:szCs w:val="21"/>
              </w:rPr>
            </w:pPr>
          </w:p>
        </w:tc>
        <w:tc>
          <w:tcPr>
            <w:tcW w:w="419" w:type="dxa"/>
            <w:tcBorders>
              <w:tl2br w:val="nil"/>
              <w:tr2bl w:val="nil"/>
            </w:tcBorders>
            <w:vAlign w:val="center"/>
          </w:tcPr>
          <w:p w14:paraId="3431F4F0">
            <w:pPr>
              <w:jc w:val="center"/>
              <w:rPr>
                <w:rFonts w:ascii="Times New Roman" w:hAnsi="Times New Roman" w:cs="Times New Roman"/>
                <w:sz w:val="21"/>
                <w:szCs w:val="21"/>
              </w:rPr>
            </w:pPr>
          </w:p>
        </w:tc>
        <w:tc>
          <w:tcPr>
            <w:tcW w:w="419" w:type="dxa"/>
            <w:tcBorders>
              <w:tl2br w:val="nil"/>
              <w:tr2bl w:val="nil"/>
            </w:tcBorders>
            <w:vAlign w:val="center"/>
          </w:tcPr>
          <w:p w14:paraId="699FE541">
            <w:pPr>
              <w:jc w:val="center"/>
              <w:rPr>
                <w:rFonts w:ascii="Times New Roman" w:hAnsi="Times New Roman" w:cs="Times New Roman"/>
                <w:sz w:val="21"/>
                <w:szCs w:val="21"/>
              </w:rPr>
            </w:pPr>
          </w:p>
        </w:tc>
        <w:tc>
          <w:tcPr>
            <w:tcW w:w="558" w:type="dxa"/>
            <w:tcBorders>
              <w:tl2br w:val="nil"/>
              <w:tr2bl w:val="nil"/>
            </w:tcBorders>
            <w:vAlign w:val="center"/>
          </w:tcPr>
          <w:p w14:paraId="7A179091">
            <w:pPr>
              <w:jc w:val="center"/>
              <w:rPr>
                <w:rFonts w:ascii="Times New Roman" w:hAnsi="Times New Roman" w:cs="Times New Roman"/>
                <w:sz w:val="21"/>
                <w:szCs w:val="21"/>
              </w:rPr>
            </w:pPr>
          </w:p>
        </w:tc>
        <w:tc>
          <w:tcPr>
            <w:tcW w:w="558" w:type="dxa"/>
            <w:tcBorders>
              <w:tl2br w:val="nil"/>
              <w:tr2bl w:val="nil"/>
            </w:tcBorders>
            <w:vAlign w:val="center"/>
          </w:tcPr>
          <w:p w14:paraId="7D459B9F">
            <w:pPr>
              <w:jc w:val="center"/>
              <w:rPr>
                <w:rFonts w:ascii="Times New Roman" w:hAnsi="Times New Roman" w:cs="Times New Roman"/>
                <w:sz w:val="21"/>
                <w:szCs w:val="21"/>
              </w:rPr>
            </w:pPr>
          </w:p>
        </w:tc>
        <w:tc>
          <w:tcPr>
            <w:tcW w:w="558" w:type="dxa"/>
            <w:tcBorders>
              <w:tl2br w:val="nil"/>
              <w:tr2bl w:val="nil"/>
            </w:tcBorders>
            <w:vAlign w:val="center"/>
          </w:tcPr>
          <w:p w14:paraId="6B10113E">
            <w:pPr>
              <w:jc w:val="center"/>
              <w:rPr>
                <w:rFonts w:ascii="Times New Roman" w:hAnsi="Times New Roman" w:cs="Times New Roman"/>
                <w:sz w:val="21"/>
                <w:szCs w:val="21"/>
              </w:rPr>
            </w:pPr>
          </w:p>
        </w:tc>
      </w:tr>
      <w:tr w14:paraId="0C1647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1AC8E328">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2C2E04B5">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机械制造技术基础</w:t>
            </w:r>
          </w:p>
        </w:tc>
        <w:tc>
          <w:tcPr>
            <w:tcW w:w="419" w:type="dxa"/>
            <w:tcBorders>
              <w:tl2br w:val="nil"/>
              <w:tr2bl w:val="nil"/>
            </w:tcBorders>
            <w:vAlign w:val="top"/>
          </w:tcPr>
          <w:p w14:paraId="0F076B81">
            <w:pPr>
              <w:jc w:val="center"/>
              <w:rPr>
                <w:rFonts w:ascii="Times New Roman" w:hAnsi="Times New Roman" w:cs="Times New Roman"/>
                <w:sz w:val="21"/>
                <w:szCs w:val="21"/>
              </w:rPr>
            </w:pPr>
          </w:p>
        </w:tc>
        <w:tc>
          <w:tcPr>
            <w:tcW w:w="419" w:type="dxa"/>
            <w:tcBorders>
              <w:tl2br w:val="nil"/>
              <w:tr2bl w:val="nil"/>
            </w:tcBorders>
            <w:vAlign w:val="center"/>
          </w:tcPr>
          <w:p w14:paraId="51B0C497">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00959C8">
            <w:pPr>
              <w:jc w:val="center"/>
              <w:rPr>
                <w:rFonts w:ascii="Times New Roman" w:hAnsi="Times New Roman" w:cs="Times New Roman"/>
                <w:sz w:val="21"/>
                <w:szCs w:val="21"/>
              </w:rPr>
            </w:pPr>
          </w:p>
        </w:tc>
        <w:tc>
          <w:tcPr>
            <w:tcW w:w="419" w:type="dxa"/>
            <w:tcBorders>
              <w:tl2br w:val="nil"/>
              <w:tr2bl w:val="nil"/>
            </w:tcBorders>
            <w:vAlign w:val="center"/>
          </w:tcPr>
          <w:p w14:paraId="306F4E07">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top"/>
          </w:tcPr>
          <w:p w14:paraId="6E1DB91D">
            <w:pPr>
              <w:jc w:val="center"/>
              <w:rPr>
                <w:rFonts w:ascii="Times New Roman" w:hAnsi="Times New Roman" w:cs="Times New Roman"/>
                <w:sz w:val="21"/>
                <w:szCs w:val="21"/>
              </w:rPr>
            </w:pPr>
          </w:p>
        </w:tc>
        <w:tc>
          <w:tcPr>
            <w:tcW w:w="419" w:type="dxa"/>
            <w:tcBorders>
              <w:tl2br w:val="nil"/>
              <w:tr2bl w:val="nil"/>
            </w:tcBorders>
            <w:vAlign w:val="top"/>
          </w:tcPr>
          <w:p w14:paraId="3621D79C">
            <w:pPr>
              <w:jc w:val="center"/>
              <w:rPr>
                <w:rFonts w:ascii="Times New Roman" w:hAnsi="Times New Roman" w:cs="Times New Roman"/>
                <w:sz w:val="21"/>
                <w:szCs w:val="21"/>
              </w:rPr>
            </w:pPr>
          </w:p>
        </w:tc>
        <w:tc>
          <w:tcPr>
            <w:tcW w:w="420" w:type="dxa"/>
            <w:tcBorders>
              <w:tl2br w:val="nil"/>
              <w:tr2bl w:val="nil"/>
            </w:tcBorders>
            <w:vAlign w:val="top"/>
          </w:tcPr>
          <w:p w14:paraId="63C5098A">
            <w:pPr>
              <w:jc w:val="center"/>
              <w:rPr>
                <w:rFonts w:ascii="Times New Roman" w:hAnsi="Times New Roman" w:cs="Times New Roman"/>
                <w:sz w:val="21"/>
                <w:szCs w:val="21"/>
              </w:rPr>
            </w:pPr>
          </w:p>
        </w:tc>
        <w:tc>
          <w:tcPr>
            <w:tcW w:w="419" w:type="dxa"/>
            <w:tcBorders>
              <w:tl2br w:val="nil"/>
              <w:tr2bl w:val="nil"/>
            </w:tcBorders>
            <w:vAlign w:val="top"/>
          </w:tcPr>
          <w:p w14:paraId="0C3056EC">
            <w:pPr>
              <w:jc w:val="center"/>
              <w:rPr>
                <w:rFonts w:ascii="Times New Roman" w:hAnsi="Times New Roman" w:cs="Times New Roman"/>
                <w:sz w:val="21"/>
                <w:szCs w:val="21"/>
              </w:rPr>
            </w:pPr>
          </w:p>
        </w:tc>
        <w:tc>
          <w:tcPr>
            <w:tcW w:w="419" w:type="dxa"/>
            <w:tcBorders>
              <w:tl2br w:val="nil"/>
              <w:tr2bl w:val="nil"/>
            </w:tcBorders>
            <w:vAlign w:val="top"/>
          </w:tcPr>
          <w:p w14:paraId="6161B06F">
            <w:pPr>
              <w:jc w:val="center"/>
              <w:rPr>
                <w:rFonts w:ascii="Times New Roman" w:hAnsi="Times New Roman" w:cs="Times New Roman"/>
                <w:sz w:val="21"/>
                <w:szCs w:val="21"/>
              </w:rPr>
            </w:pPr>
          </w:p>
        </w:tc>
        <w:tc>
          <w:tcPr>
            <w:tcW w:w="558" w:type="dxa"/>
            <w:tcBorders>
              <w:tl2br w:val="nil"/>
              <w:tr2bl w:val="nil"/>
            </w:tcBorders>
            <w:vAlign w:val="top"/>
          </w:tcPr>
          <w:p w14:paraId="021D7461">
            <w:pPr>
              <w:jc w:val="center"/>
              <w:rPr>
                <w:rFonts w:ascii="Times New Roman" w:hAnsi="Times New Roman" w:cs="Times New Roman"/>
                <w:sz w:val="21"/>
                <w:szCs w:val="21"/>
              </w:rPr>
            </w:pPr>
          </w:p>
        </w:tc>
        <w:tc>
          <w:tcPr>
            <w:tcW w:w="558" w:type="dxa"/>
            <w:tcBorders>
              <w:tl2br w:val="nil"/>
              <w:tr2bl w:val="nil"/>
            </w:tcBorders>
            <w:vAlign w:val="top"/>
          </w:tcPr>
          <w:p w14:paraId="5BC9EED2">
            <w:pPr>
              <w:jc w:val="center"/>
              <w:rPr>
                <w:rFonts w:ascii="Times New Roman" w:hAnsi="Times New Roman" w:cs="Times New Roman"/>
                <w:sz w:val="21"/>
                <w:szCs w:val="21"/>
              </w:rPr>
            </w:pPr>
          </w:p>
        </w:tc>
        <w:tc>
          <w:tcPr>
            <w:tcW w:w="558" w:type="dxa"/>
            <w:tcBorders>
              <w:tl2br w:val="nil"/>
              <w:tr2bl w:val="nil"/>
            </w:tcBorders>
            <w:vAlign w:val="top"/>
          </w:tcPr>
          <w:p w14:paraId="1B438D01">
            <w:pPr>
              <w:jc w:val="center"/>
              <w:rPr>
                <w:rFonts w:ascii="Times New Roman" w:hAnsi="Times New Roman" w:cs="Times New Roman"/>
                <w:sz w:val="21"/>
                <w:szCs w:val="21"/>
              </w:rPr>
            </w:pPr>
          </w:p>
        </w:tc>
      </w:tr>
      <w:tr w14:paraId="076B2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50BA17C7">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49C08E45">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机电传动控制与</w:t>
            </w:r>
            <w:r>
              <w:rPr>
                <w:rStyle w:val="19"/>
                <w:rFonts w:eastAsia="宋体"/>
                <w:lang w:val="en-US" w:eastAsia="zh-CN" w:bidi="ar"/>
              </w:rPr>
              <w:t>PLC</w:t>
            </w:r>
            <w:r>
              <w:rPr>
                <w:rFonts w:hint="eastAsia" w:ascii="宋体" w:hAnsi="宋体" w:eastAsia="宋体" w:cs="宋体"/>
                <w:i w:val="0"/>
                <w:iCs w:val="0"/>
                <w:color w:val="000000"/>
                <w:kern w:val="0"/>
                <w:sz w:val="21"/>
                <w:szCs w:val="21"/>
                <w:u w:val="none"/>
                <w:lang w:val="en-US" w:eastAsia="zh-CN" w:bidi="ar"/>
              </w:rPr>
              <w:t>技术</w:t>
            </w:r>
          </w:p>
        </w:tc>
        <w:tc>
          <w:tcPr>
            <w:tcW w:w="419" w:type="dxa"/>
            <w:tcBorders>
              <w:tl2br w:val="nil"/>
              <w:tr2bl w:val="nil"/>
            </w:tcBorders>
            <w:vAlign w:val="center"/>
          </w:tcPr>
          <w:p w14:paraId="56E942B1">
            <w:pPr>
              <w:jc w:val="center"/>
              <w:rPr>
                <w:rFonts w:ascii="Times New Roman" w:hAnsi="Times New Roman" w:cs="Times New Roman"/>
                <w:sz w:val="21"/>
                <w:szCs w:val="21"/>
                <w:lang w:eastAsia="zh-CN"/>
              </w:rPr>
            </w:pPr>
          </w:p>
        </w:tc>
        <w:tc>
          <w:tcPr>
            <w:tcW w:w="419" w:type="dxa"/>
            <w:tcBorders>
              <w:tl2br w:val="nil"/>
              <w:tr2bl w:val="nil"/>
            </w:tcBorders>
            <w:vAlign w:val="center"/>
          </w:tcPr>
          <w:p w14:paraId="2CD92BA6">
            <w:pPr>
              <w:jc w:val="center"/>
              <w:rPr>
                <w:rFonts w:ascii="Times New Roman" w:hAnsi="Times New Roman" w:cs="Times New Roman"/>
                <w:sz w:val="21"/>
                <w:szCs w:val="21"/>
                <w:lang w:eastAsia="zh-CN"/>
              </w:rPr>
            </w:pPr>
          </w:p>
        </w:tc>
        <w:tc>
          <w:tcPr>
            <w:tcW w:w="420" w:type="dxa"/>
            <w:tcBorders>
              <w:tl2br w:val="nil"/>
              <w:tr2bl w:val="nil"/>
            </w:tcBorders>
            <w:vAlign w:val="center"/>
          </w:tcPr>
          <w:p w14:paraId="0F24FA03">
            <w:pPr>
              <w:jc w:val="center"/>
              <w:rPr>
                <w:rFonts w:ascii="Times New Roman" w:hAnsi="Times New Roman" w:cs="Times New Roman"/>
                <w:sz w:val="21"/>
                <w:szCs w:val="21"/>
                <w:lang w:eastAsia="zh-CN"/>
              </w:rPr>
            </w:pPr>
          </w:p>
        </w:tc>
        <w:tc>
          <w:tcPr>
            <w:tcW w:w="419" w:type="dxa"/>
            <w:tcBorders>
              <w:tl2br w:val="nil"/>
              <w:tr2bl w:val="nil"/>
            </w:tcBorders>
            <w:vAlign w:val="center"/>
          </w:tcPr>
          <w:p w14:paraId="785A02AE">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769396AD">
            <w:pPr>
              <w:jc w:val="center"/>
              <w:rPr>
                <w:rFonts w:ascii="Times New Roman" w:hAnsi="Times New Roman" w:cs="Times New Roman"/>
                <w:sz w:val="21"/>
                <w:szCs w:val="21"/>
              </w:rPr>
            </w:pPr>
          </w:p>
        </w:tc>
        <w:tc>
          <w:tcPr>
            <w:tcW w:w="419" w:type="dxa"/>
            <w:tcBorders>
              <w:tl2br w:val="nil"/>
              <w:tr2bl w:val="nil"/>
            </w:tcBorders>
            <w:vAlign w:val="center"/>
          </w:tcPr>
          <w:p w14:paraId="017EAC31">
            <w:pPr>
              <w:jc w:val="center"/>
              <w:rPr>
                <w:rFonts w:ascii="Times New Roman" w:hAnsi="Times New Roman" w:cs="Times New Roman"/>
                <w:sz w:val="21"/>
                <w:szCs w:val="21"/>
              </w:rPr>
            </w:pPr>
          </w:p>
        </w:tc>
        <w:tc>
          <w:tcPr>
            <w:tcW w:w="420" w:type="dxa"/>
            <w:tcBorders>
              <w:tl2br w:val="nil"/>
              <w:tr2bl w:val="nil"/>
            </w:tcBorders>
            <w:vAlign w:val="center"/>
          </w:tcPr>
          <w:p w14:paraId="7C5E3F0A">
            <w:pPr>
              <w:jc w:val="center"/>
              <w:rPr>
                <w:rFonts w:ascii="Times New Roman" w:hAnsi="Times New Roman" w:cs="Times New Roman"/>
                <w:sz w:val="21"/>
                <w:szCs w:val="21"/>
              </w:rPr>
            </w:pPr>
          </w:p>
        </w:tc>
        <w:tc>
          <w:tcPr>
            <w:tcW w:w="419" w:type="dxa"/>
            <w:tcBorders>
              <w:tl2br w:val="nil"/>
              <w:tr2bl w:val="nil"/>
            </w:tcBorders>
            <w:vAlign w:val="center"/>
          </w:tcPr>
          <w:p w14:paraId="59EF0C06">
            <w:pPr>
              <w:jc w:val="center"/>
              <w:rPr>
                <w:rFonts w:ascii="Times New Roman" w:hAnsi="Times New Roman" w:cs="Times New Roman"/>
                <w:sz w:val="21"/>
                <w:szCs w:val="21"/>
              </w:rPr>
            </w:pPr>
          </w:p>
        </w:tc>
        <w:tc>
          <w:tcPr>
            <w:tcW w:w="419" w:type="dxa"/>
            <w:tcBorders>
              <w:tl2br w:val="nil"/>
              <w:tr2bl w:val="nil"/>
            </w:tcBorders>
            <w:vAlign w:val="center"/>
          </w:tcPr>
          <w:p w14:paraId="3A286F4F">
            <w:pPr>
              <w:jc w:val="center"/>
              <w:rPr>
                <w:rFonts w:ascii="Times New Roman" w:hAnsi="Times New Roman" w:cs="Times New Roman"/>
                <w:sz w:val="21"/>
                <w:szCs w:val="21"/>
              </w:rPr>
            </w:pPr>
          </w:p>
        </w:tc>
        <w:tc>
          <w:tcPr>
            <w:tcW w:w="558" w:type="dxa"/>
            <w:tcBorders>
              <w:tl2br w:val="nil"/>
              <w:tr2bl w:val="nil"/>
            </w:tcBorders>
            <w:vAlign w:val="center"/>
          </w:tcPr>
          <w:p w14:paraId="72D3CD19">
            <w:pPr>
              <w:jc w:val="center"/>
              <w:rPr>
                <w:rFonts w:ascii="Times New Roman" w:hAnsi="Times New Roman" w:cs="Times New Roman"/>
                <w:sz w:val="21"/>
                <w:szCs w:val="21"/>
              </w:rPr>
            </w:pPr>
          </w:p>
        </w:tc>
        <w:tc>
          <w:tcPr>
            <w:tcW w:w="558" w:type="dxa"/>
            <w:tcBorders>
              <w:tl2br w:val="nil"/>
              <w:tr2bl w:val="nil"/>
            </w:tcBorders>
            <w:vAlign w:val="center"/>
          </w:tcPr>
          <w:p w14:paraId="7D426FCA">
            <w:pPr>
              <w:jc w:val="center"/>
              <w:rPr>
                <w:rFonts w:ascii="Times New Roman" w:hAnsi="Times New Roman" w:cs="Times New Roman"/>
                <w:sz w:val="21"/>
                <w:szCs w:val="21"/>
              </w:rPr>
            </w:pPr>
          </w:p>
        </w:tc>
        <w:tc>
          <w:tcPr>
            <w:tcW w:w="558" w:type="dxa"/>
            <w:tcBorders>
              <w:tl2br w:val="nil"/>
              <w:tr2bl w:val="nil"/>
            </w:tcBorders>
            <w:vAlign w:val="center"/>
          </w:tcPr>
          <w:p w14:paraId="7F6E364E">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2429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1698F16A">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2467C74E">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数控技术与工业机器人</w:t>
            </w:r>
          </w:p>
        </w:tc>
        <w:tc>
          <w:tcPr>
            <w:tcW w:w="419" w:type="dxa"/>
            <w:tcBorders>
              <w:tl2br w:val="nil"/>
              <w:tr2bl w:val="nil"/>
            </w:tcBorders>
            <w:vAlign w:val="center"/>
          </w:tcPr>
          <w:p w14:paraId="1BD1BA97">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5C6D68F2">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top"/>
          </w:tcPr>
          <w:p w14:paraId="06C278C1">
            <w:pPr>
              <w:jc w:val="center"/>
              <w:rPr>
                <w:rFonts w:ascii="Times New Roman" w:hAnsi="Times New Roman" w:cs="Times New Roman"/>
                <w:sz w:val="21"/>
                <w:szCs w:val="21"/>
                <w:lang w:eastAsia="zh-CN"/>
              </w:rPr>
            </w:pPr>
          </w:p>
        </w:tc>
        <w:tc>
          <w:tcPr>
            <w:tcW w:w="419" w:type="dxa"/>
            <w:tcBorders>
              <w:tl2br w:val="nil"/>
              <w:tr2bl w:val="nil"/>
            </w:tcBorders>
            <w:vAlign w:val="top"/>
          </w:tcPr>
          <w:p w14:paraId="482782F6">
            <w:pPr>
              <w:jc w:val="center"/>
              <w:rPr>
                <w:rFonts w:ascii="Times New Roman" w:hAnsi="Times New Roman" w:cs="Times New Roman"/>
                <w:sz w:val="21"/>
                <w:szCs w:val="21"/>
                <w:lang w:eastAsia="zh-CN"/>
              </w:rPr>
            </w:pPr>
          </w:p>
        </w:tc>
        <w:tc>
          <w:tcPr>
            <w:tcW w:w="419" w:type="dxa"/>
            <w:tcBorders>
              <w:tl2br w:val="nil"/>
              <w:tr2bl w:val="nil"/>
            </w:tcBorders>
            <w:vAlign w:val="top"/>
          </w:tcPr>
          <w:p w14:paraId="3735EB4C">
            <w:pPr>
              <w:jc w:val="center"/>
              <w:rPr>
                <w:rFonts w:ascii="Times New Roman" w:hAnsi="Times New Roman" w:cs="Times New Roman"/>
                <w:sz w:val="21"/>
                <w:szCs w:val="21"/>
                <w:lang w:eastAsia="zh-CN"/>
              </w:rPr>
            </w:pPr>
          </w:p>
        </w:tc>
        <w:tc>
          <w:tcPr>
            <w:tcW w:w="419" w:type="dxa"/>
            <w:tcBorders>
              <w:tl2br w:val="nil"/>
              <w:tr2bl w:val="nil"/>
            </w:tcBorders>
            <w:vAlign w:val="top"/>
          </w:tcPr>
          <w:p w14:paraId="7774171D">
            <w:pPr>
              <w:jc w:val="center"/>
              <w:rPr>
                <w:rFonts w:ascii="Times New Roman" w:hAnsi="Times New Roman" w:cs="Times New Roman"/>
                <w:sz w:val="21"/>
                <w:szCs w:val="21"/>
                <w:lang w:eastAsia="zh-CN"/>
              </w:rPr>
            </w:pPr>
          </w:p>
        </w:tc>
        <w:tc>
          <w:tcPr>
            <w:tcW w:w="420" w:type="dxa"/>
            <w:tcBorders>
              <w:tl2br w:val="nil"/>
              <w:tr2bl w:val="nil"/>
            </w:tcBorders>
            <w:vAlign w:val="top"/>
          </w:tcPr>
          <w:p w14:paraId="31915302">
            <w:pPr>
              <w:jc w:val="center"/>
              <w:rPr>
                <w:rFonts w:ascii="Times New Roman" w:hAnsi="Times New Roman" w:cs="Times New Roman"/>
                <w:sz w:val="21"/>
                <w:szCs w:val="21"/>
                <w:lang w:eastAsia="zh-CN"/>
              </w:rPr>
            </w:pPr>
          </w:p>
        </w:tc>
        <w:tc>
          <w:tcPr>
            <w:tcW w:w="419" w:type="dxa"/>
            <w:tcBorders>
              <w:tl2br w:val="nil"/>
              <w:tr2bl w:val="nil"/>
            </w:tcBorders>
            <w:vAlign w:val="top"/>
          </w:tcPr>
          <w:p w14:paraId="1567E43E">
            <w:pPr>
              <w:jc w:val="center"/>
              <w:rPr>
                <w:rFonts w:ascii="Times New Roman" w:hAnsi="Times New Roman" w:cs="Times New Roman"/>
                <w:sz w:val="21"/>
                <w:szCs w:val="21"/>
                <w:lang w:eastAsia="zh-CN"/>
              </w:rPr>
            </w:pPr>
          </w:p>
        </w:tc>
        <w:tc>
          <w:tcPr>
            <w:tcW w:w="419" w:type="dxa"/>
            <w:tcBorders>
              <w:tl2br w:val="nil"/>
              <w:tr2bl w:val="nil"/>
            </w:tcBorders>
            <w:vAlign w:val="top"/>
          </w:tcPr>
          <w:p w14:paraId="2709942A">
            <w:pPr>
              <w:jc w:val="center"/>
              <w:rPr>
                <w:rFonts w:ascii="Times New Roman" w:hAnsi="Times New Roman" w:cs="Times New Roman"/>
                <w:sz w:val="21"/>
                <w:szCs w:val="21"/>
                <w:lang w:eastAsia="zh-CN"/>
              </w:rPr>
            </w:pPr>
          </w:p>
        </w:tc>
        <w:tc>
          <w:tcPr>
            <w:tcW w:w="558" w:type="dxa"/>
            <w:tcBorders>
              <w:tl2br w:val="nil"/>
              <w:tr2bl w:val="nil"/>
            </w:tcBorders>
            <w:vAlign w:val="top"/>
          </w:tcPr>
          <w:p w14:paraId="014B793D">
            <w:pPr>
              <w:jc w:val="center"/>
              <w:rPr>
                <w:rFonts w:ascii="Times New Roman" w:hAnsi="Times New Roman" w:cs="Times New Roman"/>
                <w:sz w:val="21"/>
                <w:szCs w:val="21"/>
                <w:lang w:eastAsia="zh-CN"/>
              </w:rPr>
            </w:pPr>
          </w:p>
        </w:tc>
        <w:tc>
          <w:tcPr>
            <w:tcW w:w="558" w:type="dxa"/>
            <w:tcBorders>
              <w:tl2br w:val="nil"/>
              <w:tr2bl w:val="nil"/>
            </w:tcBorders>
            <w:vAlign w:val="top"/>
          </w:tcPr>
          <w:p w14:paraId="19521479">
            <w:pPr>
              <w:jc w:val="center"/>
              <w:rPr>
                <w:rFonts w:ascii="Times New Roman" w:hAnsi="Times New Roman" w:cs="Times New Roman"/>
                <w:sz w:val="21"/>
                <w:szCs w:val="21"/>
                <w:lang w:eastAsia="zh-CN"/>
              </w:rPr>
            </w:pPr>
          </w:p>
        </w:tc>
        <w:tc>
          <w:tcPr>
            <w:tcW w:w="558" w:type="dxa"/>
            <w:tcBorders>
              <w:tl2br w:val="nil"/>
              <w:tr2bl w:val="nil"/>
            </w:tcBorders>
            <w:vAlign w:val="top"/>
          </w:tcPr>
          <w:p w14:paraId="52316DF0">
            <w:pPr>
              <w:jc w:val="center"/>
              <w:rPr>
                <w:rFonts w:ascii="Times New Roman" w:hAnsi="Times New Roman" w:cs="Times New Roman"/>
                <w:sz w:val="21"/>
                <w:szCs w:val="21"/>
                <w:lang w:eastAsia="zh-CN"/>
              </w:rPr>
            </w:pPr>
          </w:p>
        </w:tc>
      </w:tr>
      <w:tr w14:paraId="0D5DF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restart"/>
            <w:tcBorders>
              <w:tl2br w:val="nil"/>
              <w:tr2bl w:val="nil"/>
            </w:tcBorders>
            <w:textDirection w:val="tbRlV"/>
            <w:vAlign w:val="center"/>
          </w:tcPr>
          <w:p w14:paraId="264A855B">
            <w:pPr>
              <w:autoSpaceDE/>
              <w:autoSpaceDN/>
              <w:ind w:left="113" w:right="113"/>
              <w:jc w:val="center"/>
              <w:rPr>
                <w:rFonts w:ascii="Times New Roman" w:hAnsi="Times New Roman" w:cs="Times New Roman"/>
                <w:b/>
                <w:sz w:val="21"/>
                <w:szCs w:val="21"/>
                <w:lang w:eastAsia="zh-CN"/>
              </w:rPr>
            </w:pPr>
            <w:r>
              <w:rPr>
                <w:rFonts w:ascii="Times New Roman" w:hAnsi="Times New Roman" w:cs="Times New Roman"/>
                <w:b/>
                <w:sz w:val="21"/>
                <w:szCs w:val="21"/>
                <w:lang w:eastAsia="zh-CN"/>
              </w:rPr>
              <w:t>专业选修课</w:t>
            </w:r>
          </w:p>
        </w:tc>
        <w:tc>
          <w:tcPr>
            <w:tcW w:w="3008" w:type="dxa"/>
            <w:tcBorders>
              <w:tl2br w:val="nil"/>
              <w:tr2bl w:val="nil"/>
            </w:tcBorders>
            <w:vAlign w:val="center"/>
          </w:tcPr>
          <w:p w14:paraId="5473A52B">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制造企业数字化管理技术及应用</w:t>
            </w:r>
          </w:p>
        </w:tc>
        <w:tc>
          <w:tcPr>
            <w:tcW w:w="419" w:type="dxa"/>
            <w:tcBorders>
              <w:tl2br w:val="nil"/>
              <w:tr2bl w:val="nil"/>
            </w:tcBorders>
            <w:vAlign w:val="center"/>
          </w:tcPr>
          <w:p w14:paraId="45AE0DDF">
            <w:pPr>
              <w:jc w:val="center"/>
              <w:rPr>
                <w:rFonts w:ascii="Times New Roman" w:hAnsi="Times New Roman" w:cs="Times New Roman"/>
                <w:sz w:val="21"/>
                <w:szCs w:val="21"/>
                <w:lang w:eastAsia="zh-CN"/>
              </w:rPr>
            </w:pPr>
          </w:p>
        </w:tc>
        <w:tc>
          <w:tcPr>
            <w:tcW w:w="419" w:type="dxa"/>
            <w:tcBorders>
              <w:tl2br w:val="nil"/>
              <w:tr2bl w:val="nil"/>
            </w:tcBorders>
            <w:vAlign w:val="center"/>
          </w:tcPr>
          <w:p w14:paraId="5B442D90">
            <w:pPr>
              <w:jc w:val="center"/>
              <w:rPr>
                <w:rFonts w:ascii="Times New Roman" w:hAnsi="Times New Roman" w:cs="Times New Roman"/>
                <w:sz w:val="21"/>
                <w:szCs w:val="21"/>
                <w:lang w:eastAsia="zh-CN"/>
              </w:rPr>
            </w:pPr>
          </w:p>
        </w:tc>
        <w:tc>
          <w:tcPr>
            <w:tcW w:w="420" w:type="dxa"/>
            <w:tcBorders>
              <w:tl2br w:val="nil"/>
              <w:tr2bl w:val="nil"/>
            </w:tcBorders>
            <w:vAlign w:val="center"/>
          </w:tcPr>
          <w:p w14:paraId="2B6CEFB5">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A704E5C">
            <w:pPr>
              <w:jc w:val="center"/>
              <w:rPr>
                <w:rFonts w:ascii="Times New Roman" w:hAnsi="Times New Roman" w:cs="Times New Roman"/>
                <w:sz w:val="21"/>
                <w:szCs w:val="21"/>
              </w:rPr>
            </w:pPr>
          </w:p>
        </w:tc>
        <w:tc>
          <w:tcPr>
            <w:tcW w:w="419" w:type="dxa"/>
            <w:tcBorders>
              <w:tl2br w:val="nil"/>
              <w:tr2bl w:val="nil"/>
            </w:tcBorders>
            <w:vAlign w:val="center"/>
          </w:tcPr>
          <w:p w14:paraId="643471B6">
            <w:pPr>
              <w:jc w:val="center"/>
              <w:rPr>
                <w:rFonts w:ascii="Times New Roman" w:hAnsi="Times New Roman" w:cs="Times New Roman"/>
                <w:sz w:val="21"/>
                <w:szCs w:val="21"/>
              </w:rPr>
            </w:pPr>
          </w:p>
        </w:tc>
        <w:tc>
          <w:tcPr>
            <w:tcW w:w="419" w:type="dxa"/>
            <w:tcBorders>
              <w:tl2br w:val="nil"/>
              <w:tr2bl w:val="nil"/>
            </w:tcBorders>
            <w:vAlign w:val="center"/>
          </w:tcPr>
          <w:p w14:paraId="5D3DE2ED">
            <w:pPr>
              <w:jc w:val="center"/>
              <w:rPr>
                <w:rFonts w:ascii="Times New Roman" w:hAnsi="Times New Roman" w:cs="Times New Roman"/>
                <w:sz w:val="21"/>
                <w:szCs w:val="21"/>
              </w:rPr>
            </w:pPr>
          </w:p>
        </w:tc>
        <w:tc>
          <w:tcPr>
            <w:tcW w:w="420" w:type="dxa"/>
            <w:tcBorders>
              <w:tl2br w:val="nil"/>
              <w:tr2bl w:val="nil"/>
            </w:tcBorders>
            <w:vAlign w:val="center"/>
          </w:tcPr>
          <w:p w14:paraId="4A5B1503">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0616C74D">
            <w:pPr>
              <w:jc w:val="center"/>
              <w:rPr>
                <w:rFonts w:ascii="Times New Roman" w:hAnsi="Times New Roman" w:cs="Times New Roman"/>
                <w:sz w:val="21"/>
                <w:szCs w:val="21"/>
              </w:rPr>
            </w:pPr>
          </w:p>
        </w:tc>
        <w:tc>
          <w:tcPr>
            <w:tcW w:w="419" w:type="dxa"/>
            <w:tcBorders>
              <w:tl2br w:val="nil"/>
              <w:tr2bl w:val="nil"/>
            </w:tcBorders>
            <w:vAlign w:val="center"/>
          </w:tcPr>
          <w:p w14:paraId="261D4F57">
            <w:pPr>
              <w:jc w:val="center"/>
              <w:rPr>
                <w:rFonts w:ascii="Times New Roman" w:hAnsi="Times New Roman" w:cs="Times New Roman"/>
                <w:sz w:val="21"/>
                <w:szCs w:val="21"/>
              </w:rPr>
            </w:pPr>
          </w:p>
        </w:tc>
        <w:tc>
          <w:tcPr>
            <w:tcW w:w="558" w:type="dxa"/>
            <w:tcBorders>
              <w:tl2br w:val="nil"/>
              <w:tr2bl w:val="nil"/>
            </w:tcBorders>
            <w:vAlign w:val="center"/>
          </w:tcPr>
          <w:p w14:paraId="2A02A049">
            <w:pPr>
              <w:jc w:val="center"/>
              <w:rPr>
                <w:rFonts w:ascii="Times New Roman" w:hAnsi="Times New Roman" w:cs="Times New Roman"/>
                <w:sz w:val="21"/>
                <w:szCs w:val="21"/>
              </w:rPr>
            </w:pPr>
          </w:p>
        </w:tc>
        <w:tc>
          <w:tcPr>
            <w:tcW w:w="558" w:type="dxa"/>
            <w:tcBorders>
              <w:tl2br w:val="nil"/>
              <w:tr2bl w:val="nil"/>
            </w:tcBorders>
            <w:vAlign w:val="center"/>
          </w:tcPr>
          <w:p w14:paraId="52BB6621">
            <w:pPr>
              <w:jc w:val="center"/>
              <w:rPr>
                <w:rFonts w:ascii="Times New Roman" w:hAnsi="Times New Roman" w:cs="Times New Roman"/>
                <w:sz w:val="21"/>
                <w:szCs w:val="21"/>
              </w:rPr>
            </w:pPr>
          </w:p>
        </w:tc>
        <w:tc>
          <w:tcPr>
            <w:tcW w:w="558" w:type="dxa"/>
            <w:tcBorders>
              <w:tl2br w:val="nil"/>
              <w:tr2bl w:val="nil"/>
            </w:tcBorders>
            <w:vAlign w:val="center"/>
          </w:tcPr>
          <w:p w14:paraId="05849F5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C502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72D1EDE2">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3C3837FB">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智能制造工程与创新设计</w:t>
            </w:r>
          </w:p>
        </w:tc>
        <w:tc>
          <w:tcPr>
            <w:tcW w:w="419" w:type="dxa"/>
            <w:tcBorders>
              <w:tl2br w:val="nil"/>
              <w:tr2bl w:val="nil"/>
            </w:tcBorders>
            <w:vAlign w:val="center"/>
          </w:tcPr>
          <w:p w14:paraId="1FA56DBA">
            <w:pPr>
              <w:jc w:val="center"/>
              <w:rPr>
                <w:rFonts w:ascii="Times New Roman" w:hAnsi="Times New Roman" w:cs="Times New Roman"/>
                <w:sz w:val="21"/>
                <w:szCs w:val="21"/>
                <w:lang w:eastAsia="zh-CN"/>
              </w:rPr>
            </w:pPr>
          </w:p>
        </w:tc>
        <w:tc>
          <w:tcPr>
            <w:tcW w:w="419" w:type="dxa"/>
            <w:tcBorders>
              <w:tl2br w:val="nil"/>
              <w:tr2bl w:val="nil"/>
            </w:tcBorders>
            <w:vAlign w:val="center"/>
          </w:tcPr>
          <w:p w14:paraId="09762BBF">
            <w:pPr>
              <w:jc w:val="center"/>
              <w:rPr>
                <w:rFonts w:ascii="Times New Roman" w:hAnsi="Times New Roman" w:cs="Times New Roman"/>
                <w:sz w:val="21"/>
                <w:szCs w:val="21"/>
                <w:lang w:eastAsia="zh-CN"/>
              </w:rPr>
            </w:pPr>
          </w:p>
        </w:tc>
        <w:tc>
          <w:tcPr>
            <w:tcW w:w="420" w:type="dxa"/>
            <w:tcBorders>
              <w:tl2br w:val="nil"/>
              <w:tr2bl w:val="nil"/>
            </w:tcBorders>
            <w:vAlign w:val="center"/>
          </w:tcPr>
          <w:p w14:paraId="58B73F23">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7101DD96">
            <w:pPr>
              <w:jc w:val="center"/>
              <w:rPr>
                <w:rFonts w:ascii="Times New Roman" w:hAnsi="Times New Roman" w:cs="Times New Roman"/>
                <w:sz w:val="21"/>
                <w:szCs w:val="21"/>
              </w:rPr>
            </w:pPr>
          </w:p>
        </w:tc>
        <w:tc>
          <w:tcPr>
            <w:tcW w:w="419" w:type="dxa"/>
            <w:tcBorders>
              <w:tl2br w:val="nil"/>
              <w:tr2bl w:val="nil"/>
            </w:tcBorders>
            <w:vAlign w:val="center"/>
          </w:tcPr>
          <w:p w14:paraId="502814E4">
            <w:pPr>
              <w:jc w:val="center"/>
              <w:rPr>
                <w:rFonts w:ascii="Times New Roman" w:hAnsi="Times New Roman" w:cs="Times New Roman"/>
                <w:sz w:val="21"/>
                <w:szCs w:val="21"/>
              </w:rPr>
            </w:pPr>
          </w:p>
        </w:tc>
        <w:tc>
          <w:tcPr>
            <w:tcW w:w="419" w:type="dxa"/>
            <w:tcBorders>
              <w:tl2br w:val="nil"/>
              <w:tr2bl w:val="nil"/>
            </w:tcBorders>
            <w:vAlign w:val="center"/>
          </w:tcPr>
          <w:p w14:paraId="324DCFA8">
            <w:pPr>
              <w:jc w:val="center"/>
              <w:rPr>
                <w:rFonts w:ascii="Times New Roman" w:hAnsi="Times New Roman" w:cs="Times New Roman"/>
                <w:sz w:val="21"/>
                <w:szCs w:val="21"/>
              </w:rPr>
            </w:pPr>
          </w:p>
        </w:tc>
        <w:tc>
          <w:tcPr>
            <w:tcW w:w="420" w:type="dxa"/>
            <w:tcBorders>
              <w:tl2br w:val="nil"/>
              <w:tr2bl w:val="nil"/>
            </w:tcBorders>
            <w:vAlign w:val="center"/>
          </w:tcPr>
          <w:p w14:paraId="5DF63B2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CE77EE6">
            <w:pPr>
              <w:jc w:val="center"/>
              <w:rPr>
                <w:rFonts w:ascii="Times New Roman" w:hAnsi="Times New Roman" w:cs="Times New Roman"/>
                <w:sz w:val="21"/>
                <w:szCs w:val="21"/>
              </w:rPr>
            </w:pPr>
          </w:p>
        </w:tc>
        <w:tc>
          <w:tcPr>
            <w:tcW w:w="419" w:type="dxa"/>
            <w:tcBorders>
              <w:tl2br w:val="nil"/>
              <w:tr2bl w:val="nil"/>
            </w:tcBorders>
            <w:vAlign w:val="center"/>
          </w:tcPr>
          <w:p w14:paraId="3A1267F5">
            <w:pPr>
              <w:jc w:val="center"/>
              <w:rPr>
                <w:rFonts w:ascii="Times New Roman" w:hAnsi="Times New Roman" w:cs="Times New Roman"/>
                <w:sz w:val="21"/>
                <w:szCs w:val="21"/>
              </w:rPr>
            </w:pPr>
          </w:p>
        </w:tc>
        <w:tc>
          <w:tcPr>
            <w:tcW w:w="558" w:type="dxa"/>
            <w:tcBorders>
              <w:tl2br w:val="nil"/>
              <w:tr2bl w:val="nil"/>
            </w:tcBorders>
            <w:vAlign w:val="center"/>
          </w:tcPr>
          <w:p w14:paraId="0876A632">
            <w:pPr>
              <w:jc w:val="center"/>
              <w:rPr>
                <w:rFonts w:ascii="Times New Roman" w:hAnsi="Times New Roman" w:cs="Times New Roman"/>
                <w:sz w:val="21"/>
                <w:szCs w:val="21"/>
              </w:rPr>
            </w:pPr>
          </w:p>
        </w:tc>
        <w:tc>
          <w:tcPr>
            <w:tcW w:w="558" w:type="dxa"/>
            <w:tcBorders>
              <w:tl2br w:val="nil"/>
              <w:tr2bl w:val="nil"/>
            </w:tcBorders>
            <w:vAlign w:val="center"/>
          </w:tcPr>
          <w:p w14:paraId="025AAF71">
            <w:pPr>
              <w:jc w:val="center"/>
              <w:rPr>
                <w:rFonts w:ascii="Times New Roman" w:hAnsi="Times New Roman" w:cs="Times New Roman"/>
                <w:sz w:val="21"/>
                <w:szCs w:val="21"/>
              </w:rPr>
            </w:pPr>
          </w:p>
        </w:tc>
        <w:tc>
          <w:tcPr>
            <w:tcW w:w="558" w:type="dxa"/>
            <w:tcBorders>
              <w:tl2br w:val="nil"/>
              <w:tr2bl w:val="nil"/>
            </w:tcBorders>
            <w:vAlign w:val="center"/>
          </w:tcPr>
          <w:p w14:paraId="5251CDFB">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2159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490754BE">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254B6961">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机械</w:t>
            </w:r>
            <w:r>
              <w:rPr>
                <w:rStyle w:val="19"/>
                <w:rFonts w:eastAsia="宋体"/>
                <w:lang w:val="en-US" w:eastAsia="zh-CN" w:bidi="ar"/>
              </w:rPr>
              <w:t>CAD/CAM</w:t>
            </w:r>
          </w:p>
        </w:tc>
        <w:tc>
          <w:tcPr>
            <w:tcW w:w="419" w:type="dxa"/>
            <w:tcBorders>
              <w:tl2br w:val="nil"/>
              <w:tr2bl w:val="nil"/>
            </w:tcBorders>
            <w:vAlign w:val="center"/>
          </w:tcPr>
          <w:p w14:paraId="3473D3FC">
            <w:pPr>
              <w:jc w:val="center"/>
              <w:rPr>
                <w:rFonts w:ascii="Times New Roman" w:hAnsi="Times New Roman" w:cs="Times New Roman"/>
                <w:sz w:val="21"/>
                <w:szCs w:val="21"/>
              </w:rPr>
            </w:pPr>
          </w:p>
        </w:tc>
        <w:tc>
          <w:tcPr>
            <w:tcW w:w="419" w:type="dxa"/>
            <w:tcBorders>
              <w:tl2br w:val="nil"/>
              <w:tr2bl w:val="nil"/>
            </w:tcBorders>
            <w:vAlign w:val="center"/>
          </w:tcPr>
          <w:p w14:paraId="301D55FE">
            <w:pPr>
              <w:jc w:val="center"/>
              <w:rPr>
                <w:rFonts w:ascii="Times New Roman" w:hAnsi="Times New Roman" w:cs="Times New Roman"/>
                <w:sz w:val="21"/>
                <w:szCs w:val="21"/>
              </w:rPr>
            </w:pPr>
          </w:p>
        </w:tc>
        <w:tc>
          <w:tcPr>
            <w:tcW w:w="420" w:type="dxa"/>
            <w:tcBorders>
              <w:tl2br w:val="nil"/>
              <w:tr2bl w:val="nil"/>
            </w:tcBorders>
            <w:vAlign w:val="center"/>
          </w:tcPr>
          <w:p w14:paraId="75103A83">
            <w:pPr>
              <w:jc w:val="center"/>
              <w:rPr>
                <w:rFonts w:ascii="Times New Roman" w:hAnsi="Times New Roman" w:cs="Times New Roman"/>
                <w:sz w:val="21"/>
                <w:szCs w:val="21"/>
              </w:rPr>
            </w:pPr>
          </w:p>
        </w:tc>
        <w:tc>
          <w:tcPr>
            <w:tcW w:w="419" w:type="dxa"/>
            <w:tcBorders>
              <w:tl2br w:val="nil"/>
              <w:tr2bl w:val="nil"/>
            </w:tcBorders>
            <w:vAlign w:val="center"/>
          </w:tcPr>
          <w:p w14:paraId="6C9BF2D7">
            <w:pPr>
              <w:jc w:val="center"/>
              <w:rPr>
                <w:rFonts w:ascii="Times New Roman" w:hAnsi="Times New Roman" w:cs="Times New Roman"/>
                <w:sz w:val="21"/>
                <w:szCs w:val="21"/>
              </w:rPr>
            </w:pPr>
          </w:p>
        </w:tc>
        <w:tc>
          <w:tcPr>
            <w:tcW w:w="419" w:type="dxa"/>
            <w:tcBorders>
              <w:tl2br w:val="nil"/>
              <w:tr2bl w:val="nil"/>
            </w:tcBorders>
            <w:vAlign w:val="center"/>
          </w:tcPr>
          <w:p w14:paraId="12470B5F">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3F11508E">
            <w:pPr>
              <w:jc w:val="center"/>
              <w:rPr>
                <w:rFonts w:ascii="Times New Roman" w:hAnsi="Times New Roman" w:cs="Times New Roman"/>
                <w:sz w:val="21"/>
                <w:szCs w:val="21"/>
              </w:rPr>
            </w:pPr>
          </w:p>
        </w:tc>
        <w:tc>
          <w:tcPr>
            <w:tcW w:w="420" w:type="dxa"/>
            <w:tcBorders>
              <w:tl2br w:val="nil"/>
              <w:tr2bl w:val="nil"/>
            </w:tcBorders>
            <w:vAlign w:val="center"/>
          </w:tcPr>
          <w:p w14:paraId="175D60FA">
            <w:pPr>
              <w:jc w:val="center"/>
              <w:rPr>
                <w:rFonts w:ascii="Times New Roman" w:hAnsi="Times New Roman" w:cs="Times New Roman"/>
                <w:sz w:val="21"/>
                <w:szCs w:val="21"/>
              </w:rPr>
            </w:pPr>
          </w:p>
        </w:tc>
        <w:tc>
          <w:tcPr>
            <w:tcW w:w="419" w:type="dxa"/>
            <w:tcBorders>
              <w:tl2br w:val="nil"/>
              <w:tr2bl w:val="nil"/>
            </w:tcBorders>
            <w:vAlign w:val="center"/>
          </w:tcPr>
          <w:p w14:paraId="25A2DCC0">
            <w:pPr>
              <w:jc w:val="center"/>
              <w:rPr>
                <w:rFonts w:ascii="Times New Roman" w:hAnsi="Times New Roman" w:cs="Times New Roman"/>
                <w:sz w:val="21"/>
                <w:szCs w:val="21"/>
              </w:rPr>
            </w:pPr>
          </w:p>
        </w:tc>
        <w:tc>
          <w:tcPr>
            <w:tcW w:w="419" w:type="dxa"/>
            <w:tcBorders>
              <w:tl2br w:val="nil"/>
              <w:tr2bl w:val="nil"/>
            </w:tcBorders>
            <w:vAlign w:val="center"/>
          </w:tcPr>
          <w:p w14:paraId="5473F680">
            <w:pPr>
              <w:jc w:val="center"/>
              <w:rPr>
                <w:rFonts w:ascii="Times New Roman" w:hAnsi="Times New Roman" w:cs="Times New Roman"/>
                <w:sz w:val="21"/>
                <w:szCs w:val="21"/>
              </w:rPr>
            </w:pPr>
          </w:p>
        </w:tc>
        <w:tc>
          <w:tcPr>
            <w:tcW w:w="558" w:type="dxa"/>
            <w:tcBorders>
              <w:tl2br w:val="nil"/>
              <w:tr2bl w:val="nil"/>
            </w:tcBorders>
            <w:vAlign w:val="center"/>
          </w:tcPr>
          <w:p w14:paraId="2C433C9D">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604D4A6C">
            <w:pPr>
              <w:jc w:val="center"/>
              <w:rPr>
                <w:rFonts w:ascii="Times New Roman" w:hAnsi="Times New Roman" w:cs="Times New Roman"/>
                <w:sz w:val="21"/>
                <w:szCs w:val="21"/>
              </w:rPr>
            </w:pPr>
          </w:p>
        </w:tc>
        <w:tc>
          <w:tcPr>
            <w:tcW w:w="558" w:type="dxa"/>
            <w:tcBorders>
              <w:tl2br w:val="nil"/>
              <w:tr2bl w:val="nil"/>
            </w:tcBorders>
            <w:vAlign w:val="center"/>
          </w:tcPr>
          <w:p w14:paraId="3350F5A8">
            <w:pPr>
              <w:jc w:val="center"/>
              <w:rPr>
                <w:rFonts w:ascii="Times New Roman" w:hAnsi="Times New Roman" w:cs="Times New Roman"/>
                <w:sz w:val="21"/>
                <w:szCs w:val="21"/>
              </w:rPr>
            </w:pPr>
          </w:p>
        </w:tc>
      </w:tr>
      <w:tr w14:paraId="4FAB6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1EA60A7A">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7C3FB8FE">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模具设计与制造</w:t>
            </w:r>
          </w:p>
        </w:tc>
        <w:tc>
          <w:tcPr>
            <w:tcW w:w="419" w:type="dxa"/>
            <w:tcBorders>
              <w:tl2br w:val="nil"/>
              <w:tr2bl w:val="nil"/>
            </w:tcBorders>
            <w:vAlign w:val="center"/>
          </w:tcPr>
          <w:p w14:paraId="505D8C8A">
            <w:pPr>
              <w:jc w:val="center"/>
              <w:rPr>
                <w:rFonts w:ascii="Times New Roman" w:hAnsi="Times New Roman" w:cs="Times New Roman"/>
                <w:sz w:val="21"/>
                <w:szCs w:val="21"/>
              </w:rPr>
            </w:pPr>
          </w:p>
        </w:tc>
        <w:tc>
          <w:tcPr>
            <w:tcW w:w="419" w:type="dxa"/>
            <w:tcBorders>
              <w:tl2br w:val="nil"/>
              <w:tr2bl w:val="nil"/>
            </w:tcBorders>
            <w:vAlign w:val="center"/>
          </w:tcPr>
          <w:p w14:paraId="1D804A29">
            <w:pPr>
              <w:jc w:val="center"/>
              <w:rPr>
                <w:rFonts w:ascii="Times New Roman" w:hAnsi="Times New Roman" w:cs="Times New Roman"/>
                <w:sz w:val="21"/>
                <w:szCs w:val="21"/>
              </w:rPr>
            </w:pPr>
          </w:p>
        </w:tc>
        <w:tc>
          <w:tcPr>
            <w:tcW w:w="420" w:type="dxa"/>
            <w:tcBorders>
              <w:tl2br w:val="nil"/>
              <w:tr2bl w:val="nil"/>
            </w:tcBorders>
            <w:vAlign w:val="center"/>
          </w:tcPr>
          <w:p w14:paraId="2E68926E">
            <w:pPr>
              <w:jc w:val="center"/>
              <w:rPr>
                <w:rFonts w:ascii="Times New Roman" w:hAnsi="Times New Roman" w:cs="Times New Roman"/>
                <w:sz w:val="21"/>
                <w:szCs w:val="21"/>
              </w:rPr>
            </w:pPr>
          </w:p>
        </w:tc>
        <w:tc>
          <w:tcPr>
            <w:tcW w:w="419" w:type="dxa"/>
            <w:tcBorders>
              <w:tl2br w:val="nil"/>
              <w:tr2bl w:val="nil"/>
            </w:tcBorders>
            <w:vAlign w:val="center"/>
          </w:tcPr>
          <w:p w14:paraId="328527D0">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3A8997A">
            <w:pPr>
              <w:jc w:val="center"/>
              <w:rPr>
                <w:rFonts w:ascii="Times New Roman" w:hAnsi="Times New Roman" w:cs="Times New Roman"/>
                <w:sz w:val="21"/>
                <w:szCs w:val="21"/>
              </w:rPr>
            </w:pPr>
          </w:p>
        </w:tc>
        <w:tc>
          <w:tcPr>
            <w:tcW w:w="419" w:type="dxa"/>
            <w:tcBorders>
              <w:tl2br w:val="nil"/>
              <w:tr2bl w:val="nil"/>
            </w:tcBorders>
            <w:vAlign w:val="center"/>
          </w:tcPr>
          <w:p w14:paraId="4A3ACF60">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404D3613">
            <w:pPr>
              <w:jc w:val="center"/>
              <w:rPr>
                <w:rFonts w:ascii="Times New Roman" w:hAnsi="Times New Roman" w:cs="Times New Roman"/>
                <w:sz w:val="21"/>
                <w:szCs w:val="21"/>
              </w:rPr>
            </w:pPr>
          </w:p>
        </w:tc>
        <w:tc>
          <w:tcPr>
            <w:tcW w:w="419" w:type="dxa"/>
            <w:tcBorders>
              <w:tl2br w:val="nil"/>
              <w:tr2bl w:val="nil"/>
            </w:tcBorders>
            <w:vAlign w:val="center"/>
          </w:tcPr>
          <w:p w14:paraId="1B8B57AB">
            <w:pPr>
              <w:jc w:val="center"/>
              <w:rPr>
                <w:rFonts w:ascii="Times New Roman" w:hAnsi="Times New Roman" w:cs="Times New Roman"/>
                <w:sz w:val="21"/>
                <w:szCs w:val="21"/>
              </w:rPr>
            </w:pPr>
          </w:p>
        </w:tc>
        <w:tc>
          <w:tcPr>
            <w:tcW w:w="419" w:type="dxa"/>
            <w:tcBorders>
              <w:tl2br w:val="nil"/>
              <w:tr2bl w:val="nil"/>
            </w:tcBorders>
            <w:vAlign w:val="center"/>
          </w:tcPr>
          <w:p w14:paraId="5ABB9316">
            <w:pPr>
              <w:jc w:val="center"/>
              <w:rPr>
                <w:rFonts w:ascii="Times New Roman" w:hAnsi="Times New Roman" w:cs="Times New Roman"/>
                <w:sz w:val="21"/>
                <w:szCs w:val="21"/>
              </w:rPr>
            </w:pPr>
          </w:p>
        </w:tc>
        <w:tc>
          <w:tcPr>
            <w:tcW w:w="558" w:type="dxa"/>
            <w:tcBorders>
              <w:tl2br w:val="nil"/>
              <w:tr2bl w:val="nil"/>
            </w:tcBorders>
            <w:vAlign w:val="center"/>
          </w:tcPr>
          <w:p w14:paraId="2DB696A7">
            <w:pPr>
              <w:jc w:val="center"/>
              <w:rPr>
                <w:rFonts w:ascii="Times New Roman" w:hAnsi="Times New Roman" w:cs="Times New Roman"/>
                <w:sz w:val="21"/>
                <w:szCs w:val="21"/>
              </w:rPr>
            </w:pPr>
          </w:p>
        </w:tc>
        <w:tc>
          <w:tcPr>
            <w:tcW w:w="558" w:type="dxa"/>
            <w:tcBorders>
              <w:tl2br w:val="nil"/>
              <w:tr2bl w:val="nil"/>
            </w:tcBorders>
            <w:vAlign w:val="center"/>
          </w:tcPr>
          <w:p w14:paraId="4DEAC7F8">
            <w:pPr>
              <w:jc w:val="center"/>
              <w:rPr>
                <w:rFonts w:ascii="Times New Roman" w:hAnsi="Times New Roman" w:cs="Times New Roman"/>
                <w:sz w:val="21"/>
                <w:szCs w:val="21"/>
              </w:rPr>
            </w:pPr>
          </w:p>
        </w:tc>
        <w:tc>
          <w:tcPr>
            <w:tcW w:w="558" w:type="dxa"/>
            <w:tcBorders>
              <w:tl2br w:val="nil"/>
              <w:tr2bl w:val="nil"/>
            </w:tcBorders>
            <w:vAlign w:val="center"/>
          </w:tcPr>
          <w:p w14:paraId="204721A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B9F1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3E110B92">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0FEBDEEA">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计算机仿真</w:t>
            </w:r>
          </w:p>
        </w:tc>
        <w:tc>
          <w:tcPr>
            <w:tcW w:w="419" w:type="dxa"/>
            <w:tcBorders>
              <w:tl2br w:val="nil"/>
              <w:tr2bl w:val="nil"/>
            </w:tcBorders>
            <w:vAlign w:val="center"/>
          </w:tcPr>
          <w:p w14:paraId="4725F9E5">
            <w:pPr>
              <w:jc w:val="center"/>
              <w:rPr>
                <w:rFonts w:ascii="Times New Roman" w:hAnsi="Times New Roman" w:cs="Times New Roman"/>
                <w:sz w:val="21"/>
                <w:szCs w:val="21"/>
              </w:rPr>
            </w:pPr>
          </w:p>
        </w:tc>
        <w:tc>
          <w:tcPr>
            <w:tcW w:w="419" w:type="dxa"/>
            <w:tcBorders>
              <w:tl2br w:val="nil"/>
              <w:tr2bl w:val="nil"/>
            </w:tcBorders>
            <w:vAlign w:val="center"/>
          </w:tcPr>
          <w:p w14:paraId="13E7E928">
            <w:pPr>
              <w:jc w:val="center"/>
              <w:rPr>
                <w:rFonts w:ascii="Times New Roman" w:hAnsi="Times New Roman" w:cs="Times New Roman"/>
                <w:sz w:val="21"/>
                <w:szCs w:val="21"/>
              </w:rPr>
            </w:pPr>
          </w:p>
        </w:tc>
        <w:tc>
          <w:tcPr>
            <w:tcW w:w="420" w:type="dxa"/>
            <w:tcBorders>
              <w:tl2br w:val="nil"/>
              <w:tr2bl w:val="nil"/>
            </w:tcBorders>
            <w:vAlign w:val="center"/>
          </w:tcPr>
          <w:p w14:paraId="57F0AFD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5A599CC4">
            <w:pPr>
              <w:jc w:val="center"/>
              <w:rPr>
                <w:rFonts w:ascii="Times New Roman" w:hAnsi="Times New Roman" w:cs="Times New Roman"/>
                <w:sz w:val="21"/>
                <w:szCs w:val="21"/>
              </w:rPr>
            </w:pPr>
          </w:p>
        </w:tc>
        <w:tc>
          <w:tcPr>
            <w:tcW w:w="419" w:type="dxa"/>
            <w:tcBorders>
              <w:tl2br w:val="nil"/>
              <w:tr2bl w:val="nil"/>
            </w:tcBorders>
            <w:vAlign w:val="center"/>
          </w:tcPr>
          <w:p w14:paraId="48CBC5A8">
            <w:pPr>
              <w:jc w:val="center"/>
              <w:rPr>
                <w:rFonts w:ascii="Times New Roman" w:hAnsi="Times New Roman" w:cs="Times New Roman"/>
                <w:sz w:val="21"/>
                <w:szCs w:val="21"/>
              </w:rPr>
            </w:pPr>
          </w:p>
        </w:tc>
        <w:tc>
          <w:tcPr>
            <w:tcW w:w="419" w:type="dxa"/>
            <w:tcBorders>
              <w:tl2br w:val="nil"/>
              <w:tr2bl w:val="nil"/>
            </w:tcBorders>
            <w:vAlign w:val="center"/>
          </w:tcPr>
          <w:p w14:paraId="7F1B70C3">
            <w:pPr>
              <w:jc w:val="center"/>
              <w:rPr>
                <w:rFonts w:ascii="Times New Roman" w:hAnsi="Times New Roman" w:cs="Times New Roman"/>
                <w:sz w:val="21"/>
                <w:szCs w:val="21"/>
              </w:rPr>
            </w:pPr>
          </w:p>
        </w:tc>
        <w:tc>
          <w:tcPr>
            <w:tcW w:w="420" w:type="dxa"/>
            <w:tcBorders>
              <w:tl2br w:val="nil"/>
              <w:tr2bl w:val="nil"/>
            </w:tcBorders>
            <w:vAlign w:val="center"/>
          </w:tcPr>
          <w:p w14:paraId="76BD738B">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6E44B25">
            <w:pPr>
              <w:jc w:val="center"/>
              <w:rPr>
                <w:rFonts w:ascii="Times New Roman" w:hAnsi="Times New Roman" w:cs="Times New Roman"/>
                <w:sz w:val="21"/>
                <w:szCs w:val="21"/>
              </w:rPr>
            </w:pPr>
          </w:p>
        </w:tc>
        <w:tc>
          <w:tcPr>
            <w:tcW w:w="419" w:type="dxa"/>
            <w:tcBorders>
              <w:tl2br w:val="nil"/>
              <w:tr2bl w:val="nil"/>
            </w:tcBorders>
            <w:vAlign w:val="center"/>
          </w:tcPr>
          <w:p w14:paraId="13C32E83">
            <w:pPr>
              <w:jc w:val="center"/>
              <w:rPr>
                <w:rFonts w:ascii="Times New Roman" w:hAnsi="Times New Roman" w:cs="Times New Roman"/>
                <w:sz w:val="21"/>
                <w:szCs w:val="21"/>
              </w:rPr>
            </w:pPr>
          </w:p>
        </w:tc>
        <w:tc>
          <w:tcPr>
            <w:tcW w:w="558" w:type="dxa"/>
            <w:tcBorders>
              <w:tl2br w:val="nil"/>
              <w:tr2bl w:val="nil"/>
            </w:tcBorders>
            <w:vAlign w:val="center"/>
          </w:tcPr>
          <w:p w14:paraId="7B9D7705">
            <w:pPr>
              <w:jc w:val="center"/>
              <w:rPr>
                <w:rFonts w:ascii="Times New Roman" w:hAnsi="Times New Roman" w:cs="Times New Roman"/>
                <w:sz w:val="21"/>
                <w:szCs w:val="21"/>
              </w:rPr>
            </w:pPr>
          </w:p>
        </w:tc>
        <w:tc>
          <w:tcPr>
            <w:tcW w:w="558" w:type="dxa"/>
            <w:tcBorders>
              <w:tl2br w:val="nil"/>
              <w:tr2bl w:val="nil"/>
            </w:tcBorders>
            <w:vAlign w:val="center"/>
          </w:tcPr>
          <w:p w14:paraId="5CACDCC1">
            <w:pPr>
              <w:jc w:val="center"/>
              <w:rPr>
                <w:rFonts w:ascii="Times New Roman" w:hAnsi="Times New Roman" w:cs="Times New Roman"/>
                <w:sz w:val="21"/>
                <w:szCs w:val="21"/>
              </w:rPr>
            </w:pPr>
          </w:p>
        </w:tc>
        <w:tc>
          <w:tcPr>
            <w:tcW w:w="558" w:type="dxa"/>
            <w:tcBorders>
              <w:tl2br w:val="nil"/>
              <w:tr2bl w:val="nil"/>
            </w:tcBorders>
            <w:vAlign w:val="center"/>
          </w:tcPr>
          <w:p w14:paraId="730985AA">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3178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7AF91821">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14D02848">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虚拟仿真系统实验</w:t>
            </w:r>
          </w:p>
        </w:tc>
        <w:tc>
          <w:tcPr>
            <w:tcW w:w="419" w:type="dxa"/>
            <w:tcBorders>
              <w:tl2br w:val="nil"/>
              <w:tr2bl w:val="nil"/>
            </w:tcBorders>
            <w:vAlign w:val="center"/>
          </w:tcPr>
          <w:p w14:paraId="0F8358DD">
            <w:pPr>
              <w:jc w:val="center"/>
              <w:rPr>
                <w:rFonts w:ascii="Times New Roman" w:hAnsi="Times New Roman" w:cs="Times New Roman"/>
                <w:sz w:val="21"/>
                <w:szCs w:val="21"/>
              </w:rPr>
            </w:pPr>
          </w:p>
        </w:tc>
        <w:tc>
          <w:tcPr>
            <w:tcW w:w="419" w:type="dxa"/>
            <w:tcBorders>
              <w:tl2br w:val="nil"/>
              <w:tr2bl w:val="nil"/>
            </w:tcBorders>
            <w:vAlign w:val="center"/>
          </w:tcPr>
          <w:p w14:paraId="7170EC20">
            <w:pPr>
              <w:jc w:val="center"/>
              <w:rPr>
                <w:rFonts w:ascii="Times New Roman" w:hAnsi="Times New Roman" w:cs="Times New Roman"/>
                <w:sz w:val="21"/>
                <w:szCs w:val="21"/>
              </w:rPr>
            </w:pPr>
          </w:p>
        </w:tc>
        <w:tc>
          <w:tcPr>
            <w:tcW w:w="420" w:type="dxa"/>
            <w:tcBorders>
              <w:tl2br w:val="nil"/>
              <w:tr2bl w:val="nil"/>
            </w:tcBorders>
            <w:vAlign w:val="center"/>
          </w:tcPr>
          <w:p w14:paraId="7CA2A844">
            <w:pPr>
              <w:jc w:val="center"/>
              <w:rPr>
                <w:rFonts w:ascii="Times New Roman" w:hAnsi="Times New Roman" w:cs="Times New Roman"/>
                <w:sz w:val="21"/>
                <w:szCs w:val="21"/>
              </w:rPr>
            </w:pPr>
          </w:p>
        </w:tc>
        <w:tc>
          <w:tcPr>
            <w:tcW w:w="419" w:type="dxa"/>
            <w:tcBorders>
              <w:tl2br w:val="nil"/>
              <w:tr2bl w:val="nil"/>
            </w:tcBorders>
            <w:vAlign w:val="center"/>
          </w:tcPr>
          <w:p w14:paraId="3BB38136">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288D1B4">
            <w:pPr>
              <w:jc w:val="center"/>
              <w:rPr>
                <w:rFonts w:ascii="Times New Roman" w:hAnsi="Times New Roman" w:cs="Times New Roman"/>
                <w:sz w:val="21"/>
                <w:szCs w:val="21"/>
              </w:rPr>
            </w:pPr>
          </w:p>
        </w:tc>
        <w:tc>
          <w:tcPr>
            <w:tcW w:w="419" w:type="dxa"/>
            <w:tcBorders>
              <w:tl2br w:val="nil"/>
              <w:tr2bl w:val="nil"/>
            </w:tcBorders>
            <w:vAlign w:val="center"/>
          </w:tcPr>
          <w:p w14:paraId="197D4241">
            <w:pPr>
              <w:jc w:val="center"/>
              <w:rPr>
                <w:rFonts w:ascii="Times New Roman" w:hAnsi="Times New Roman" w:cs="Times New Roman"/>
                <w:sz w:val="21"/>
                <w:szCs w:val="21"/>
              </w:rPr>
            </w:pPr>
          </w:p>
        </w:tc>
        <w:tc>
          <w:tcPr>
            <w:tcW w:w="420" w:type="dxa"/>
            <w:tcBorders>
              <w:tl2br w:val="nil"/>
              <w:tr2bl w:val="nil"/>
            </w:tcBorders>
            <w:vAlign w:val="center"/>
          </w:tcPr>
          <w:p w14:paraId="004BEE6A">
            <w:pPr>
              <w:jc w:val="center"/>
              <w:rPr>
                <w:rFonts w:ascii="Times New Roman" w:hAnsi="Times New Roman" w:cs="Times New Roman"/>
                <w:sz w:val="21"/>
                <w:szCs w:val="21"/>
              </w:rPr>
            </w:pPr>
          </w:p>
        </w:tc>
        <w:tc>
          <w:tcPr>
            <w:tcW w:w="419" w:type="dxa"/>
            <w:tcBorders>
              <w:tl2br w:val="nil"/>
              <w:tr2bl w:val="nil"/>
            </w:tcBorders>
            <w:vAlign w:val="center"/>
          </w:tcPr>
          <w:p w14:paraId="498DA151">
            <w:pPr>
              <w:jc w:val="center"/>
              <w:rPr>
                <w:rFonts w:ascii="Times New Roman" w:hAnsi="Times New Roman" w:cs="Times New Roman"/>
                <w:sz w:val="21"/>
                <w:szCs w:val="21"/>
              </w:rPr>
            </w:pPr>
          </w:p>
        </w:tc>
        <w:tc>
          <w:tcPr>
            <w:tcW w:w="419" w:type="dxa"/>
            <w:tcBorders>
              <w:tl2br w:val="nil"/>
              <w:tr2bl w:val="nil"/>
            </w:tcBorders>
            <w:vAlign w:val="center"/>
          </w:tcPr>
          <w:p w14:paraId="0D755893">
            <w:pPr>
              <w:jc w:val="center"/>
              <w:rPr>
                <w:rFonts w:ascii="Times New Roman" w:hAnsi="Times New Roman" w:cs="Times New Roman"/>
                <w:sz w:val="21"/>
                <w:szCs w:val="21"/>
              </w:rPr>
            </w:pPr>
          </w:p>
        </w:tc>
        <w:tc>
          <w:tcPr>
            <w:tcW w:w="558" w:type="dxa"/>
            <w:tcBorders>
              <w:tl2br w:val="nil"/>
              <w:tr2bl w:val="nil"/>
            </w:tcBorders>
            <w:vAlign w:val="center"/>
          </w:tcPr>
          <w:p w14:paraId="2A247B1A">
            <w:pPr>
              <w:jc w:val="center"/>
              <w:rPr>
                <w:rFonts w:ascii="Times New Roman" w:hAnsi="Times New Roman" w:cs="Times New Roman"/>
                <w:sz w:val="21"/>
                <w:szCs w:val="21"/>
              </w:rPr>
            </w:pPr>
          </w:p>
        </w:tc>
        <w:tc>
          <w:tcPr>
            <w:tcW w:w="558" w:type="dxa"/>
            <w:tcBorders>
              <w:tl2br w:val="nil"/>
              <w:tr2bl w:val="nil"/>
            </w:tcBorders>
            <w:vAlign w:val="center"/>
          </w:tcPr>
          <w:p w14:paraId="39A25FD0">
            <w:pPr>
              <w:jc w:val="center"/>
              <w:rPr>
                <w:rFonts w:ascii="Times New Roman" w:hAnsi="Times New Roman" w:cs="Times New Roman"/>
                <w:sz w:val="21"/>
                <w:szCs w:val="21"/>
              </w:rPr>
            </w:pPr>
          </w:p>
        </w:tc>
        <w:tc>
          <w:tcPr>
            <w:tcW w:w="558" w:type="dxa"/>
            <w:tcBorders>
              <w:tl2br w:val="nil"/>
              <w:tr2bl w:val="nil"/>
            </w:tcBorders>
            <w:vAlign w:val="center"/>
          </w:tcPr>
          <w:p w14:paraId="57CC6F40">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351B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restart"/>
            <w:tcBorders>
              <w:tl2br w:val="nil"/>
              <w:tr2bl w:val="nil"/>
            </w:tcBorders>
            <w:textDirection w:val="tbRlV"/>
            <w:vAlign w:val="center"/>
          </w:tcPr>
          <w:p w14:paraId="64AEB8F8">
            <w:pPr>
              <w:autoSpaceDE/>
              <w:autoSpaceDN/>
              <w:ind w:left="113" w:right="113"/>
              <w:jc w:val="center"/>
              <w:rPr>
                <w:rFonts w:ascii="Times New Roman" w:hAnsi="Times New Roman" w:cs="Times New Roman"/>
                <w:b/>
                <w:sz w:val="21"/>
                <w:szCs w:val="21"/>
              </w:rPr>
            </w:pPr>
            <w:r>
              <w:rPr>
                <w:rFonts w:ascii="Times New Roman" w:hAnsi="Times New Roman" w:cs="Times New Roman"/>
                <w:b/>
                <w:sz w:val="21"/>
                <w:szCs w:val="21"/>
              </w:rPr>
              <w:t>职业能力拓展课</w:t>
            </w:r>
          </w:p>
        </w:tc>
        <w:tc>
          <w:tcPr>
            <w:tcW w:w="3008" w:type="dxa"/>
            <w:tcBorders>
              <w:tl2br w:val="nil"/>
              <w:tr2bl w:val="nil"/>
            </w:tcBorders>
            <w:vAlign w:val="center"/>
          </w:tcPr>
          <w:p w14:paraId="7B2C85E4">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大学生涯规划与职业发展</w:t>
            </w:r>
          </w:p>
        </w:tc>
        <w:tc>
          <w:tcPr>
            <w:tcW w:w="419" w:type="dxa"/>
            <w:tcBorders>
              <w:tl2br w:val="nil"/>
              <w:tr2bl w:val="nil"/>
            </w:tcBorders>
            <w:vAlign w:val="center"/>
          </w:tcPr>
          <w:p w14:paraId="0FD1F1AC">
            <w:pPr>
              <w:jc w:val="center"/>
              <w:rPr>
                <w:rFonts w:ascii="Times New Roman" w:hAnsi="Times New Roman" w:cs="Times New Roman"/>
                <w:sz w:val="21"/>
                <w:szCs w:val="21"/>
                <w:lang w:eastAsia="zh-CN"/>
              </w:rPr>
            </w:pPr>
          </w:p>
        </w:tc>
        <w:tc>
          <w:tcPr>
            <w:tcW w:w="419" w:type="dxa"/>
            <w:tcBorders>
              <w:tl2br w:val="nil"/>
              <w:tr2bl w:val="nil"/>
            </w:tcBorders>
            <w:vAlign w:val="center"/>
          </w:tcPr>
          <w:p w14:paraId="5A9AF227">
            <w:pPr>
              <w:jc w:val="center"/>
              <w:rPr>
                <w:rFonts w:ascii="Times New Roman" w:hAnsi="Times New Roman" w:cs="Times New Roman"/>
                <w:sz w:val="21"/>
                <w:szCs w:val="21"/>
                <w:lang w:eastAsia="zh-CN"/>
              </w:rPr>
            </w:pPr>
          </w:p>
        </w:tc>
        <w:tc>
          <w:tcPr>
            <w:tcW w:w="420" w:type="dxa"/>
            <w:tcBorders>
              <w:tl2br w:val="nil"/>
              <w:tr2bl w:val="nil"/>
            </w:tcBorders>
            <w:vAlign w:val="center"/>
          </w:tcPr>
          <w:p w14:paraId="5A17705C">
            <w:pPr>
              <w:jc w:val="center"/>
              <w:rPr>
                <w:rFonts w:ascii="Times New Roman" w:hAnsi="Times New Roman" w:cs="Times New Roman"/>
                <w:sz w:val="21"/>
                <w:szCs w:val="21"/>
                <w:lang w:eastAsia="zh-CN"/>
              </w:rPr>
            </w:pPr>
          </w:p>
        </w:tc>
        <w:tc>
          <w:tcPr>
            <w:tcW w:w="419" w:type="dxa"/>
            <w:tcBorders>
              <w:tl2br w:val="nil"/>
              <w:tr2bl w:val="nil"/>
            </w:tcBorders>
            <w:vAlign w:val="center"/>
          </w:tcPr>
          <w:p w14:paraId="7D01149E">
            <w:pPr>
              <w:jc w:val="center"/>
              <w:rPr>
                <w:rFonts w:ascii="Times New Roman" w:hAnsi="Times New Roman" w:cs="Times New Roman"/>
                <w:sz w:val="21"/>
                <w:szCs w:val="21"/>
                <w:lang w:eastAsia="zh-CN"/>
              </w:rPr>
            </w:pPr>
          </w:p>
        </w:tc>
        <w:tc>
          <w:tcPr>
            <w:tcW w:w="419" w:type="dxa"/>
            <w:tcBorders>
              <w:tl2br w:val="nil"/>
              <w:tr2bl w:val="nil"/>
            </w:tcBorders>
            <w:vAlign w:val="center"/>
          </w:tcPr>
          <w:p w14:paraId="62CD94FB">
            <w:pPr>
              <w:jc w:val="center"/>
              <w:rPr>
                <w:rFonts w:ascii="Times New Roman" w:hAnsi="Times New Roman" w:cs="Times New Roman"/>
                <w:sz w:val="21"/>
                <w:szCs w:val="21"/>
                <w:lang w:eastAsia="zh-CN"/>
              </w:rPr>
            </w:pPr>
          </w:p>
        </w:tc>
        <w:tc>
          <w:tcPr>
            <w:tcW w:w="419" w:type="dxa"/>
            <w:tcBorders>
              <w:tl2br w:val="nil"/>
              <w:tr2bl w:val="nil"/>
            </w:tcBorders>
            <w:vAlign w:val="center"/>
          </w:tcPr>
          <w:p w14:paraId="19B9FF3E">
            <w:pPr>
              <w:jc w:val="center"/>
              <w:rPr>
                <w:rFonts w:ascii="Times New Roman" w:hAnsi="Times New Roman" w:cs="Times New Roman"/>
                <w:sz w:val="21"/>
                <w:szCs w:val="21"/>
                <w:lang w:eastAsia="zh-CN"/>
              </w:rPr>
            </w:pPr>
          </w:p>
        </w:tc>
        <w:tc>
          <w:tcPr>
            <w:tcW w:w="420" w:type="dxa"/>
            <w:tcBorders>
              <w:tl2br w:val="nil"/>
              <w:tr2bl w:val="nil"/>
            </w:tcBorders>
            <w:vAlign w:val="center"/>
          </w:tcPr>
          <w:p w14:paraId="2EF51C08">
            <w:pPr>
              <w:jc w:val="center"/>
              <w:rPr>
                <w:rFonts w:ascii="Times New Roman" w:hAnsi="Times New Roman" w:cs="Times New Roman"/>
                <w:sz w:val="21"/>
                <w:szCs w:val="21"/>
                <w:lang w:eastAsia="zh-CN"/>
              </w:rPr>
            </w:pPr>
          </w:p>
        </w:tc>
        <w:tc>
          <w:tcPr>
            <w:tcW w:w="419" w:type="dxa"/>
            <w:tcBorders>
              <w:tl2br w:val="nil"/>
              <w:tr2bl w:val="nil"/>
            </w:tcBorders>
            <w:vAlign w:val="center"/>
          </w:tcPr>
          <w:p w14:paraId="3A4AA5B0">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6CFA5FD2">
            <w:pPr>
              <w:jc w:val="center"/>
              <w:rPr>
                <w:rFonts w:ascii="Times New Roman" w:hAnsi="Times New Roman" w:cs="Times New Roman"/>
                <w:sz w:val="21"/>
                <w:szCs w:val="21"/>
              </w:rPr>
            </w:pPr>
          </w:p>
        </w:tc>
        <w:tc>
          <w:tcPr>
            <w:tcW w:w="558" w:type="dxa"/>
            <w:tcBorders>
              <w:tl2br w:val="nil"/>
              <w:tr2bl w:val="nil"/>
            </w:tcBorders>
            <w:vAlign w:val="center"/>
          </w:tcPr>
          <w:p w14:paraId="63F4854B">
            <w:pPr>
              <w:jc w:val="center"/>
              <w:rPr>
                <w:rFonts w:ascii="Times New Roman" w:hAnsi="Times New Roman" w:cs="Times New Roman"/>
                <w:sz w:val="21"/>
                <w:szCs w:val="21"/>
              </w:rPr>
            </w:pPr>
          </w:p>
        </w:tc>
        <w:tc>
          <w:tcPr>
            <w:tcW w:w="558" w:type="dxa"/>
            <w:tcBorders>
              <w:tl2br w:val="nil"/>
              <w:tr2bl w:val="nil"/>
            </w:tcBorders>
            <w:vAlign w:val="center"/>
          </w:tcPr>
          <w:p w14:paraId="2650BC23">
            <w:pPr>
              <w:jc w:val="center"/>
              <w:rPr>
                <w:rFonts w:ascii="Times New Roman" w:hAnsi="Times New Roman" w:cs="Times New Roman"/>
                <w:sz w:val="21"/>
                <w:szCs w:val="21"/>
              </w:rPr>
            </w:pPr>
          </w:p>
        </w:tc>
        <w:tc>
          <w:tcPr>
            <w:tcW w:w="558" w:type="dxa"/>
            <w:tcBorders>
              <w:tl2br w:val="nil"/>
              <w:tr2bl w:val="nil"/>
            </w:tcBorders>
            <w:vAlign w:val="center"/>
          </w:tcPr>
          <w:p w14:paraId="09A870B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42BD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4C4DE691">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5715F276">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情商管理与沟通</w:t>
            </w:r>
          </w:p>
        </w:tc>
        <w:tc>
          <w:tcPr>
            <w:tcW w:w="419" w:type="dxa"/>
            <w:tcBorders>
              <w:tl2br w:val="nil"/>
              <w:tr2bl w:val="nil"/>
            </w:tcBorders>
            <w:vAlign w:val="center"/>
          </w:tcPr>
          <w:p w14:paraId="6E8C294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6D926681">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080A276D">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085C1E2A">
            <w:pPr>
              <w:jc w:val="center"/>
              <w:rPr>
                <w:rFonts w:ascii="Times New Roman" w:hAnsi="Times New Roman" w:cs="Times New Roman"/>
                <w:sz w:val="21"/>
                <w:szCs w:val="21"/>
              </w:rPr>
            </w:pPr>
          </w:p>
        </w:tc>
        <w:tc>
          <w:tcPr>
            <w:tcW w:w="419" w:type="dxa"/>
            <w:tcBorders>
              <w:tl2br w:val="nil"/>
              <w:tr2bl w:val="nil"/>
            </w:tcBorders>
            <w:vAlign w:val="center"/>
          </w:tcPr>
          <w:p w14:paraId="584A24A1">
            <w:pPr>
              <w:jc w:val="center"/>
              <w:rPr>
                <w:rFonts w:ascii="Times New Roman" w:hAnsi="Times New Roman" w:cs="Times New Roman"/>
                <w:sz w:val="21"/>
                <w:szCs w:val="21"/>
              </w:rPr>
            </w:pPr>
          </w:p>
        </w:tc>
        <w:tc>
          <w:tcPr>
            <w:tcW w:w="419" w:type="dxa"/>
            <w:tcBorders>
              <w:tl2br w:val="nil"/>
              <w:tr2bl w:val="nil"/>
            </w:tcBorders>
            <w:vAlign w:val="center"/>
          </w:tcPr>
          <w:p w14:paraId="74D4081F">
            <w:pPr>
              <w:jc w:val="center"/>
              <w:rPr>
                <w:rFonts w:ascii="Times New Roman" w:hAnsi="Times New Roman" w:cs="Times New Roman"/>
                <w:sz w:val="21"/>
                <w:szCs w:val="21"/>
              </w:rPr>
            </w:pPr>
          </w:p>
        </w:tc>
        <w:tc>
          <w:tcPr>
            <w:tcW w:w="420" w:type="dxa"/>
            <w:tcBorders>
              <w:tl2br w:val="nil"/>
              <w:tr2bl w:val="nil"/>
            </w:tcBorders>
            <w:vAlign w:val="center"/>
          </w:tcPr>
          <w:p w14:paraId="35DBD4C1">
            <w:pPr>
              <w:jc w:val="center"/>
              <w:rPr>
                <w:rFonts w:ascii="Times New Roman" w:hAnsi="Times New Roman" w:cs="Times New Roman"/>
                <w:sz w:val="21"/>
                <w:szCs w:val="21"/>
              </w:rPr>
            </w:pPr>
          </w:p>
        </w:tc>
        <w:tc>
          <w:tcPr>
            <w:tcW w:w="419" w:type="dxa"/>
            <w:tcBorders>
              <w:tl2br w:val="nil"/>
              <w:tr2bl w:val="nil"/>
            </w:tcBorders>
            <w:vAlign w:val="center"/>
          </w:tcPr>
          <w:p w14:paraId="63EA3F58">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59573976">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73B9B292">
            <w:pPr>
              <w:jc w:val="center"/>
              <w:rPr>
                <w:rFonts w:ascii="Times New Roman" w:hAnsi="Times New Roman" w:cs="Times New Roman"/>
                <w:sz w:val="21"/>
                <w:szCs w:val="21"/>
              </w:rPr>
            </w:pPr>
          </w:p>
        </w:tc>
        <w:tc>
          <w:tcPr>
            <w:tcW w:w="558" w:type="dxa"/>
            <w:tcBorders>
              <w:tl2br w:val="nil"/>
              <w:tr2bl w:val="nil"/>
            </w:tcBorders>
            <w:vAlign w:val="center"/>
          </w:tcPr>
          <w:p w14:paraId="2F96BBA5">
            <w:pPr>
              <w:jc w:val="center"/>
              <w:rPr>
                <w:rFonts w:ascii="Times New Roman" w:hAnsi="Times New Roman" w:cs="Times New Roman"/>
                <w:sz w:val="21"/>
                <w:szCs w:val="21"/>
              </w:rPr>
            </w:pPr>
          </w:p>
        </w:tc>
        <w:tc>
          <w:tcPr>
            <w:tcW w:w="558" w:type="dxa"/>
            <w:tcBorders>
              <w:tl2br w:val="nil"/>
              <w:tr2bl w:val="nil"/>
            </w:tcBorders>
            <w:vAlign w:val="center"/>
          </w:tcPr>
          <w:p w14:paraId="555B1154">
            <w:pPr>
              <w:jc w:val="center"/>
              <w:rPr>
                <w:rFonts w:ascii="Times New Roman" w:hAnsi="Times New Roman" w:cs="Times New Roman"/>
                <w:sz w:val="21"/>
                <w:szCs w:val="21"/>
              </w:rPr>
            </w:pPr>
          </w:p>
        </w:tc>
      </w:tr>
      <w:tr w14:paraId="03691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6BFF7FB6">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57A61292">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电工（三级）</w:t>
            </w:r>
          </w:p>
        </w:tc>
        <w:tc>
          <w:tcPr>
            <w:tcW w:w="419" w:type="dxa"/>
            <w:tcBorders>
              <w:tl2br w:val="nil"/>
              <w:tr2bl w:val="nil"/>
            </w:tcBorders>
            <w:vAlign w:val="center"/>
          </w:tcPr>
          <w:p w14:paraId="02ED0574">
            <w:pPr>
              <w:jc w:val="center"/>
              <w:rPr>
                <w:rFonts w:ascii="Times New Roman" w:hAnsi="Times New Roman" w:cs="Times New Roman"/>
                <w:sz w:val="21"/>
                <w:szCs w:val="21"/>
              </w:rPr>
            </w:pPr>
          </w:p>
        </w:tc>
        <w:tc>
          <w:tcPr>
            <w:tcW w:w="419" w:type="dxa"/>
            <w:tcBorders>
              <w:tl2br w:val="nil"/>
              <w:tr2bl w:val="nil"/>
            </w:tcBorders>
            <w:vAlign w:val="center"/>
          </w:tcPr>
          <w:p w14:paraId="4579337A">
            <w:pPr>
              <w:jc w:val="center"/>
              <w:rPr>
                <w:rFonts w:ascii="Times New Roman" w:hAnsi="Times New Roman" w:cs="Times New Roman"/>
                <w:sz w:val="21"/>
                <w:szCs w:val="21"/>
              </w:rPr>
            </w:pPr>
          </w:p>
        </w:tc>
        <w:tc>
          <w:tcPr>
            <w:tcW w:w="420" w:type="dxa"/>
            <w:tcBorders>
              <w:tl2br w:val="nil"/>
              <w:tr2bl w:val="nil"/>
            </w:tcBorders>
            <w:vAlign w:val="center"/>
          </w:tcPr>
          <w:p w14:paraId="7EF90DAE">
            <w:pPr>
              <w:jc w:val="center"/>
              <w:rPr>
                <w:rFonts w:ascii="Times New Roman" w:hAnsi="Times New Roman" w:cs="Times New Roman"/>
                <w:sz w:val="21"/>
                <w:szCs w:val="21"/>
              </w:rPr>
            </w:pPr>
          </w:p>
        </w:tc>
        <w:tc>
          <w:tcPr>
            <w:tcW w:w="419" w:type="dxa"/>
            <w:tcBorders>
              <w:tl2br w:val="nil"/>
              <w:tr2bl w:val="nil"/>
            </w:tcBorders>
            <w:vAlign w:val="center"/>
          </w:tcPr>
          <w:p w14:paraId="06910C86">
            <w:pPr>
              <w:jc w:val="center"/>
              <w:rPr>
                <w:rFonts w:ascii="Times New Roman" w:hAnsi="Times New Roman" w:cs="Times New Roman"/>
                <w:sz w:val="21"/>
                <w:szCs w:val="21"/>
              </w:rPr>
            </w:pPr>
          </w:p>
        </w:tc>
        <w:tc>
          <w:tcPr>
            <w:tcW w:w="419" w:type="dxa"/>
            <w:tcBorders>
              <w:tl2br w:val="nil"/>
              <w:tr2bl w:val="nil"/>
            </w:tcBorders>
            <w:vAlign w:val="center"/>
          </w:tcPr>
          <w:p w14:paraId="30F14B2A">
            <w:pPr>
              <w:jc w:val="center"/>
              <w:rPr>
                <w:rFonts w:ascii="Times New Roman" w:hAnsi="Times New Roman" w:cs="Times New Roman"/>
                <w:sz w:val="21"/>
                <w:szCs w:val="21"/>
              </w:rPr>
            </w:pPr>
          </w:p>
        </w:tc>
        <w:tc>
          <w:tcPr>
            <w:tcW w:w="419" w:type="dxa"/>
            <w:tcBorders>
              <w:tl2br w:val="nil"/>
              <w:tr2bl w:val="nil"/>
            </w:tcBorders>
            <w:vAlign w:val="center"/>
          </w:tcPr>
          <w:p w14:paraId="2804584D">
            <w:pPr>
              <w:jc w:val="center"/>
              <w:rPr>
                <w:rFonts w:ascii="Times New Roman" w:hAnsi="Times New Roman" w:cs="Times New Roman"/>
                <w:sz w:val="21"/>
                <w:szCs w:val="21"/>
              </w:rPr>
            </w:pPr>
          </w:p>
        </w:tc>
        <w:tc>
          <w:tcPr>
            <w:tcW w:w="420" w:type="dxa"/>
            <w:tcBorders>
              <w:tl2br w:val="nil"/>
              <w:tr2bl w:val="nil"/>
            </w:tcBorders>
            <w:vAlign w:val="center"/>
          </w:tcPr>
          <w:p w14:paraId="4858D200">
            <w:pPr>
              <w:jc w:val="center"/>
              <w:rPr>
                <w:rFonts w:ascii="Times New Roman" w:hAnsi="Times New Roman" w:cs="Times New Roman"/>
                <w:sz w:val="21"/>
                <w:szCs w:val="21"/>
              </w:rPr>
            </w:pPr>
          </w:p>
        </w:tc>
        <w:tc>
          <w:tcPr>
            <w:tcW w:w="419" w:type="dxa"/>
            <w:tcBorders>
              <w:tl2br w:val="nil"/>
              <w:tr2bl w:val="nil"/>
            </w:tcBorders>
            <w:vAlign w:val="center"/>
          </w:tcPr>
          <w:p w14:paraId="5C97C1D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6EF5BBD">
            <w:pPr>
              <w:jc w:val="center"/>
              <w:rPr>
                <w:rFonts w:ascii="Times New Roman" w:hAnsi="Times New Roman" w:cs="Times New Roman"/>
                <w:sz w:val="21"/>
                <w:szCs w:val="21"/>
              </w:rPr>
            </w:pPr>
          </w:p>
        </w:tc>
        <w:tc>
          <w:tcPr>
            <w:tcW w:w="558" w:type="dxa"/>
            <w:tcBorders>
              <w:tl2br w:val="nil"/>
              <w:tr2bl w:val="nil"/>
            </w:tcBorders>
            <w:vAlign w:val="center"/>
          </w:tcPr>
          <w:p w14:paraId="2164DDFB">
            <w:pPr>
              <w:jc w:val="center"/>
              <w:rPr>
                <w:rFonts w:ascii="Times New Roman" w:hAnsi="Times New Roman" w:cs="Times New Roman"/>
                <w:sz w:val="21"/>
                <w:szCs w:val="21"/>
              </w:rPr>
            </w:pPr>
          </w:p>
        </w:tc>
        <w:tc>
          <w:tcPr>
            <w:tcW w:w="558" w:type="dxa"/>
            <w:tcBorders>
              <w:tl2br w:val="nil"/>
              <w:tr2bl w:val="nil"/>
            </w:tcBorders>
            <w:vAlign w:val="center"/>
          </w:tcPr>
          <w:p w14:paraId="22CF7523">
            <w:pPr>
              <w:jc w:val="center"/>
              <w:rPr>
                <w:rFonts w:ascii="Times New Roman" w:hAnsi="Times New Roman" w:cs="Times New Roman"/>
                <w:sz w:val="21"/>
                <w:szCs w:val="21"/>
              </w:rPr>
            </w:pPr>
          </w:p>
        </w:tc>
        <w:tc>
          <w:tcPr>
            <w:tcW w:w="558" w:type="dxa"/>
            <w:tcBorders>
              <w:tl2br w:val="nil"/>
              <w:tr2bl w:val="nil"/>
            </w:tcBorders>
            <w:vAlign w:val="center"/>
          </w:tcPr>
          <w:p w14:paraId="2AD88B14">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548C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73A222BA">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7D5AA099">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车工（三级）</w:t>
            </w:r>
          </w:p>
        </w:tc>
        <w:tc>
          <w:tcPr>
            <w:tcW w:w="419" w:type="dxa"/>
            <w:tcBorders>
              <w:tl2br w:val="nil"/>
              <w:tr2bl w:val="nil"/>
            </w:tcBorders>
            <w:vAlign w:val="center"/>
          </w:tcPr>
          <w:p w14:paraId="0C41EFBE">
            <w:pPr>
              <w:jc w:val="center"/>
              <w:rPr>
                <w:rFonts w:ascii="Times New Roman" w:hAnsi="Times New Roman" w:cs="Times New Roman"/>
                <w:sz w:val="21"/>
                <w:szCs w:val="21"/>
              </w:rPr>
            </w:pPr>
          </w:p>
        </w:tc>
        <w:tc>
          <w:tcPr>
            <w:tcW w:w="419" w:type="dxa"/>
            <w:tcBorders>
              <w:tl2br w:val="nil"/>
              <w:tr2bl w:val="nil"/>
            </w:tcBorders>
            <w:vAlign w:val="center"/>
          </w:tcPr>
          <w:p w14:paraId="5A7F7FDC">
            <w:pPr>
              <w:jc w:val="center"/>
              <w:rPr>
                <w:rFonts w:ascii="Times New Roman" w:hAnsi="Times New Roman" w:cs="Times New Roman"/>
                <w:sz w:val="21"/>
                <w:szCs w:val="21"/>
              </w:rPr>
            </w:pPr>
          </w:p>
        </w:tc>
        <w:tc>
          <w:tcPr>
            <w:tcW w:w="420" w:type="dxa"/>
            <w:tcBorders>
              <w:tl2br w:val="nil"/>
              <w:tr2bl w:val="nil"/>
            </w:tcBorders>
            <w:vAlign w:val="center"/>
          </w:tcPr>
          <w:p w14:paraId="469D3114">
            <w:pPr>
              <w:jc w:val="center"/>
              <w:rPr>
                <w:rFonts w:ascii="Times New Roman" w:hAnsi="Times New Roman" w:cs="Times New Roman"/>
                <w:sz w:val="21"/>
                <w:szCs w:val="21"/>
              </w:rPr>
            </w:pPr>
          </w:p>
        </w:tc>
        <w:tc>
          <w:tcPr>
            <w:tcW w:w="419" w:type="dxa"/>
            <w:tcBorders>
              <w:tl2br w:val="nil"/>
              <w:tr2bl w:val="nil"/>
            </w:tcBorders>
            <w:vAlign w:val="center"/>
          </w:tcPr>
          <w:p w14:paraId="4AD18315">
            <w:pPr>
              <w:jc w:val="center"/>
              <w:rPr>
                <w:rFonts w:ascii="Times New Roman" w:hAnsi="Times New Roman" w:cs="Times New Roman"/>
                <w:sz w:val="21"/>
                <w:szCs w:val="21"/>
              </w:rPr>
            </w:pPr>
          </w:p>
        </w:tc>
        <w:tc>
          <w:tcPr>
            <w:tcW w:w="419" w:type="dxa"/>
            <w:tcBorders>
              <w:tl2br w:val="nil"/>
              <w:tr2bl w:val="nil"/>
            </w:tcBorders>
            <w:vAlign w:val="center"/>
          </w:tcPr>
          <w:p w14:paraId="3231176A">
            <w:pPr>
              <w:jc w:val="center"/>
              <w:rPr>
                <w:rFonts w:ascii="Times New Roman" w:hAnsi="Times New Roman" w:cs="Times New Roman"/>
                <w:sz w:val="21"/>
                <w:szCs w:val="21"/>
              </w:rPr>
            </w:pPr>
          </w:p>
        </w:tc>
        <w:tc>
          <w:tcPr>
            <w:tcW w:w="419" w:type="dxa"/>
            <w:tcBorders>
              <w:tl2br w:val="nil"/>
              <w:tr2bl w:val="nil"/>
            </w:tcBorders>
            <w:vAlign w:val="center"/>
          </w:tcPr>
          <w:p w14:paraId="355DAAEA">
            <w:pPr>
              <w:jc w:val="center"/>
              <w:rPr>
                <w:rFonts w:ascii="Times New Roman" w:hAnsi="Times New Roman" w:cs="Times New Roman"/>
                <w:sz w:val="21"/>
                <w:szCs w:val="21"/>
              </w:rPr>
            </w:pPr>
          </w:p>
        </w:tc>
        <w:tc>
          <w:tcPr>
            <w:tcW w:w="420" w:type="dxa"/>
            <w:tcBorders>
              <w:tl2br w:val="nil"/>
              <w:tr2bl w:val="nil"/>
            </w:tcBorders>
            <w:vAlign w:val="center"/>
          </w:tcPr>
          <w:p w14:paraId="5500FCD3">
            <w:pPr>
              <w:jc w:val="center"/>
              <w:rPr>
                <w:rFonts w:ascii="Times New Roman" w:hAnsi="Times New Roman" w:cs="Times New Roman"/>
                <w:sz w:val="21"/>
                <w:szCs w:val="21"/>
              </w:rPr>
            </w:pPr>
          </w:p>
        </w:tc>
        <w:tc>
          <w:tcPr>
            <w:tcW w:w="419" w:type="dxa"/>
            <w:tcBorders>
              <w:tl2br w:val="nil"/>
              <w:tr2bl w:val="nil"/>
            </w:tcBorders>
            <w:vAlign w:val="center"/>
          </w:tcPr>
          <w:p w14:paraId="0E37716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2E79352">
            <w:pPr>
              <w:jc w:val="center"/>
              <w:rPr>
                <w:rFonts w:ascii="Times New Roman" w:hAnsi="Times New Roman" w:cs="Times New Roman"/>
                <w:sz w:val="21"/>
                <w:szCs w:val="21"/>
              </w:rPr>
            </w:pPr>
          </w:p>
        </w:tc>
        <w:tc>
          <w:tcPr>
            <w:tcW w:w="558" w:type="dxa"/>
            <w:tcBorders>
              <w:tl2br w:val="nil"/>
              <w:tr2bl w:val="nil"/>
            </w:tcBorders>
            <w:vAlign w:val="center"/>
          </w:tcPr>
          <w:p w14:paraId="0DAA94AF">
            <w:pPr>
              <w:jc w:val="center"/>
              <w:rPr>
                <w:rFonts w:ascii="Times New Roman" w:hAnsi="Times New Roman" w:cs="Times New Roman"/>
                <w:sz w:val="21"/>
                <w:szCs w:val="21"/>
              </w:rPr>
            </w:pPr>
          </w:p>
        </w:tc>
        <w:tc>
          <w:tcPr>
            <w:tcW w:w="558" w:type="dxa"/>
            <w:tcBorders>
              <w:tl2br w:val="nil"/>
              <w:tr2bl w:val="nil"/>
            </w:tcBorders>
            <w:vAlign w:val="center"/>
          </w:tcPr>
          <w:p w14:paraId="20FFE09D">
            <w:pPr>
              <w:jc w:val="center"/>
              <w:rPr>
                <w:rFonts w:ascii="Times New Roman" w:hAnsi="Times New Roman" w:cs="Times New Roman"/>
                <w:sz w:val="21"/>
                <w:szCs w:val="21"/>
              </w:rPr>
            </w:pPr>
          </w:p>
        </w:tc>
        <w:tc>
          <w:tcPr>
            <w:tcW w:w="558" w:type="dxa"/>
            <w:tcBorders>
              <w:tl2br w:val="nil"/>
              <w:tr2bl w:val="nil"/>
            </w:tcBorders>
            <w:vAlign w:val="center"/>
          </w:tcPr>
          <w:p w14:paraId="3BEDF2A0">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2C18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0CD5B108">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2BAC36AE">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企业文化概论</w:t>
            </w:r>
          </w:p>
        </w:tc>
        <w:tc>
          <w:tcPr>
            <w:tcW w:w="419" w:type="dxa"/>
            <w:tcBorders>
              <w:tl2br w:val="nil"/>
              <w:tr2bl w:val="nil"/>
            </w:tcBorders>
            <w:vAlign w:val="center"/>
          </w:tcPr>
          <w:p w14:paraId="2263C6A2">
            <w:pPr>
              <w:jc w:val="center"/>
              <w:rPr>
                <w:rFonts w:ascii="Times New Roman" w:hAnsi="Times New Roman" w:cs="Times New Roman"/>
                <w:sz w:val="21"/>
                <w:szCs w:val="21"/>
              </w:rPr>
            </w:pPr>
          </w:p>
        </w:tc>
        <w:tc>
          <w:tcPr>
            <w:tcW w:w="419" w:type="dxa"/>
            <w:tcBorders>
              <w:tl2br w:val="nil"/>
              <w:tr2bl w:val="nil"/>
            </w:tcBorders>
            <w:vAlign w:val="center"/>
          </w:tcPr>
          <w:p w14:paraId="2190857E">
            <w:pPr>
              <w:jc w:val="center"/>
              <w:rPr>
                <w:rFonts w:ascii="Times New Roman" w:hAnsi="Times New Roman" w:cs="Times New Roman"/>
                <w:sz w:val="21"/>
                <w:szCs w:val="21"/>
              </w:rPr>
            </w:pPr>
          </w:p>
        </w:tc>
        <w:tc>
          <w:tcPr>
            <w:tcW w:w="420" w:type="dxa"/>
            <w:tcBorders>
              <w:tl2br w:val="nil"/>
              <w:tr2bl w:val="nil"/>
            </w:tcBorders>
            <w:vAlign w:val="center"/>
          </w:tcPr>
          <w:p w14:paraId="3EEFFD17">
            <w:pPr>
              <w:jc w:val="center"/>
              <w:rPr>
                <w:rFonts w:ascii="Times New Roman" w:hAnsi="Times New Roman" w:cs="Times New Roman"/>
                <w:sz w:val="21"/>
                <w:szCs w:val="21"/>
              </w:rPr>
            </w:pPr>
          </w:p>
        </w:tc>
        <w:tc>
          <w:tcPr>
            <w:tcW w:w="419" w:type="dxa"/>
            <w:tcBorders>
              <w:tl2br w:val="nil"/>
              <w:tr2bl w:val="nil"/>
            </w:tcBorders>
            <w:vAlign w:val="center"/>
          </w:tcPr>
          <w:p w14:paraId="40DD1179">
            <w:pPr>
              <w:jc w:val="center"/>
              <w:rPr>
                <w:rFonts w:ascii="Times New Roman" w:hAnsi="Times New Roman" w:cs="Times New Roman"/>
                <w:sz w:val="21"/>
                <w:szCs w:val="21"/>
              </w:rPr>
            </w:pPr>
          </w:p>
        </w:tc>
        <w:tc>
          <w:tcPr>
            <w:tcW w:w="419" w:type="dxa"/>
            <w:tcBorders>
              <w:tl2br w:val="nil"/>
              <w:tr2bl w:val="nil"/>
            </w:tcBorders>
            <w:vAlign w:val="center"/>
          </w:tcPr>
          <w:p w14:paraId="2456F4BA">
            <w:pPr>
              <w:jc w:val="center"/>
              <w:rPr>
                <w:rFonts w:ascii="Times New Roman" w:hAnsi="Times New Roman" w:cs="Times New Roman"/>
                <w:sz w:val="21"/>
                <w:szCs w:val="21"/>
              </w:rPr>
            </w:pPr>
          </w:p>
        </w:tc>
        <w:tc>
          <w:tcPr>
            <w:tcW w:w="419" w:type="dxa"/>
            <w:tcBorders>
              <w:tl2br w:val="nil"/>
              <w:tr2bl w:val="nil"/>
            </w:tcBorders>
            <w:vAlign w:val="center"/>
          </w:tcPr>
          <w:p w14:paraId="4E87DEDD">
            <w:pPr>
              <w:jc w:val="center"/>
              <w:rPr>
                <w:rFonts w:ascii="Times New Roman" w:hAnsi="Times New Roman" w:cs="Times New Roman"/>
                <w:sz w:val="21"/>
                <w:szCs w:val="21"/>
              </w:rPr>
            </w:pPr>
          </w:p>
        </w:tc>
        <w:tc>
          <w:tcPr>
            <w:tcW w:w="420" w:type="dxa"/>
            <w:tcBorders>
              <w:tl2br w:val="nil"/>
              <w:tr2bl w:val="nil"/>
            </w:tcBorders>
            <w:vAlign w:val="center"/>
          </w:tcPr>
          <w:p w14:paraId="36542F4F">
            <w:pPr>
              <w:jc w:val="center"/>
              <w:rPr>
                <w:rFonts w:ascii="Times New Roman" w:hAnsi="Times New Roman" w:cs="Times New Roman"/>
                <w:sz w:val="21"/>
                <w:szCs w:val="21"/>
              </w:rPr>
            </w:pPr>
          </w:p>
        </w:tc>
        <w:tc>
          <w:tcPr>
            <w:tcW w:w="419" w:type="dxa"/>
            <w:tcBorders>
              <w:tl2br w:val="nil"/>
              <w:tr2bl w:val="nil"/>
            </w:tcBorders>
            <w:vAlign w:val="center"/>
          </w:tcPr>
          <w:p w14:paraId="17822D59">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72D92137">
            <w:pPr>
              <w:jc w:val="center"/>
              <w:rPr>
                <w:rFonts w:ascii="Times New Roman" w:hAnsi="Times New Roman" w:cs="Times New Roman"/>
                <w:sz w:val="21"/>
                <w:szCs w:val="21"/>
              </w:rPr>
            </w:pPr>
          </w:p>
        </w:tc>
        <w:tc>
          <w:tcPr>
            <w:tcW w:w="558" w:type="dxa"/>
            <w:tcBorders>
              <w:tl2br w:val="nil"/>
              <w:tr2bl w:val="nil"/>
            </w:tcBorders>
            <w:vAlign w:val="center"/>
          </w:tcPr>
          <w:p w14:paraId="44603FE8">
            <w:pPr>
              <w:jc w:val="center"/>
              <w:rPr>
                <w:rFonts w:ascii="Times New Roman" w:hAnsi="Times New Roman" w:cs="Times New Roman"/>
                <w:sz w:val="21"/>
                <w:szCs w:val="21"/>
              </w:rPr>
            </w:pPr>
          </w:p>
        </w:tc>
        <w:tc>
          <w:tcPr>
            <w:tcW w:w="558" w:type="dxa"/>
            <w:tcBorders>
              <w:tl2br w:val="nil"/>
              <w:tr2bl w:val="nil"/>
            </w:tcBorders>
            <w:vAlign w:val="center"/>
          </w:tcPr>
          <w:p w14:paraId="638324B1">
            <w:pPr>
              <w:jc w:val="center"/>
              <w:rPr>
                <w:rFonts w:ascii="Times New Roman" w:hAnsi="Times New Roman" w:cs="Times New Roman"/>
                <w:sz w:val="21"/>
                <w:szCs w:val="21"/>
              </w:rPr>
            </w:pPr>
          </w:p>
        </w:tc>
        <w:tc>
          <w:tcPr>
            <w:tcW w:w="558" w:type="dxa"/>
            <w:tcBorders>
              <w:tl2br w:val="nil"/>
              <w:tr2bl w:val="nil"/>
            </w:tcBorders>
            <w:vAlign w:val="center"/>
          </w:tcPr>
          <w:p w14:paraId="523AEE14">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4BD7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2C3BBD84">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0E0B6C76">
            <w:pPr>
              <w:keepNext w:val="0"/>
              <w:keepLines w:val="0"/>
              <w:widowControl/>
              <w:suppressLineNumbers w:val="0"/>
              <w:jc w:val="center"/>
              <w:textAlignment w:val="center"/>
              <w:rPr>
                <w:rFonts w:ascii="Times New Roman" w:hAnsi="Times New Roman" w:cs="Times New Roman"/>
                <w:kern w:val="2"/>
                <w:sz w:val="21"/>
                <w:szCs w:val="21"/>
                <w:lang w:eastAsia="zh-CN"/>
              </w:rPr>
            </w:pPr>
            <w:r>
              <w:rPr>
                <w:rFonts w:hint="eastAsia" w:ascii="宋体" w:hAnsi="宋体" w:eastAsia="宋体" w:cs="宋体"/>
                <w:i w:val="0"/>
                <w:iCs w:val="0"/>
                <w:color w:val="000000"/>
                <w:kern w:val="0"/>
                <w:sz w:val="21"/>
                <w:szCs w:val="21"/>
                <w:u w:val="none"/>
                <w:lang w:val="en-US" w:eastAsia="zh-CN" w:bidi="ar"/>
              </w:rPr>
              <w:t>数控机床故障诊断与维修</w:t>
            </w:r>
          </w:p>
        </w:tc>
        <w:tc>
          <w:tcPr>
            <w:tcW w:w="419" w:type="dxa"/>
            <w:tcBorders>
              <w:tl2br w:val="nil"/>
              <w:tr2bl w:val="nil"/>
            </w:tcBorders>
            <w:vAlign w:val="center"/>
          </w:tcPr>
          <w:p w14:paraId="0EF9A111">
            <w:pPr>
              <w:jc w:val="center"/>
              <w:rPr>
                <w:rFonts w:ascii="Times New Roman" w:hAnsi="Times New Roman" w:cs="Times New Roman"/>
                <w:sz w:val="21"/>
                <w:szCs w:val="21"/>
                <w:lang w:eastAsia="zh-CN"/>
              </w:rPr>
            </w:pPr>
          </w:p>
        </w:tc>
        <w:tc>
          <w:tcPr>
            <w:tcW w:w="419" w:type="dxa"/>
            <w:tcBorders>
              <w:tl2br w:val="nil"/>
              <w:tr2bl w:val="nil"/>
            </w:tcBorders>
            <w:vAlign w:val="center"/>
          </w:tcPr>
          <w:p w14:paraId="01CDCF9B">
            <w:pPr>
              <w:jc w:val="center"/>
              <w:rPr>
                <w:rFonts w:ascii="Times New Roman" w:hAnsi="Times New Roman" w:cs="Times New Roman"/>
                <w:sz w:val="21"/>
                <w:szCs w:val="21"/>
                <w:lang w:eastAsia="zh-CN"/>
              </w:rPr>
            </w:pPr>
          </w:p>
        </w:tc>
        <w:tc>
          <w:tcPr>
            <w:tcW w:w="420" w:type="dxa"/>
            <w:tcBorders>
              <w:tl2br w:val="nil"/>
              <w:tr2bl w:val="nil"/>
            </w:tcBorders>
            <w:vAlign w:val="center"/>
          </w:tcPr>
          <w:p w14:paraId="17DF5A86">
            <w:pPr>
              <w:jc w:val="center"/>
              <w:rPr>
                <w:rFonts w:ascii="Times New Roman" w:hAnsi="Times New Roman" w:cs="Times New Roman"/>
                <w:sz w:val="21"/>
                <w:szCs w:val="21"/>
                <w:lang w:eastAsia="zh-CN"/>
              </w:rPr>
            </w:pPr>
          </w:p>
        </w:tc>
        <w:tc>
          <w:tcPr>
            <w:tcW w:w="419" w:type="dxa"/>
            <w:tcBorders>
              <w:tl2br w:val="nil"/>
              <w:tr2bl w:val="nil"/>
            </w:tcBorders>
            <w:vAlign w:val="center"/>
          </w:tcPr>
          <w:p w14:paraId="58561A7B">
            <w:pPr>
              <w:jc w:val="center"/>
              <w:rPr>
                <w:rFonts w:ascii="Times New Roman" w:hAnsi="Times New Roman" w:cs="Times New Roman"/>
                <w:sz w:val="21"/>
                <w:szCs w:val="21"/>
                <w:lang w:eastAsia="zh-CN"/>
              </w:rPr>
            </w:pPr>
          </w:p>
        </w:tc>
        <w:tc>
          <w:tcPr>
            <w:tcW w:w="419" w:type="dxa"/>
            <w:tcBorders>
              <w:tl2br w:val="nil"/>
              <w:tr2bl w:val="nil"/>
            </w:tcBorders>
            <w:vAlign w:val="center"/>
          </w:tcPr>
          <w:p w14:paraId="6C3D26EB">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244C11A">
            <w:pPr>
              <w:jc w:val="center"/>
              <w:rPr>
                <w:rFonts w:ascii="Times New Roman" w:hAnsi="Times New Roman" w:cs="Times New Roman"/>
                <w:sz w:val="21"/>
                <w:szCs w:val="21"/>
              </w:rPr>
            </w:pPr>
          </w:p>
        </w:tc>
        <w:tc>
          <w:tcPr>
            <w:tcW w:w="420" w:type="dxa"/>
            <w:tcBorders>
              <w:tl2br w:val="nil"/>
              <w:tr2bl w:val="nil"/>
            </w:tcBorders>
            <w:vAlign w:val="center"/>
          </w:tcPr>
          <w:p w14:paraId="071255F7">
            <w:pPr>
              <w:jc w:val="center"/>
              <w:rPr>
                <w:rFonts w:ascii="Times New Roman" w:hAnsi="Times New Roman" w:cs="Times New Roman"/>
                <w:sz w:val="21"/>
                <w:szCs w:val="21"/>
              </w:rPr>
            </w:pPr>
          </w:p>
        </w:tc>
        <w:tc>
          <w:tcPr>
            <w:tcW w:w="419" w:type="dxa"/>
            <w:tcBorders>
              <w:tl2br w:val="nil"/>
              <w:tr2bl w:val="nil"/>
            </w:tcBorders>
            <w:vAlign w:val="center"/>
          </w:tcPr>
          <w:p w14:paraId="1BC2364E">
            <w:pPr>
              <w:jc w:val="center"/>
              <w:rPr>
                <w:rFonts w:ascii="Times New Roman" w:hAnsi="Times New Roman" w:cs="Times New Roman"/>
                <w:sz w:val="21"/>
                <w:szCs w:val="21"/>
              </w:rPr>
            </w:pPr>
          </w:p>
        </w:tc>
        <w:tc>
          <w:tcPr>
            <w:tcW w:w="419" w:type="dxa"/>
            <w:tcBorders>
              <w:tl2br w:val="nil"/>
              <w:tr2bl w:val="nil"/>
            </w:tcBorders>
            <w:vAlign w:val="center"/>
          </w:tcPr>
          <w:p w14:paraId="6194A763">
            <w:pPr>
              <w:jc w:val="center"/>
              <w:rPr>
                <w:rFonts w:ascii="Times New Roman" w:hAnsi="Times New Roman" w:cs="Times New Roman"/>
                <w:sz w:val="21"/>
                <w:szCs w:val="21"/>
              </w:rPr>
            </w:pPr>
          </w:p>
        </w:tc>
        <w:tc>
          <w:tcPr>
            <w:tcW w:w="558" w:type="dxa"/>
            <w:tcBorders>
              <w:tl2br w:val="nil"/>
              <w:tr2bl w:val="nil"/>
            </w:tcBorders>
            <w:vAlign w:val="center"/>
          </w:tcPr>
          <w:p w14:paraId="21F3556B">
            <w:pPr>
              <w:jc w:val="center"/>
              <w:rPr>
                <w:rFonts w:ascii="Times New Roman" w:hAnsi="Times New Roman" w:cs="Times New Roman"/>
                <w:sz w:val="21"/>
                <w:szCs w:val="21"/>
              </w:rPr>
            </w:pPr>
          </w:p>
        </w:tc>
        <w:tc>
          <w:tcPr>
            <w:tcW w:w="558" w:type="dxa"/>
            <w:tcBorders>
              <w:tl2br w:val="nil"/>
              <w:tr2bl w:val="nil"/>
            </w:tcBorders>
            <w:vAlign w:val="center"/>
          </w:tcPr>
          <w:p w14:paraId="2780EC3D">
            <w:pPr>
              <w:jc w:val="center"/>
              <w:rPr>
                <w:rFonts w:ascii="Times New Roman" w:hAnsi="Times New Roman" w:cs="Times New Roman"/>
                <w:sz w:val="21"/>
                <w:szCs w:val="21"/>
              </w:rPr>
            </w:pPr>
          </w:p>
        </w:tc>
        <w:tc>
          <w:tcPr>
            <w:tcW w:w="558" w:type="dxa"/>
            <w:tcBorders>
              <w:tl2br w:val="nil"/>
              <w:tr2bl w:val="nil"/>
            </w:tcBorders>
            <w:vAlign w:val="center"/>
          </w:tcPr>
          <w:p w14:paraId="4A391F46">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86AD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restart"/>
            <w:tcBorders>
              <w:tl2br w:val="nil"/>
              <w:tr2bl w:val="nil"/>
            </w:tcBorders>
            <w:textDirection w:val="tbRlV"/>
            <w:vAlign w:val="center"/>
          </w:tcPr>
          <w:p w14:paraId="4462A7EB">
            <w:pPr>
              <w:autoSpaceDE/>
              <w:autoSpaceDN/>
              <w:ind w:left="113" w:right="113"/>
              <w:jc w:val="center"/>
              <w:rPr>
                <w:rFonts w:ascii="Times New Roman" w:hAnsi="Times New Roman" w:cs="Times New Roman"/>
                <w:b/>
                <w:sz w:val="21"/>
                <w:szCs w:val="21"/>
              </w:rPr>
            </w:pPr>
            <w:r>
              <w:rPr>
                <w:rFonts w:ascii="Times New Roman" w:hAnsi="Times New Roman" w:cs="Times New Roman"/>
                <w:b/>
                <w:sz w:val="21"/>
                <w:szCs w:val="21"/>
              </w:rPr>
              <w:t>实践性环节</w:t>
            </w:r>
          </w:p>
        </w:tc>
        <w:tc>
          <w:tcPr>
            <w:tcW w:w="3008" w:type="dxa"/>
            <w:tcBorders>
              <w:tl2br w:val="nil"/>
              <w:tr2bl w:val="nil"/>
            </w:tcBorders>
            <w:vAlign w:val="center"/>
          </w:tcPr>
          <w:p w14:paraId="34E51C7B">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思想道德修养与法律基础</w:t>
            </w:r>
            <w:r>
              <w:rPr>
                <w:rFonts w:hint="eastAsia" w:ascii="宋体" w:hAnsi="宋体" w:cs="宋体"/>
                <w:i w:val="0"/>
                <w:iCs w:val="0"/>
                <w:color w:val="000000"/>
                <w:kern w:val="0"/>
                <w:sz w:val="21"/>
                <w:szCs w:val="21"/>
                <w:u w:val="none"/>
                <w:lang w:val="en-US" w:eastAsia="zh-CN" w:bidi="ar"/>
              </w:rPr>
              <w:t>实践</w:t>
            </w:r>
          </w:p>
        </w:tc>
        <w:tc>
          <w:tcPr>
            <w:tcW w:w="419" w:type="dxa"/>
            <w:tcBorders>
              <w:tl2br w:val="nil"/>
              <w:tr2bl w:val="nil"/>
            </w:tcBorders>
            <w:vAlign w:val="center"/>
          </w:tcPr>
          <w:p w14:paraId="47DC2A37">
            <w:pPr>
              <w:jc w:val="center"/>
              <w:rPr>
                <w:rFonts w:ascii="Times New Roman" w:hAnsi="Times New Roman" w:cs="Times New Roman"/>
                <w:sz w:val="21"/>
                <w:szCs w:val="21"/>
                <w:lang w:eastAsia="zh-CN"/>
              </w:rPr>
            </w:pPr>
          </w:p>
        </w:tc>
        <w:tc>
          <w:tcPr>
            <w:tcW w:w="419" w:type="dxa"/>
            <w:tcBorders>
              <w:tl2br w:val="nil"/>
              <w:tr2bl w:val="nil"/>
            </w:tcBorders>
            <w:vAlign w:val="center"/>
          </w:tcPr>
          <w:p w14:paraId="44A788C6">
            <w:pPr>
              <w:jc w:val="center"/>
              <w:rPr>
                <w:rFonts w:ascii="Times New Roman" w:hAnsi="Times New Roman" w:cs="Times New Roman"/>
                <w:sz w:val="21"/>
                <w:szCs w:val="21"/>
                <w:lang w:eastAsia="zh-CN"/>
              </w:rPr>
            </w:pPr>
          </w:p>
        </w:tc>
        <w:tc>
          <w:tcPr>
            <w:tcW w:w="420" w:type="dxa"/>
            <w:tcBorders>
              <w:tl2br w:val="nil"/>
              <w:tr2bl w:val="nil"/>
            </w:tcBorders>
            <w:vAlign w:val="center"/>
          </w:tcPr>
          <w:p w14:paraId="31F0F3AA">
            <w:pPr>
              <w:jc w:val="center"/>
              <w:rPr>
                <w:rFonts w:ascii="Times New Roman" w:hAnsi="Times New Roman" w:cs="Times New Roman"/>
                <w:sz w:val="21"/>
                <w:szCs w:val="21"/>
                <w:lang w:eastAsia="zh-CN"/>
              </w:rPr>
            </w:pPr>
          </w:p>
        </w:tc>
        <w:tc>
          <w:tcPr>
            <w:tcW w:w="419" w:type="dxa"/>
            <w:tcBorders>
              <w:tl2br w:val="nil"/>
              <w:tr2bl w:val="nil"/>
            </w:tcBorders>
            <w:vAlign w:val="center"/>
          </w:tcPr>
          <w:p w14:paraId="136CA39E">
            <w:pPr>
              <w:jc w:val="center"/>
              <w:rPr>
                <w:rFonts w:ascii="Times New Roman" w:hAnsi="Times New Roman" w:cs="Times New Roman"/>
                <w:sz w:val="21"/>
                <w:szCs w:val="21"/>
                <w:lang w:eastAsia="zh-CN"/>
              </w:rPr>
            </w:pPr>
          </w:p>
        </w:tc>
        <w:tc>
          <w:tcPr>
            <w:tcW w:w="419" w:type="dxa"/>
            <w:tcBorders>
              <w:tl2br w:val="nil"/>
              <w:tr2bl w:val="nil"/>
            </w:tcBorders>
            <w:vAlign w:val="center"/>
          </w:tcPr>
          <w:p w14:paraId="3CE28B66">
            <w:pPr>
              <w:jc w:val="center"/>
              <w:rPr>
                <w:rFonts w:ascii="Times New Roman" w:hAnsi="Times New Roman" w:cs="Times New Roman"/>
                <w:sz w:val="21"/>
                <w:szCs w:val="21"/>
                <w:lang w:eastAsia="zh-CN"/>
              </w:rPr>
            </w:pPr>
          </w:p>
        </w:tc>
        <w:tc>
          <w:tcPr>
            <w:tcW w:w="419" w:type="dxa"/>
            <w:tcBorders>
              <w:tl2br w:val="nil"/>
              <w:tr2bl w:val="nil"/>
            </w:tcBorders>
            <w:vAlign w:val="center"/>
          </w:tcPr>
          <w:p w14:paraId="19C1B96E">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1FFA62B1">
            <w:pPr>
              <w:jc w:val="center"/>
              <w:rPr>
                <w:rFonts w:ascii="Times New Roman" w:hAnsi="Times New Roman" w:eastAsia="宋体" w:cs="Times New Roman"/>
                <w:kern w:val="2"/>
                <w:sz w:val="21"/>
                <w:szCs w:val="21"/>
                <w:lang w:val="en-US" w:eastAsia="zh-CN" w:bidi="ar-SA"/>
              </w:rPr>
            </w:pPr>
          </w:p>
        </w:tc>
        <w:tc>
          <w:tcPr>
            <w:tcW w:w="419" w:type="dxa"/>
            <w:tcBorders>
              <w:tl2br w:val="nil"/>
              <w:tr2bl w:val="nil"/>
            </w:tcBorders>
            <w:vAlign w:val="center"/>
          </w:tcPr>
          <w:p w14:paraId="08830DB5">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5C8EBB8">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33190BAE">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10DACFD5">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282D8B7C">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6833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6EF9DB82">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029B196E">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中国近现代史纲要</w:t>
            </w:r>
            <w:r>
              <w:rPr>
                <w:rFonts w:hint="eastAsia" w:ascii="宋体" w:hAnsi="宋体" w:cs="宋体"/>
                <w:i w:val="0"/>
                <w:iCs w:val="0"/>
                <w:color w:val="000000"/>
                <w:kern w:val="0"/>
                <w:sz w:val="21"/>
                <w:szCs w:val="21"/>
                <w:u w:val="none"/>
                <w:lang w:val="en-US" w:eastAsia="zh-CN" w:bidi="ar"/>
              </w:rPr>
              <w:t>实践</w:t>
            </w:r>
          </w:p>
        </w:tc>
        <w:tc>
          <w:tcPr>
            <w:tcW w:w="419" w:type="dxa"/>
            <w:tcBorders>
              <w:tl2br w:val="nil"/>
              <w:tr2bl w:val="nil"/>
            </w:tcBorders>
            <w:vAlign w:val="center"/>
          </w:tcPr>
          <w:p w14:paraId="3D5A7A17">
            <w:pPr>
              <w:jc w:val="center"/>
              <w:rPr>
                <w:rFonts w:ascii="Times New Roman" w:hAnsi="Times New Roman" w:cs="Times New Roman"/>
                <w:sz w:val="21"/>
                <w:szCs w:val="21"/>
                <w:lang w:eastAsia="zh-CN"/>
              </w:rPr>
            </w:pPr>
          </w:p>
        </w:tc>
        <w:tc>
          <w:tcPr>
            <w:tcW w:w="419" w:type="dxa"/>
            <w:tcBorders>
              <w:tl2br w:val="nil"/>
              <w:tr2bl w:val="nil"/>
            </w:tcBorders>
            <w:vAlign w:val="center"/>
          </w:tcPr>
          <w:p w14:paraId="75F3CBFD">
            <w:pPr>
              <w:jc w:val="center"/>
              <w:rPr>
                <w:rFonts w:ascii="Times New Roman" w:hAnsi="Times New Roman" w:cs="Times New Roman"/>
                <w:sz w:val="21"/>
                <w:szCs w:val="21"/>
                <w:lang w:eastAsia="zh-CN"/>
              </w:rPr>
            </w:pPr>
          </w:p>
        </w:tc>
        <w:tc>
          <w:tcPr>
            <w:tcW w:w="420" w:type="dxa"/>
            <w:tcBorders>
              <w:tl2br w:val="nil"/>
              <w:tr2bl w:val="nil"/>
            </w:tcBorders>
            <w:vAlign w:val="center"/>
          </w:tcPr>
          <w:p w14:paraId="26B3609F">
            <w:pPr>
              <w:jc w:val="center"/>
              <w:rPr>
                <w:rFonts w:ascii="Times New Roman" w:hAnsi="Times New Roman" w:cs="Times New Roman"/>
                <w:sz w:val="21"/>
                <w:szCs w:val="21"/>
                <w:lang w:eastAsia="zh-CN"/>
              </w:rPr>
            </w:pPr>
          </w:p>
        </w:tc>
        <w:tc>
          <w:tcPr>
            <w:tcW w:w="419" w:type="dxa"/>
            <w:tcBorders>
              <w:tl2br w:val="nil"/>
              <w:tr2bl w:val="nil"/>
            </w:tcBorders>
            <w:vAlign w:val="center"/>
          </w:tcPr>
          <w:p w14:paraId="6D28E4B8">
            <w:pPr>
              <w:jc w:val="center"/>
              <w:rPr>
                <w:rFonts w:ascii="Times New Roman" w:hAnsi="Times New Roman" w:cs="Times New Roman"/>
                <w:sz w:val="21"/>
                <w:szCs w:val="21"/>
                <w:lang w:eastAsia="zh-CN"/>
              </w:rPr>
            </w:pPr>
          </w:p>
        </w:tc>
        <w:tc>
          <w:tcPr>
            <w:tcW w:w="419" w:type="dxa"/>
            <w:tcBorders>
              <w:tl2br w:val="nil"/>
              <w:tr2bl w:val="nil"/>
            </w:tcBorders>
            <w:vAlign w:val="center"/>
          </w:tcPr>
          <w:p w14:paraId="5DA4E88A">
            <w:pPr>
              <w:jc w:val="center"/>
              <w:rPr>
                <w:rFonts w:ascii="Times New Roman" w:hAnsi="Times New Roman" w:cs="Times New Roman"/>
                <w:sz w:val="21"/>
                <w:szCs w:val="21"/>
                <w:lang w:eastAsia="zh-CN"/>
              </w:rPr>
            </w:pPr>
          </w:p>
        </w:tc>
        <w:tc>
          <w:tcPr>
            <w:tcW w:w="419" w:type="dxa"/>
            <w:tcBorders>
              <w:tl2br w:val="nil"/>
              <w:tr2bl w:val="nil"/>
            </w:tcBorders>
            <w:vAlign w:val="center"/>
          </w:tcPr>
          <w:p w14:paraId="384FA147">
            <w:pPr>
              <w:jc w:val="center"/>
              <w:rPr>
                <w:rFonts w:ascii="Times New Roman" w:hAnsi="Times New Roman" w:eastAsia="宋体" w:cs="Times New Roman"/>
                <w:kern w:val="2"/>
                <w:sz w:val="21"/>
                <w:szCs w:val="21"/>
                <w:lang w:val="en-US" w:eastAsia="zh-CN" w:bidi="ar-SA"/>
              </w:rPr>
            </w:pPr>
          </w:p>
        </w:tc>
        <w:tc>
          <w:tcPr>
            <w:tcW w:w="420" w:type="dxa"/>
            <w:tcBorders>
              <w:tl2br w:val="nil"/>
              <w:tr2bl w:val="nil"/>
            </w:tcBorders>
            <w:vAlign w:val="center"/>
          </w:tcPr>
          <w:p w14:paraId="22E83106">
            <w:pPr>
              <w:jc w:val="center"/>
              <w:rPr>
                <w:rFonts w:ascii="Times New Roman" w:hAnsi="Times New Roman" w:eastAsia="宋体" w:cs="Times New Roman"/>
                <w:kern w:val="2"/>
                <w:sz w:val="21"/>
                <w:szCs w:val="21"/>
                <w:lang w:val="en-US" w:eastAsia="zh-CN" w:bidi="ar-SA"/>
              </w:rPr>
            </w:pPr>
          </w:p>
        </w:tc>
        <w:tc>
          <w:tcPr>
            <w:tcW w:w="419" w:type="dxa"/>
            <w:tcBorders>
              <w:tl2br w:val="nil"/>
              <w:tr2bl w:val="nil"/>
            </w:tcBorders>
            <w:vAlign w:val="center"/>
          </w:tcPr>
          <w:p w14:paraId="6A3BCD0D">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5C5C28D0">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1A27D0DE">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65EF8459">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4E21284F">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E4C7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2BEE5ED0">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31D6BED2">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毛泽东思想和中国特色社会主义理论体系概论</w:t>
            </w:r>
            <w:r>
              <w:rPr>
                <w:rFonts w:hint="eastAsia" w:ascii="宋体" w:hAnsi="宋体" w:cs="宋体"/>
                <w:i w:val="0"/>
                <w:iCs w:val="0"/>
                <w:color w:val="000000"/>
                <w:kern w:val="0"/>
                <w:sz w:val="21"/>
                <w:szCs w:val="21"/>
                <w:u w:val="none"/>
                <w:lang w:val="en-US" w:eastAsia="zh-CN" w:bidi="ar"/>
              </w:rPr>
              <w:t>实践</w:t>
            </w:r>
          </w:p>
        </w:tc>
        <w:tc>
          <w:tcPr>
            <w:tcW w:w="419" w:type="dxa"/>
            <w:tcBorders>
              <w:tl2br w:val="nil"/>
              <w:tr2bl w:val="nil"/>
            </w:tcBorders>
            <w:vAlign w:val="center"/>
          </w:tcPr>
          <w:p w14:paraId="3C1CFA2F">
            <w:pPr>
              <w:jc w:val="center"/>
              <w:rPr>
                <w:rFonts w:ascii="Times New Roman" w:hAnsi="Times New Roman" w:cs="Times New Roman"/>
                <w:sz w:val="21"/>
                <w:szCs w:val="21"/>
                <w:lang w:eastAsia="zh-CN"/>
              </w:rPr>
            </w:pPr>
          </w:p>
        </w:tc>
        <w:tc>
          <w:tcPr>
            <w:tcW w:w="419" w:type="dxa"/>
            <w:tcBorders>
              <w:tl2br w:val="nil"/>
              <w:tr2bl w:val="nil"/>
            </w:tcBorders>
            <w:vAlign w:val="center"/>
          </w:tcPr>
          <w:p w14:paraId="72B51728">
            <w:pPr>
              <w:jc w:val="center"/>
              <w:rPr>
                <w:rFonts w:ascii="Times New Roman" w:hAnsi="Times New Roman" w:cs="Times New Roman"/>
                <w:sz w:val="21"/>
                <w:szCs w:val="21"/>
                <w:lang w:eastAsia="zh-CN"/>
              </w:rPr>
            </w:pPr>
          </w:p>
        </w:tc>
        <w:tc>
          <w:tcPr>
            <w:tcW w:w="420" w:type="dxa"/>
            <w:tcBorders>
              <w:tl2br w:val="nil"/>
              <w:tr2bl w:val="nil"/>
            </w:tcBorders>
            <w:vAlign w:val="center"/>
          </w:tcPr>
          <w:p w14:paraId="44D8A70F">
            <w:pPr>
              <w:jc w:val="center"/>
              <w:rPr>
                <w:rFonts w:ascii="Times New Roman" w:hAnsi="Times New Roman" w:cs="Times New Roman"/>
                <w:sz w:val="21"/>
                <w:szCs w:val="21"/>
                <w:lang w:eastAsia="zh-CN"/>
              </w:rPr>
            </w:pPr>
          </w:p>
        </w:tc>
        <w:tc>
          <w:tcPr>
            <w:tcW w:w="419" w:type="dxa"/>
            <w:tcBorders>
              <w:tl2br w:val="nil"/>
              <w:tr2bl w:val="nil"/>
            </w:tcBorders>
            <w:vAlign w:val="center"/>
          </w:tcPr>
          <w:p w14:paraId="255DBBB9">
            <w:pPr>
              <w:jc w:val="center"/>
              <w:rPr>
                <w:rFonts w:ascii="Times New Roman" w:hAnsi="Times New Roman" w:cs="Times New Roman"/>
                <w:sz w:val="21"/>
                <w:szCs w:val="21"/>
                <w:lang w:eastAsia="zh-CN"/>
              </w:rPr>
            </w:pPr>
          </w:p>
        </w:tc>
        <w:tc>
          <w:tcPr>
            <w:tcW w:w="419" w:type="dxa"/>
            <w:tcBorders>
              <w:tl2br w:val="nil"/>
              <w:tr2bl w:val="nil"/>
            </w:tcBorders>
            <w:vAlign w:val="center"/>
          </w:tcPr>
          <w:p w14:paraId="1064EE9C">
            <w:pPr>
              <w:jc w:val="center"/>
              <w:rPr>
                <w:rFonts w:ascii="Times New Roman" w:hAnsi="Times New Roman" w:cs="Times New Roman"/>
                <w:sz w:val="21"/>
                <w:szCs w:val="21"/>
                <w:lang w:eastAsia="zh-CN"/>
              </w:rPr>
            </w:pPr>
          </w:p>
        </w:tc>
        <w:tc>
          <w:tcPr>
            <w:tcW w:w="419" w:type="dxa"/>
            <w:tcBorders>
              <w:tl2br w:val="nil"/>
              <w:tr2bl w:val="nil"/>
            </w:tcBorders>
            <w:vAlign w:val="center"/>
          </w:tcPr>
          <w:p w14:paraId="261058CB">
            <w:pPr>
              <w:jc w:val="center"/>
              <w:rPr>
                <w:rFonts w:ascii="Times New Roman" w:hAnsi="Times New Roman" w:eastAsia="宋体" w:cs="Times New Roman"/>
                <w:kern w:val="2"/>
                <w:sz w:val="21"/>
                <w:szCs w:val="21"/>
                <w:lang w:val="en-US" w:eastAsia="zh-CN" w:bidi="ar-SA"/>
              </w:rPr>
            </w:pPr>
          </w:p>
        </w:tc>
        <w:tc>
          <w:tcPr>
            <w:tcW w:w="420" w:type="dxa"/>
            <w:tcBorders>
              <w:tl2br w:val="nil"/>
              <w:tr2bl w:val="nil"/>
            </w:tcBorders>
            <w:vAlign w:val="center"/>
          </w:tcPr>
          <w:p w14:paraId="3D757B41">
            <w:pPr>
              <w:jc w:val="center"/>
              <w:rPr>
                <w:rFonts w:ascii="Times New Roman" w:hAnsi="Times New Roman" w:eastAsia="宋体" w:cs="Times New Roman"/>
                <w:kern w:val="2"/>
                <w:sz w:val="21"/>
                <w:szCs w:val="21"/>
                <w:lang w:val="en-US" w:eastAsia="zh-CN" w:bidi="ar-SA"/>
              </w:rPr>
            </w:pPr>
          </w:p>
        </w:tc>
        <w:tc>
          <w:tcPr>
            <w:tcW w:w="419" w:type="dxa"/>
            <w:tcBorders>
              <w:tl2br w:val="nil"/>
              <w:tr2bl w:val="nil"/>
            </w:tcBorders>
            <w:vAlign w:val="center"/>
          </w:tcPr>
          <w:p w14:paraId="57C99663">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3CA80D8">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52847E05">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1E96BEBF">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50E8BB84">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524F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08FA25FE">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6CCFC3A8">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马克思主义基本原理概论</w:t>
            </w:r>
            <w:r>
              <w:rPr>
                <w:rFonts w:hint="eastAsia" w:ascii="宋体" w:hAnsi="宋体" w:cs="宋体"/>
                <w:i w:val="0"/>
                <w:iCs w:val="0"/>
                <w:color w:val="000000"/>
                <w:kern w:val="0"/>
                <w:sz w:val="21"/>
                <w:szCs w:val="21"/>
                <w:u w:val="none"/>
                <w:lang w:val="en-US" w:eastAsia="zh-CN" w:bidi="ar"/>
              </w:rPr>
              <w:t>实践</w:t>
            </w:r>
          </w:p>
        </w:tc>
        <w:tc>
          <w:tcPr>
            <w:tcW w:w="419" w:type="dxa"/>
            <w:tcBorders>
              <w:tl2br w:val="nil"/>
              <w:tr2bl w:val="nil"/>
            </w:tcBorders>
            <w:vAlign w:val="center"/>
          </w:tcPr>
          <w:p w14:paraId="7888A68F">
            <w:pPr>
              <w:jc w:val="center"/>
              <w:rPr>
                <w:rFonts w:ascii="Times New Roman" w:hAnsi="Times New Roman" w:cs="Times New Roman"/>
                <w:sz w:val="21"/>
                <w:szCs w:val="21"/>
                <w:lang w:eastAsia="zh-CN"/>
              </w:rPr>
            </w:pPr>
          </w:p>
        </w:tc>
        <w:tc>
          <w:tcPr>
            <w:tcW w:w="419" w:type="dxa"/>
            <w:tcBorders>
              <w:tl2br w:val="nil"/>
              <w:tr2bl w:val="nil"/>
            </w:tcBorders>
            <w:vAlign w:val="center"/>
          </w:tcPr>
          <w:p w14:paraId="54C73438">
            <w:pPr>
              <w:jc w:val="center"/>
              <w:rPr>
                <w:rFonts w:ascii="Times New Roman" w:hAnsi="Times New Roman" w:cs="Times New Roman"/>
                <w:sz w:val="21"/>
                <w:szCs w:val="21"/>
                <w:lang w:eastAsia="zh-CN"/>
              </w:rPr>
            </w:pPr>
          </w:p>
        </w:tc>
        <w:tc>
          <w:tcPr>
            <w:tcW w:w="420" w:type="dxa"/>
            <w:tcBorders>
              <w:tl2br w:val="nil"/>
              <w:tr2bl w:val="nil"/>
            </w:tcBorders>
            <w:vAlign w:val="center"/>
          </w:tcPr>
          <w:p w14:paraId="7D9D4E4E">
            <w:pPr>
              <w:jc w:val="center"/>
              <w:rPr>
                <w:rFonts w:ascii="Times New Roman" w:hAnsi="Times New Roman" w:cs="Times New Roman"/>
                <w:sz w:val="21"/>
                <w:szCs w:val="21"/>
                <w:lang w:eastAsia="zh-CN"/>
              </w:rPr>
            </w:pPr>
          </w:p>
        </w:tc>
        <w:tc>
          <w:tcPr>
            <w:tcW w:w="419" w:type="dxa"/>
            <w:tcBorders>
              <w:tl2br w:val="nil"/>
              <w:tr2bl w:val="nil"/>
            </w:tcBorders>
            <w:vAlign w:val="center"/>
          </w:tcPr>
          <w:p w14:paraId="57DC8B93">
            <w:pPr>
              <w:jc w:val="center"/>
              <w:rPr>
                <w:rFonts w:ascii="Times New Roman" w:hAnsi="Times New Roman" w:cs="Times New Roman"/>
                <w:sz w:val="21"/>
                <w:szCs w:val="21"/>
                <w:lang w:eastAsia="zh-CN"/>
              </w:rPr>
            </w:pPr>
          </w:p>
        </w:tc>
        <w:tc>
          <w:tcPr>
            <w:tcW w:w="419" w:type="dxa"/>
            <w:tcBorders>
              <w:tl2br w:val="nil"/>
              <w:tr2bl w:val="nil"/>
            </w:tcBorders>
            <w:vAlign w:val="center"/>
          </w:tcPr>
          <w:p w14:paraId="466ACE15">
            <w:pPr>
              <w:jc w:val="center"/>
              <w:rPr>
                <w:rFonts w:ascii="Times New Roman" w:hAnsi="Times New Roman" w:cs="Times New Roman"/>
                <w:sz w:val="21"/>
                <w:szCs w:val="21"/>
                <w:lang w:eastAsia="zh-CN"/>
              </w:rPr>
            </w:pPr>
          </w:p>
        </w:tc>
        <w:tc>
          <w:tcPr>
            <w:tcW w:w="419" w:type="dxa"/>
            <w:tcBorders>
              <w:tl2br w:val="nil"/>
              <w:tr2bl w:val="nil"/>
            </w:tcBorders>
            <w:vAlign w:val="center"/>
          </w:tcPr>
          <w:p w14:paraId="0702A170">
            <w:pPr>
              <w:jc w:val="center"/>
              <w:rPr>
                <w:rFonts w:ascii="Times New Roman" w:hAnsi="Times New Roman" w:eastAsia="宋体" w:cs="Times New Roman"/>
                <w:kern w:val="2"/>
                <w:sz w:val="21"/>
                <w:szCs w:val="21"/>
                <w:lang w:val="en-US" w:eastAsia="zh-CN" w:bidi="ar-SA"/>
              </w:rPr>
            </w:pPr>
          </w:p>
        </w:tc>
        <w:tc>
          <w:tcPr>
            <w:tcW w:w="420" w:type="dxa"/>
            <w:tcBorders>
              <w:tl2br w:val="nil"/>
              <w:tr2bl w:val="nil"/>
            </w:tcBorders>
            <w:vAlign w:val="center"/>
          </w:tcPr>
          <w:p w14:paraId="698C80F3">
            <w:pPr>
              <w:jc w:val="center"/>
              <w:rPr>
                <w:rFonts w:ascii="Times New Roman" w:hAnsi="Times New Roman" w:eastAsia="宋体" w:cs="Times New Roman"/>
                <w:kern w:val="2"/>
                <w:sz w:val="21"/>
                <w:szCs w:val="21"/>
                <w:lang w:val="en-US" w:eastAsia="zh-CN" w:bidi="ar-SA"/>
              </w:rPr>
            </w:pPr>
          </w:p>
        </w:tc>
        <w:tc>
          <w:tcPr>
            <w:tcW w:w="419" w:type="dxa"/>
            <w:tcBorders>
              <w:tl2br w:val="nil"/>
              <w:tr2bl w:val="nil"/>
            </w:tcBorders>
            <w:vAlign w:val="center"/>
          </w:tcPr>
          <w:p w14:paraId="16090F6A">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6BBFB304">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4F93F575">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53E64364">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38DF5D9D">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7401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6FB2DD03">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00578AF9">
            <w:pPr>
              <w:keepNext w:val="0"/>
              <w:keepLines w:val="0"/>
              <w:widowControl/>
              <w:suppressLineNumbers w:val="0"/>
              <w:jc w:val="center"/>
              <w:textAlignment w:val="center"/>
              <w:rPr>
                <w:rFonts w:hint="eastAsia" w:ascii="Times New Roman" w:hAnsi="Times New Roman" w:eastAsia="宋体" w:cs="Times New Roman"/>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习近平新时代中国特色社会主义思想概论</w:t>
            </w:r>
            <w:r>
              <w:rPr>
                <w:rFonts w:hint="eastAsia" w:ascii="宋体" w:hAnsi="宋体" w:cs="宋体"/>
                <w:i w:val="0"/>
                <w:iCs w:val="0"/>
                <w:color w:val="000000"/>
                <w:kern w:val="0"/>
                <w:sz w:val="21"/>
                <w:szCs w:val="21"/>
                <w:u w:val="none"/>
                <w:lang w:val="en-US" w:eastAsia="zh-CN" w:bidi="ar"/>
              </w:rPr>
              <w:t>实践</w:t>
            </w:r>
          </w:p>
        </w:tc>
        <w:tc>
          <w:tcPr>
            <w:tcW w:w="419" w:type="dxa"/>
            <w:tcBorders>
              <w:tl2br w:val="nil"/>
              <w:tr2bl w:val="nil"/>
            </w:tcBorders>
            <w:vAlign w:val="center"/>
          </w:tcPr>
          <w:p w14:paraId="2D869EE4">
            <w:pPr>
              <w:jc w:val="center"/>
              <w:rPr>
                <w:rFonts w:ascii="Times New Roman" w:hAnsi="Times New Roman" w:cs="Times New Roman"/>
                <w:sz w:val="21"/>
                <w:szCs w:val="21"/>
                <w:lang w:eastAsia="zh-CN"/>
              </w:rPr>
            </w:pPr>
          </w:p>
        </w:tc>
        <w:tc>
          <w:tcPr>
            <w:tcW w:w="419" w:type="dxa"/>
            <w:tcBorders>
              <w:tl2br w:val="nil"/>
              <w:tr2bl w:val="nil"/>
            </w:tcBorders>
            <w:vAlign w:val="center"/>
          </w:tcPr>
          <w:p w14:paraId="2CF90CE1">
            <w:pPr>
              <w:jc w:val="center"/>
              <w:rPr>
                <w:rFonts w:ascii="Times New Roman" w:hAnsi="Times New Roman" w:cs="Times New Roman"/>
                <w:sz w:val="21"/>
                <w:szCs w:val="21"/>
                <w:lang w:eastAsia="zh-CN"/>
              </w:rPr>
            </w:pPr>
          </w:p>
        </w:tc>
        <w:tc>
          <w:tcPr>
            <w:tcW w:w="420" w:type="dxa"/>
            <w:tcBorders>
              <w:tl2br w:val="nil"/>
              <w:tr2bl w:val="nil"/>
            </w:tcBorders>
            <w:vAlign w:val="center"/>
          </w:tcPr>
          <w:p w14:paraId="5BB14C2E">
            <w:pPr>
              <w:jc w:val="center"/>
              <w:rPr>
                <w:rFonts w:ascii="Times New Roman" w:hAnsi="Times New Roman" w:cs="Times New Roman"/>
                <w:sz w:val="21"/>
                <w:szCs w:val="21"/>
                <w:lang w:eastAsia="zh-CN"/>
              </w:rPr>
            </w:pPr>
          </w:p>
        </w:tc>
        <w:tc>
          <w:tcPr>
            <w:tcW w:w="419" w:type="dxa"/>
            <w:tcBorders>
              <w:tl2br w:val="nil"/>
              <w:tr2bl w:val="nil"/>
            </w:tcBorders>
            <w:vAlign w:val="center"/>
          </w:tcPr>
          <w:p w14:paraId="56623592">
            <w:pPr>
              <w:jc w:val="center"/>
              <w:rPr>
                <w:rFonts w:ascii="Times New Roman" w:hAnsi="Times New Roman" w:cs="Times New Roman"/>
                <w:sz w:val="21"/>
                <w:szCs w:val="21"/>
                <w:lang w:eastAsia="zh-CN"/>
              </w:rPr>
            </w:pPr>
          </w:p>
        </w:tc>
        <w:tc>
          <w:tcPr>
            <w:tcW w:w="419" w:type="dxa"/>
            <w:tcBorders>
              <w:tl2br w:val="nil"/>
              <w:tr2bl w:val="nil"/>
            </w:tcBorders>
            <w:vAlign w:val="center"/>
          </w:tcPr>
          <w:p w14:paraId="51459A1F">
            <w:pPr>
              <w:jc w:val="center"/>
              <w:rPr>
                <w:rFonts w:ascii="Times New Roman" w:hAnsi="Times New Roman" w:cs="Times New Roman"/>
                <w:sz w:val="21"/>
                <w:szCs w:val="21"/>
                <w:lang w:eastAsia="zh-CN"/>
              </w:rPr>
            </w:pPr>
          </w:p>
        </w:tc>
        <w:tc>
          <w:tcPr>
            <w:tcW w:w="419" w:type="dxa"/>
            <w:tcBorders>
              <w:tl2br w:val="nil"/>
              <w:tr2bl w:val="nil"/>
            </w:tcBorders>
            <w:vAlign w:val="center"/>
          </w:tcPr>
          <w:p w14:paraId="47611074">
            <w:pPr>
              <w:jc w:val="center"/>
              <w:rPr>
                <w:rFonts w:ascii="Times New Roman" w:hAnsi="Times New Roman" w:eastAsia="宋体" w:cs="Times New Roman"/>
                <w:kern w:val="2"/>
                <w:sz w:val="21"/>
                <w:szCs w:val="21"/>
                <w:lang w:val="en-US" w:eastAsia="zh-CN" w:bidi="ar-SA"/>
              </w:rPr>
            </w:pPr>
          </w:p>
        </w:tc>
        <w:tc>
          <w:tcPr>
            <w:tcW w:w="420" w:type="dxa"/>
            <w:tcBorders>
              <w:tl2br w:val="nil"/>
              <w:tr2bl w:val="nil"/>
            </w:tcBorders>
            <w:vAlign w:val="center"/>
          </w:tcPr>
          <w:p w14:paraId="613F09EB">
            <w:pPr>
              <w:jc w:val="center"/>
              <w:rPr>
                <w:rFonts w:ascii="Times New Roman" w:hAnsi="Times New Roman" w:eastAsia="宋体" w:cs="Times New Roman"/>
                <w:kern w:val="2"/>
                <w:sz w:val="21"/>
                <w:szCs w:val="21"/>
                <w:lang w:val="en-US" w:eastAsia="zh-CN" w:bidi="ar-SA"/>
              </w:rPr>
            </w:pPr>
          </w:p>
        </w:tc>
        <w:tc>
          <w:tcPr>
            <w:tcW w:w="419" w:type="dxa"/>
            <w:tcBorders>
              <w:tl2br w:val="nil"/>
              <w:tr2bl w:val="nil"/>
            </w:tcBorders>
            <w:vAlign w:val="center"/>
          </w:tcPr>
          <w:p w14:paraId="1F13DC07">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388CC77D">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378DCB62">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616F6B02">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0155B555">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7A39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328EF506">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663E6A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中国共产</w:t>
            </w:r>
            <w:r>
              <w:rPr>
                <w:rFonts w:hint="eastAsia" w:ascii="宋体" w:hAnsi="宋体" w:eastAsia="宋体" w:cs="宋体"/>
                <w:i w:val="0"/>
                <w:iCs w:val="0"/>
                <w:color w:val="000000"/>
                <w:kern w:val="0"/>
                <w:sz w:val="21"/>
                <w:szCs w:val="21"/>
                <w:u w:val="none"/>
                <w:lang w:val="en-US" w:eastAsia="zh-CN" w:bidi="ar"/>
              </w:rPr>
              <w:t>党</w:t>
            </w:r>
            <w:r>
              <w:rPr>
                <w:rFonts w:hint="eastAsia" w:ascii="宋体" w:hAnsi="宋体" w:cs="宋体"/>
                <w:i w:val="0"/>
                <w:iCs w:val="0"/>
                <w:color w:val="000000"/>
                <w:kern w:val="0"/>
                <w:sz w:val="21"/>
                <w:szCs w:val="21"/>
                <w:u w:val="none"/>
                <w:lang w:val="en-US" w:eastAsia="zh-CN" w:bidi="ar"/>
              </w:rPr>
              <w:t>历</w:t>
            </w:r>
            <w:r>
              <w:rPr>
                <w:rFonts w:hint="eastAsia" w:ascii="宋体" w:hAnsi="宋体" w:eastAsia="宋体" w:cs="宋体"/>
                <w:i w:val="0"/>
                <w:iCs w:val="0"/>
                <w:color w:val="000000"/>
                <w:kern w:val="0"/>
                <w:sz w:val="21"/>
                <w:szCs w:val="21"/>
                <w:u w:val="none"/>
                <w:lang w:val="en-US" w:eastAsia="zh-CN" w:bidi="ar"/>
              </w:rPr>
              <w:t>史</w:t>
            </w:r>
            <w:r>
              <w:rPr>
                <w:rFonts w:hint="eastAsia" w:ascii="宋体" w:hAnsi="宋体" w:cs="宋体"/>
                <w:i w:val="0"/>
                <w:iCs w:val="0"/>
                <w:color w:val="000000"/>
                <w:kern w:val="0"/>
                <w:sz w:val="21"/>
                <w:szCs w:val="21"/>
                <w:u w:val="none"/>
                <w:lang w:val="en-US" w:eastAsia="zh-CN" w:bidi="ar"/>
              </w:rPr>
              <w:t>实践</w:t>
            </w:r>
          </w:p>
        </w:tc>
        <w:tc>
          <w:tcPr>
            <w:tcW w:w="419" w:type="dxa"/>
            <w:tcBorders>
              <w:tl2br w:val="nil"/>
              <w:tr2bl w:val="nil"/>
            </w:tcBorders>
            <w:vAlign w:val="center"/>
          </w:tcPr>
          <w:p w14:paraId="3C8E9E7D">
            <w:pPr>
              <w:jc w:val="center"/>
              <w:rPr>
                <w:rFonts w:ascii="Times New Roman" w:hAnsi="Times New Roman" w:cs="Times New Roman"/>
                <w:sz w:val="21"/>
                <w:szCs w:val="21"/>
                <w:lang w:eastAsia="zh-CN"/>
              </w:rPr>
            </w:pPr>
          </w:p>
        </w:tc>
        <w:tc>
          <w:tcPr>
            <w:tcW w:w="419" w:type="dxa"/>
            <w:tcBorders>
              <w:tl2br w:val="nil"/>
              <w:tr2bl w:val="nil"/>
            </w:tcBorders>
            <w:vAlign w:val="center"/>
          </w:tcPr>
          <w:p w14:paraId="3096D464">
            <w:pPr>
              <w:jc w:val="center"/>
              <w:rPr>
                <w:rFonts w:ascii="Times New Roman" w:hAnsi="Times New Roman" w:cs="Times New Roman"/>
                <w:sz w:val="21"/>
                <w:szCs w:val="21"/>
                <w:lang w:eastAsia="zh-CN"/>
              </w:rPr>
            </w:pPr>
          </w:p>
        </w:tc>
        <w:tc>
          <w:tcPr>
            <w:tcW w:w="420" w:type="dxa"/>
            <w:tcBorders>
              <w:tl2br w:val="nil"/>
              <w:tr2bl w:val="nil"/>
            </w:tcBorders>
            <w:vAlign w:val="center"/>
          </w:tcPr>
          <w:p w14:paraId="6BB1F27A">
            <w:pPr>
              <w:jc w:val="center"/>
              <w:rPr>
                <w:rFonts w:ascii="Times New Roman" w:hAnsi="Times New Roman" w:cs="Times New Roman"/>
                <w:sz w:val="21"/>
                <w:szCs w:val="21"/>
                <w:lang w:eastAsia="zh-CN"/>
              </w:rPr>
            </w:pPr>
          </w:p>
        </w:tc>
        <w:tc>
          <w:tcPr>
            <w:tcW w:w="419" w:type="dxa"/>
            <w:tcBorders>
              <w:tl2br w:val="nil"/>
              <w:tr2bl w:val="nil"/>
            </w:tcBorders>
            <w:vAlign w:val="center"/>
          </w:tcPr>
          <w:p w14:paraId="5D7D4820">
            <w:pPr>
              <w:jc w:val="center"/>
              <w:rPr>
                <w:rFonts w:ascii="Times New Roman" w:hAnsi="Times New Roman" w:cs="Times New Roman"/>
                <w:sz w:val="21"/>
                <w:szCs w:val="21"/>
                <w:lang w:eastAsia="zh-CN"/>
              </w:rPr>
            </w:pPr>
          </w:p>
        </w:tc>
        <w:tc>
          <w:tcPr>
            <w:tcW w:w="419" w:type="dxa"/>
            <w:tcBorders>
              <w:tl2br w:val="nil"/>
              <w:tr2bl w:val="nil"/>
            </w:tcBorders>
            <w:vAlign w:val="center"/>
          </w:tcPr>
          <w:p w14:paraId="3316D035">
            <w:pPr>
              <w:jc w:val="center"/>
              <w:rPr>
                <w:rFonts w:ascii="Times New Roman" w:hAnsi="Times New Roman" w:cs="Times New Roman"/>
                <w:sz w:val="21"/>
                <w:szCs w:val="21"/>
                <w:lang w:eastAsia="zh-CN"/>
              </w:rPr>
            </w:pPr>
          </w:p>
        </w:tc>
        <w:tc>
          <w:tcPr>
            <w:tcW w:w="419" w:type="dxa"/>
            <w:tcBorders>
              <w:tl2br w:val="nil"/>
              <w:tr2bl w:val="nil"/>
            </w:tcBorders>
            <w:vAlign w:val="center"/>
          </w:tcPr>
          <w:p w14:paraId="353F147F">
            <w:pPr>
              <w:jc w:val="center"/>
              <w:rPr>
                <w:rFonts w:ascii="Times New Roman" w:hAnsi="Times New Roman" w:eastAsia="宋体" w:cs="Times New Roman"/>
                <w:kern w:val="2"/>
                <w:sz w:val="21"/>
                <w:szCs w:val="21"/>
                <w:lang w:val="en-US" w:eastAsia="zh-CN" w:bidi="ar-SA"/>
              </w:rPr>
            </w:pPr>
          </w:p>
        </w:tc>
        <w:tc>
          <w:tcPr>
            <w:tcW w:w="420" w:type="dxa"/>
            <w:tcBorders>
              <w:tl2br w:val="nil"/>
              <w:tr2bl w:val="nil"/>
            </w:tcBorders>
            <w:vAlign w:val="center"/>
          </w:tcPr>
          <w:p w14:paraId="21F3888F">
            <w:pPr>
              <w:jc w:val="center"/>
              <w:rPr>
                <w:rFonts w:ascii="Times New Roman" w:hAnsi="Times New Roman" w:eastAsia="宋体" w:cs="Times New Roman"/>
                <w:kern w:val="2"/>
                <w:sz w:val="21"/>
                <w:szCs w:val="21"/>
                <w:lang w:val="en-US" w:eastAsia="zh-CN" w:bidi="ar-SA"/>
              </w:rPr>
            </w:pPr>
          </w:p>
        </w:tc>
        <w:tc>
          <w:tcPr>
            <w:tcW w:w="419" w:type="dxa"/>
            <w:tcBorders>
              <w:tl2br w:val="nil"/>
              <w:tr2bl w:val="nil"/>
            </w:tcBorders>
            <w:vAlign w:val="center"/>
          </w:tcPr>
          <w:p w14:paraId="67D2D757">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948B6FA">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6FB493B1">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5EB5AAD7">
            <w:pPr>
              <w:jc w:val="center"/>
              <w:rPr>
                <w:rFonts w:ascii="Times New Roman" w:hAnsi="Times New Roman" w:eastAsia="宋体" w:cs="Times New Roman"/>
                <w:kern w:val="2"/>
                <w:sz w:val="21"/>
                <w:szCs w:val="21"/>
                <w:lang w:val="en-US" w:eastAsia="zh-CN" w:bidi="ar-SA"/>
              </w:rPr>
            </w:pPr>
          </w:p>
        </w:tc>
        <w:tc>
          <w:tcPr>
            <w:tcW w:w="558" w:type="dxa"/>
            <w:tcBorders>
              <w:tl2br w:val="nil"/>
              <w:tr2bl w:val="nil"/>
            </w:tcBorders>
            <w:vAlign w:val="center"/>
          </w:tcPr>
          <w:p w14:paraId="7BE3AD9C">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B80D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38D92AD0">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134D78FF">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入学教育</w:t>
            </w:r>
          </w:p>
        </w:tc>
        <w:tc>
          <w:tcPr>
            <w:tcW w:w="419" w:type="dxa"/>
            <w:tcBorders>
              <w:tl2br w:val="nil"/>
              <w:tr2bl w:val="nil"/>
            </w:tcBorders>
            <w:vAlign w:val="center"/>
          </w:tcPr>
          <w:p w14:paraId="510A1788">
            <w:pPr>
              <w:jc w:val="center"/>
              <w:rPr>
                <w:rFonts w:ascii="Times New Roman" w:hAnsi="Times New Roman" w:cs="Times New Roman"/>
                <w:sz w:val="21"/>
                <w:szCs w:val="21"/>
                <w:lang w:eastAsia="zh-CN"/>
              </w:rPr>
            </w:pPr>
          </w:p>
        </w:tc>
        <w:tc>
          <w:tcPr>
            <w:tcW w:w="419" w:type="dxa"/>
            <w:tcBorders>
              <w:tl2br w:val="nil"/>
              <w:tr2bl w:val="nil"/>
            </w:tcBorders>
            <w:vAlign w:val="center"/>
          </w:tcPr>
          <w:p w14:paraId="0A75E6EA">
            <w:pPr>
              <w:jc w:val="center"/>
              <w:rPr>
                <w:rFonts w:ascii="Times New Roman" w:hAnsi="Times New Roman" w:cs="Times New Roman"/>
                <w:sz w:val="21"/>
                <w:szCs w:val="21"/>
                <w:lang w:eastAsia="zh-CN"/>
              </w:rPr>
            </w:pPr>
          </w:p>
        </w:tc>
        <w:tc>
          <w:tcPr>
            <w:tcW w:w="420" w:type="dxa"/>
            <w:tcBorders>
              <w:tl2br w:val="nil"/>
              <w:tr2bl w:val="nil"/>
            </w:tcBorders>
            <w:vAlign w:val="center"/>
          </w:tcPr>
          <w:p w14:paraId="798EFDB3">
            <w:pPr>
              <w:jc w:val="center"/>
              <w:rPr>
                <w:rFonts w:ascii="Times New Roman" w:hAnsi="Times New Roman" w:cs="Times New Roman"/>
                <w:sz w:val="21"/>
                <w:szCs w:val="21"/>
                <w:lang w:eastAsia="zh-CN"/>
              </w:rPr>
            </w:pPr>
          </w:p>
        </w:tc>
        <w:tc>
          <w:tcPr>
            <w:tcW w:w="419" w:type="dxa"/>
            <w:tcBorders>
              <w:tl2br w:val="nil"/>
              <w:tr2bl w:val="nil"/>
            </w:tcBorders>
            <w:vAlign w:val="center"/>
          </w:tcPr>
          <w:p w14:paraId="520962DE">
            <w:pPr>
              <w:jc w:val="center"/>
              <w:rPr>
                <w:rFonts w:ascii="Times New Roman" w:hAnsi="Times New Roman" w:cs="Times New Roman"/>
                <w:sz w:val="21"/>
                <w:szCs w:val="21"/>
                <w:lang w:eastAsia="zh-CN"/>
              </w:rPr>
            </w:pPr>
          </w:p>
        </w:tc>
        <w:tc>
          <w:tcPr>
            <w:tcW w:w="419" w:type="dxa"/>
            <w:tcBorders>
              <w:tl2br w:val="nil"/>
              <w:tr2bl w:val="nil"/>
            </w:tcBorders>
            <w:vAlign w:val="center"/>
          </w:tcPr>
          <w:p w14:paraId="4B18B18C">
            <w:pPr>
              <w:jc w:val="center"/>
              <w:rPr>
                <w:rFonts w:ascii="Times New Roman" w:hAnsi="Times New Roman" w:cs="Times New Roman"/>
                <w:sz w:val="21"/>
                <w:szCs w:val="21"/>
                <w:lang w:eastAsia="zh-CN"/>
              </w:rPr>
            </w:pPr>
          </w:p>
        </w:tc>
        <w:tc>
          <w:tcPr>
            <w:tcW w:w="419" w:type="dxa"/>
            <w:tcBorders>
              <w:tl2br w:val="nil"/>
              <w:tr2bl w:val="nil"/>
            </w:tcBorders>
            <w:vAlign w:val="center"/>
          </w:tcPr>
          <w:p w14:paraId="2A5CB942">
            <w:pPr>
              <w:jc w:val="center"/>
              <w:rPr>
                <w:rFonts w:ascii="Times New Roman" w:hAnsi="Times New Roman" w:cs="Times New Roman"/>
                <w:sz w:val="21"/>
                <w:szCs w:val="21"/>
                <w:lang w:eastAsia="zh-CN"/>
              </w:rPr>
            </w:pPr>
          </w:p>
        </w:tc>
        <w:tc>
          <w:tcPr>
            <w:tcW w:w="420" w:type="dxa"/>
            <w:tcBorders>
              <w:tl2br w:val="nil"/>
              <w:tr2bl w:val="nil"/>
            </w:tcBorders>
            <w:vAlign w:val="center"/>
          </w:tcPr>
          <w:p w14:paraId="43405D2D">
            <w:pPr>
              <w:jc w:val="center"/>
              <w:rPr>
                <w:rFonts w:ascii="Times New Roman" w:hAnsi="Times New Roman" w:cs="Times New Roman"/>
                <w:sz w:val="21"/>
                <w:szCs w:val="21"/>
                <w:lang w:eastAsia="zh-CN"/>
              </w:rPr>
            </w:pPr>
          </w:p>
        </w:tc>
        <w:tc>
          <w:tcPr>
            <w:tcW w:w="419" w:type="dxa"/>
            <w:tcBorders>
              <w:tl2br w:val="nil"/>
              <w:tr2bl w:val="nil"/>
            </w:tcBorders>
            <w:vAlign w:val="center"/>
          </w:tcPr>
          <w:p w14:paraId="62F418A3">
            <w:pPr>
              <w:jc w:val="center"/>
              <w:rPr>
                <w:rFonts w:ascii="Times New Roman" w:hAnsi="Times New Roman" w:cs="Times New Roman"/>
                <w:sz w:val="21"/>
                <w:szCs w:val="21"/>
                <w:lang w:eastAsia="zh-CN"/>
              </w:rPr>
            </w:pPr>
          </w:p>
        </w:tc>
        <w:tc>
          <w:tcPr>
            <w:tcW w:w="419" w:type="dxa"/>
            <w:tcBorders>
              <w:tl2br w:val="nil"/>
              <w:tr2bl w:val="nil"/>
            </w:tcBorders>
            <w:vAlign w:val="center"/>
          </w:tcPr>
          <w:p w14:paraId="0695605C">
            <w:pPr>
              <w:jc w:val="center"/>
              <w:rPr>
                <w:rFonts w:ascii="Times New Roman" w:hAnsi="Times New Roman" w:cs="Times New Roman"/>
                <w:sz w:val="21"/>
                <w:szCs w:val="21"/>
              </w:rPr>
            </w:pPr>
          </w:p>
        </w:tc>
        <w:tc>
          <w:tcPr>
            <w:tcW w:w="558" w:type="dxa"/>
            <w:tcBorders>
              <w:tl2br w:val="nil"/>
              <w:tr2bl w:val="nil"/>
            </w:tcBorders>
            <w:vAlign w:val="center"/>
          </w:tcPr>
          <w:p w14:paraId="1AD7F5DA">
            <w:pPr>
              <w:jc w:val="center"/>
              <w:rPr>
                <w:rFonts w:ascii="Times New Roman" w:hAnsi="Times New Roman" w:cs="Times New Roman"/>
                <w:sz w:val="21"/>
                <w:szCs w:val="21"/>
              </w:rPr>
            </w:pPr>
          </w:p>
        </w:tc>
        <w:tc>
          <w:tcPr>
            <w:tcW w:w="558" w:type="dxa"/>
            <w:tcBorders>
              <w:tl2br w:val="nil"/>
              <w:tr2bl w:val="nil"/>
            </w:tcBorders>
            <w:vAlign w:val="center"/>
          </w:tcPr>
          <w:p w14:paraId="606D8133">
            <w:pPr>
              <w:jc w:val="center"/>
              <w:rPr>
                <w:rFonts w:ascii="Times New Roman" w:hAnsi="Times New Roman" w:cs="Times New Roman"/>
                <w:sz w:val="21"/>
                <w:szCs w:val="21"/>
              </w:rPr>
            </w:pPr>
          </w:p>
        </w:tc>
        <w:tc>
          <w:tcPr>
            <w:tcW w:w="558" w:type="dxa"/>
            <w:tcBorders>
              <w:tl2br w:val="nil"/>
              <w:tr2bl w:val="nil"/>
            </w:tcBorders>
            <w:vAlign w:val="center"/>
          </w:tcPr>
          <w:p w14:paraId="486411BC">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C8AC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230FB9FC">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0BECADEE">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电工电子实习</w:t>
            </w:r>
          </w:p>
        </w:tc>
        <w:tc>
          <w:tcPr>
            <w:tcW w:w="419" w:type="dxa"/>
            <w:tcBorders>
              <w:tl2br w:val="nil"/>
              <w:tr2bl w:val="nil"/>
            </w:tcBorders>
            <w:vAlign w:val="center"/>
          </w:tcPr>
          <w:p w14:paraId="5332A559">
            <w:pPr>
              <w:jc w:val="center"/>
              <w:rPr>
                <w:rFonts w:ascii="Times New Roman" w:hAnsi="Times New Roman" w:cs="Times New Roman"/>
                <w:sz w:val="21"/>
                <w:szCs w:val="21"/>
                <w:lang w:eastAsia="zh-CN"/>
              </w:rPr>
            </w:pPr>
          </w:p>
        </w:tc>
        <w:tc>
          <w:tcPr>
            <w:tcW w:w="419" w:type="dxa"/>
            <w:tcBorders>
              <w:tl2br w:val="nil"/>
              <w:tr2bl w:val="nil"/>
            </w:tcBorders>
            <w:vAlign w:val="center"/>
          </w:tcPr>
          <w:p w14:paraId="2565E7A9">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7F54BEDC">
            <w:pPr>
              <w:jc w:val="center"/>
              <w:rPr>
                <w:rFonts w:ascii="Times New Roman" w:hAnsi="Times New Roman" w:cs="Times New Roman"/>
                <w:sz w:val="21"/>
                <w:szCs w:val="21"/>
                <w:lang w:eastAsia="zh-CN"/>
              </w:rPr>
            </w:pPr>
          </w:p>
        </w:tc>
        <w:tc>
          <w:tcPr>
            <w:tcW w:w="419" w:type="dxa"/>
            <w:tcBorders>
              <w:tl2br w:val="nil"/>
              <w:tr2bl w:val="nil"/>
            </w:tcBorders>
            <w:vAlign w:val="center"/>
          </w:tcPr>
          <w:p w14:paraId="182C4718">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68A8701">
            <w:pPr>
              <w:jc w:val="center"/>
              <w:rPr>
                <w:rFonts w:ascii="Times New Roman" w:hAnsi="Times New Roman" w:cs="Times New Roman"/>
                <w:sz w:val="21"/>
                <w:szCs w:val="21"/>
                <w:lang w:eastAsia="zh-CN"/>
              </w:rPr>
            </w:pPr>
          </w:p>
        </w:tc>
        <w:tc>
          <w:tcPr>
            <w:tcW w:w="419" w:type="dxa"/>
            <w:tcBorders>
              <w:tl2br w:val="nil"/>
              <w:tr2bl w:val="nil"/>
            </w:tcBorders>
            <w:vAlign w:val="center"/>
          </w:tcPr>
          <w:p w14:paraId="733BFC1D">
            <w:pPr>
              <w:jc w:val="center"/>
              <w:rPr>
                <w:rFonts w:ascii="Times New Roman" w:hAnsi="Times New Roman" w:cs="Times New Roman"/>
                <w:sz w:val="21"/>
                <w:szCs w:val="21"/>
                <w:lang w:eastAsia="zh-CN"/>
              </w:rPr>
            </w:pPr>
          </w:p>
        </w:tc>
        <w:tc>
          <w:tcPr>
            <w:tcW w:w="420" w:type="dxa"/>
            <w:tcBorders>
              <w:tl2br w:val="nil"/>
              <w:tr2bl w:val="nil"/>
            </w:tcBorders>
            <w:vAlign w:val="center"/>
          </w:tcPr>
          <w:p w14:paraId="750C4171">
            <w:pPr>
              <w:jc w:val="center"/>
              <w:rPr>
                <w:rFonts w:ascii="Times New Roman" w:hAnsi="Times New Roman" w:cs="Times New Roman"/>
                <w:sz w:val="21"/>
                <w:szCs w:val="21"/>
                <w:lang w:eastAsia="zh-CN"/>
              </w:rPr>
            </w:pPr>
          </w:p>
        </w:tc>
        <w:tc>
          <w:tcPr>
            <w:tcW w:w="419" w:type="dxa"/>
            <w:tcBorders>
              <w:tl2br w:val="nil"/>
              <w:tr2bl w:val="nil"/>
            </w:tcBorders>
            <w:vAlign w:val="center"/>
          </w:tcPr>
          <w:p w14:paraId="44FCB2CF">
            <w:pPr>
              <w:jc w:val="center"/>
              <w:rPr>
                <w:rFonts w:ascii="Times New Roman" w:hAnsi="Times New Roman" w:cs="Times New Roman"/>
                <w:sz w:val="21"/>
                <w:szCs w:val="21"/>
                <w:lang w:eastAsia="zh-CN"/>
              </w:rPr>
            </w:pPr>
          </w:p>
        </w:tc>
        <w:tc>
          <w:tcPr>
            <w:tcW w:w="419" w:type="dxa"/>
            <w:tcBorders>
              <w:tl2br w:val="nil"/>
              <w:tr2bl w:val="nil"/>
            </w:tcBorders>
            <w:vAlign w:val="center"/>
          </w:tcPr>
          <w:p w14:paraId="75656C9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2DE0E177">
            <w:pPr>
              <w:jc w:val="center"/>
              <w:rPr>
                <w:rFonts w:ascii="Times New Roman" w:hAnsi="Times New Roman" w:cs="Times New Roman"/>
                <w:sz w:val="21"/>
                <w:szCs w:val="21"/>
              </w:rPr>
            </w:pPr>
          </w:p>
        </w:tc>
        <w:tc>
          <w:tcPr>
            <w:tcW w:w="558" w:type="dxa"/>
            <w:tcBorders>
              <w:tl2br w:val="nil"/>
              <w:tr2bl w:val="nil"/>
            </w:tcBorders>
            <w:vAlign w:val="center"/>
          </w:tcPr>
          <w:p w14:paraId="0B7366B9">
            <w:pPr>
              <w:jc w:val="center"/>
              <w:rPr>
                <w:rFonts w:ascii="Times New Roman" w:hAnsi="Times New Roman" w:cs="Times New Roman"/>
                <w:sz w:val="21"/>
                <w:szCs w:val="21"/>
              </w:rPr>
            </w:pPr>
          </w:p>
        </w:tc>
        <w:tc>
          <w:tcPr>
            <w:tcW w:w="558" w:type="dxa"/>
            <w:tcBorders>
              <w:tl2br w:val="nil"/>
              <w:tr2bl w:val="nil"/>
            </w:tcBorders>
            <w:vAlign w:val="center"/>
          </w:tcPr>
          <w:p w14:paraId="1A3ACA05">
            <w:pPr>
              <w:jc w:val="center"/>
              <w:rPr>
                <w:rFonts w:ascii="Times New Roman" w:hAnsi="Times New Roman" w:cs="Times New Roman"/>
                <w:sz w:val="21"/>
                <w:szCs w:val="21"/>
                <w:lang w:eastAsia="zh-CN"/>
              </w:rPr>
            </w:pPr>
          </w:p>
        </w:tc>
      </w:tr>
      <w:tr w14:paraId="3BAA7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38F458F6">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7038AE4B">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机械原理课程设计</w:t>
            </w:r>
          </w:p>
        </w:tc>
        <w:tc>
          <w:tcPr>
            <w:tcW w:w="419" w:type="dxa"/>
            <w:tcBorders>
              <w:tl2br w:val="nil"/>
              <w:tr2bl w:val="nil"/>
            </w:tcBorders>
            <w:vAlign w:val="center"/>
          </w:tcPr>
          <w:p w14:paraId="74E7316C">
            <w:pPr>
              <w:jc w:val="center"/>
              <w:rPr>
                <w:rFonts w:ascii="Times New Roman" w:hAnsi="Times New Roman" w:cs="Times New Roman"/>
                <w:sz w:val="21"/>
                <w:szCs w:val="21"/>
                <w:lang w:eastAsia="zh-CN"/>
              </w:rPr>
            </w:pPr>
          </w:p>
        </w:tc>
        <w:tc>
          <w:tcPr>
            <w:tcW w:w="419" w:type="dxa"/>
            <w:tcBorders>
              <w:tl2br w:val="nil"/>
              <w:tr2bl w:val="nil"/>
            </w:tcBorders>
            <w:vAlign w:val="center"/>
          </w:tcPr>
          <w:p w14:paraId="41A1C4F2">
            <w:pPr>
              <w:jc w:val="center"/>
              <w:rPr>
                <w:rFonts w:ascii="Times New Roman" w:hAnsi="Times New Roman" w:cs="Times New Roman"/>
                <w:sz w:val="21"/>
                <w:szCs w:val="21"/>
                <w:lang w:eastAsia="zh-CN"/>
              </w:rPr>
            </w:pPr>
          </w:p>
        </w:tc>
        <w:tc>
          <w:tcPr>
            <w:tcW w:w="420" w:type="dxa"/>
            <w:tcBorders>
              <w:tl2br w:val="nil"/>
              <w:tr2bl w:val="nil"/>
            </w:tcBorders>
            <w:vAlign w:val="center"/>
          </w:tcPr>
          <w:p w14:paraId="783D40B8">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07A2AC9B">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57CE3C4F">
            <w:pPr>
              <w:jc w:val="center"/>
              <w:rPr>
                <w:rFonts w:ascii="Times New Roman" w:hAnsi="Times New Roman" w:cs="Times New Roman"/>
                <w:sz w:val="21"/>
                <w:szCs w:val="21"/>
                <w:lang w:eastAsia="zh-CN"/>
              </w:rPr>
            </w:pPr>
          </w:p>
        </w:tc>
        <w:tc>
          <w:tcPr>
            <w:tcW w:w="419" w:type="dxa"/>
            <w:tcBorders>
              <w:tl2br w:val="nil"/>
              <w:tr2bl w:val="nil"/>
            </w:tcBorders>
            <w:vAlign w:val="center"/>
          </w:tcPr>
          <w:p w14:paraId="1B8ADD4D">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65D9281F">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DC52BF3">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DDA1C9E">
            <w:pPr>
              <w:jc w:val="center"/>
              <w:rPr>
                <w:rFonts w:ascii="Times New Roman" w:hAnsi="Times New Roman" w:cs="Times New Roman"/>
                <w:sz w:val="21"/>
                <w:szCs w:val="21"/>
              </w:rPr>
            </w:pPr>
          </w:p>
        </w:tc>
        <w:tc>
          <w:tcPr>
            <w:tcW w:w="558" w:type="dxa"/>
            <w:tcBorders>
              <w:tl2br w:val="nil"/>
              <w:tr2bl w:val="nil"/>
            </w:tcBorders>
            <w:vAlign w:val="center"/>
          </w:tcPr>
          <w:p w14:paraId="7198E7DB">
            <w:pPr>
              <w:jc w:val="center"/>
              <w:rPr>
                <w:rFonts w:ascii="Times New Roman" w:hAnsi="Times New Roman" w:cs="Times New Roman"/>
                <w:sz w:val="21"/>
                <w:szCs w:val="21"/>
              </w:rPr>
            </w:pPr>
          </w:p>
        </w:tc>
        <w:tc>
          <w:tcPr>
            <w:tcW w:w="558" w:type="dxa"/>
            <w:tcBorders>
              <w:tl2br w:val="nil"/>
              <w:tr2bl w:val="nil"/>
            </w:tcBorders>
            <w:vAlign w:val="center"/>
          </w:tcPr>
          <w:p w14:paraId="766E64BB">
            <w:pPr>
              <w:jc w:val="center"/>
              <w:rPr>
                <w:rFonts w:ascii="Times New Roman" w:hAnsi="Times New Roman" w:cs="Times New Roman"/>
                <w:sz w:val="21"/>
                <w:szCs w:val="21"/>
              </w:rPr>
            </w:pPr>
          </w:p>
        </w:tc>
        <w:tc>
          <w:tcPr>
            <w:tcW w:w="558" w:type="dxa"/>
            <w:tcBorders>
              <w:tl2br w:val="nil"/>
              <w:tr2bl w:val="nil"/>
            </w:tcBorders>
            <w:vAlign w:val="center"/>
          </w:tcPr>
          <w:p w14:paraId="67936611">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FC38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70F33652">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325F1664">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机械设计课程设计</w:t>
            </w:r>
          </w:p>
        </w:tc>
        <w:tc>
          <w:tcPr>
            <w:tcW w:w="419" w:type="dxa"/>
            <w:tcBorders>
              <w:tl2br w:val="nil"/>
              <w:tr2bl w:val="nil"/>
            </w:tcBorders>
            <w:vAlign w:val="center"/>
          </w:tcPr>
          <w:p w14:paraId="39C8ABD9">
            <w:pPr>
              <w:jc w:val="center"/>
              <w:rPr>
                <w:rFonts w:ascii="Times New Roman" w:hAnsi="Times New Roman" w:cs="Times New Roman"/>
                <w:sz w:val="21"/>
                <w:szCs w:val="21"/>
                <w:lang w:eastAsia="zh-CN"/>
              </w:rPr>
            </w:pPr>
          </w:p>
        </w:tc>
        <w:tc>
          <w:tcPr>
            <w:tcW w:w="419" w:type="dxa"/>
            <w:tcBorders>
              <w:tl2br w:val="nil"/>
              <w:tr2bl w:val="nil"/>
            </w:tcBorders>
            <w:vAlign w:val="center"/>
          </w:tcPr>
          <w:p w14:paraId="0489ACDF">
            <w:pPr>
              <w:jc w:val="center"/>
              <w:rPr>
                <w:rFonts w:ascii="Times New Roman" w:hAnsi="Times New Roman" w:cs="Times New Roman"/>
                <w:sz w:val="21"/>
                <w:szCs w:val="21"/>
                <w:lang w:eastAsia="zh-CN"/>
              </w:rPr>
            </w:pPr>
          </w:p>
        </w:tc>
        <w:tc>
          <w:tcPr>
            <w:tcW w:w="420" w:type="dxa"/>
            <w:tcBorders>
              <w:tl2br w:val="nil"/>
              <w:tr2bl w:val="nil"/>
            </w:tcBorders>
            <w:vAlign w:val="center"/>
          </w:tcPr>
          <w:p w14:paraId="5C55F4A4">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DF4FF47">
            <w:pPr>
              <w:jc w:val="center"/>
              <w:rPr>
                <w:rFonts w:ascii="Times New Roman" w:hAnsi="Times New Roman" w:cs="Times New Roman"/>
                <w:sz w:val="21"/>
                <w:szCs w:val="21"/>
                <w:lang w:eastAsia="zh-CN"/>
              </w:rPr>
            </w:pPr>
          </w:p>
        </w:tc>
        <w:tc>
          <w:tcPr>
            <w:tcW w:w="419" w:type="dxa"/>
            <w:tcBorders>
              <w:tl2br w:val="nil"/>
              <w:tr2bl w:val="nil"/>
            </w:tcBorders>
            <w:vAlign w:val="center"/>
          </w:tcPr>
          <w:p w14:paraId="2F0B6789">
            <w:pPr>
              <w:jc w:val="center"/>
              <w:rPr>
                <w:rFonts w:ascii="Times New Roman" w:hAnsi="Times New Roman" w:cs="Times New Roman"/>
                <w:sz w:val="21"/>
                <w:szCs w:val="21"/>
                <w:lang w:eastAsia="zh-CN"/>
              </w:rPr>
            </w:pPr>
          </w:p>
        </w:tc>
        <w:tc>
          <w:tcPr>
            <w:tcW w:w="419" w:type="dxa"/>
            <w:tcBorders>
              <w:tl2br w:val="nil"/>
              <w:tr2bl w:val="nil"/>
            </w:tcBorders>
            <w:vAlign w:val="center"/>
          </w:tcPr>
          <w:p w14:paraId="47413251">
            <w:pPr>
              <w:jc w:val="center"/>
              <w:rPr>
                <w:rFonts w:ascii="Times New Roman" w:hAnsi="Times New Roman" w:cs="Times New Roman"/>
                <w:sz w:val="21"/>
                <w:szCs w:val="21"/>
                <w:lang w:eastAsia="zh-CN"/>
              </w:rPr>
            </w:pPr>
          </w:p>
        </w:tc>
        <w:tc>
          <w:tcPr>
            <w:tcW w:w="420" w:type="dxa"/>
            <w:tcBorders>
              <w:tl2br w:val="nil"/>
              <w:tr2bl w:val="nil"/>
            </w:tcBorders>
            <w:vAlign w:val="center"/>
          </w:tcPr>
          <w:p w14:paraId="7CF62EED">
            <w:pPr>
              <w:jc w:val="center"/>
              <w:rPr>
                <w:rFonts w:ascii="Times New Roman" w:hAnsi="Times New Roman" w:cs="Times New Roman"/>
                <w:sz w:val="21"/>
                <w:szCs w:val="21"/>
                <w:lang w:eastAsia="zh-CN"/>
              </w:rPr>
            </w:pPr>
          </w:p>
        </w:tc>
        <w:tc>
          <w:tcPr>
            <w:tcW w:w="419" w:type="dxa"/>
            <w:tcBorders>
              <w:tl2br w:val="nil"/>
              <w:tr2bl w:val="nil"/>
            </w:tcBorders>
            <w:vAlign w:val="center"/>
          </w:tcPr>
          <w:p w14:paraId="0CF4E4B6">
            <w:pPr>
              <w:jc w:val="center"/>
              <w:rPr>
                <w:rFonts w:ascii="Times New Roman" w:hAnsi="Times New Roman" w:cs="Times New Roman"/>
                <w:sz w:val="21"/>
                <w:szCs w:val="21"/>
                <w:lang w:eastAsia="zh-CN"/>
              </w:rPr>
            </w:pPr>
          </w:p>
        </w:tc>
        <w:tc>
          <w:tcPr>
            <w:tcW w:w="419" w:type="dxa"/>
            <w:tcBorders>
              <w:tl2br w:val="nil"/>
              <w:tr2bl w:val="nil"/>
            </w:tcBorders>
            <w:vAlign w:val="center"/>
          </w:tcPr>
          <w:p w14:paraId="05743A72">
            <w:pPr>
              <w:jc w:val="center"/>
              <w:rPr>
                <w:rFonts w:ascii="Times New Roman" w:hAnsi="Times New Roman" w:cs="Times New Roman"/>
                <w:sz w:val="21"/>
                <w:szCs w:val="21"/>
              </w:rPr>
            </w:pPr>
          </w:p>
        </w:tc>
        <w:tc>
          <w:tcPr>
            <w:tcW w:w="558" w:type="dxa"/>
            <w:tcBorders>
              <w:tl2br w:val="nil"/>
              <w:tr2bl w:val="nil"/>
            </w:tcBorders>
            <w:vAlign w:val="center"/>
          </w:tcPr>
          <w:p w14:paraId="400B01E9">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4E0426C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6A05070F">
            <w:pPr>
              <w:jc w:val="center"/>
              <w:rPr>
                <w:rFonts w:ascii="Times New Roman" w:hAnsi="Times New Roman" w:cs="Times New Roman"/>
                <w:sz w:val="21"/>
                <w:szCs w:val="21"/>
                <w:lang w:eastAsia="zh-CN"/>
              </w:rPr>
            </w:pPr>
          </w:p>
        </w:tc>
      </w:tr>
      <w:tr w14:paraId="38A8B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346CF519">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13466BC8">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制造工艺与装备课程设计</w:t>
            </w:r>
          </w:p>
        </w:tc>
        <w:tc>
          <w:tcPr>
            <w:tcW w:w="419" w:type="dxa"/>
            <w:tcBorders>
              <w:tl2br w:val="nil"/>
              <w:tr2bl w:val="nil"/>
            </w:tcBorders>
            <w:vAlign w:val="center"/>
          </w:tcPr>
          <w:p w14:paraId="4D7F7502">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B343964">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34A5FDB0">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64784101">
            <w:pPr>
              <w:jc w:val="center"/>
              <w:rPr>
                <w:rFonts w:ascii="Times New Roman" w:hAnsi="Times New Roman" w:cs="Times New Roman"/>
                <w:sz w:val="21"/>
                <w:szCs w:val="21"/>
                <w:lang w:eastAsia="zh-CN"/>
              </w:rPr>
            </w:pPr>
          </w:p>
        </w:tc>
        <w:tc>
          <w:tcPr>
            <w:tcW w:w="419" w:type="dxa"/>
            <w:tcBorders>
              <w:tl2br w:val="nil"/>
              <w:tr2bl w:val="nil"/>
            </w:tcBorders>
            <w:vAlign w:val="center"/>
          </w:tcPr>
          <w:p w14:paraId="4DED5DAA">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CB83A90">
            <w:pPr>
              <w:jc w:val="center"/>
              <w:rPr>
                <w:rFonts w:ascii="Times New Roman" w:hAnsi="Times New Roman" w:cs="Times New Roman"/>
                <w:sz w:val="21"/>
                <w:szCs w:val="21"/>
                <w:lang w:eastAsia="zh-CN"/>
              </w:rPr>
            </w:pPr>
          </w:p>
        </w:tc>
        <w:tc>
          <w:tcPr>
            <w:tcW w:w="420" w:type="dxa"/>
            <w:tcBorders>
              <w:tl2br w:val="nil"/>
              <w:tr2bl w:val="nil"/>
            </w:tcBorders>
            <w:vAlign w:val="center"/>
          </w:tcPr>
          <w:p w14:paraId="533A1D31">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138CB22E">
            <w:pPr>
              <w:jc w:val="center"/>
              <w:rPr>
                <w:rFonts w:ascii="Times New Roman" w:hAnsi="Times New Roman" w:cs="Times New Roman"/>
                <w:sz w:val="21"/>
                <w:szCs w:val="21"/>
                <w:lang w:eastAsia="zh-CN"/>
              </w:rPr>
            </w:pPr>
          </w:p>
        </w:tc>
        <w:tc>
          <w:tcPr>
            <w:tcW w:w="419" w:type="dxa"/>
            <w:tcBorders>
              <w:tl2br w:val="nil"/>
              <w:tr2bl w:val="nil"/>
            </w:tcBorders>
            <w:vAlign w:val="center"/>
          </w:tcPr>
          <w:p w14:paraId="5AC85B17">
            <w:pPr>
              <w:jc w:val="center"/>
              <w:rPr>
                <w:rFonts w:ascii="Times New Roman" w:hAnsi="Times New Roman" w:cs="Times New Roman"/>
                <w:sz w:val="21"/>
                <w:szCs w:val="21"/>
              </w:rPr>
            </w:pPr>
          </w:p>
        </w:tc>
        <w:tc>
          <w:tcPr>
            <w:tcW w:w="558" w:type="dxa"/>
            <w:tcBorders>
              <w:tl2br w:val="nil"/>
              <w:tr2bl w:val="nil"/>
            </w:tcBorders>
            <w:vAlign w:val="center"/>
          </w:tcPr>
          <w:p w14:paraId="0E3E9EA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383C21CC">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17FDD1FB">
            <w:pPr>
              <w:jc w:val="center"/>
              <w:rPr>
                <w:rFonts w:ascii="Times New Roman" w:hAnsi="Times New Roman" w:cs="Times New Roman"/>
                <w:sz w:val="21"/>
                <w:szCs w:val="21"/>
                <w:lang w:eastAsia="zh-CN"/>
              </w:rPr>
            </w:pPr>
          </w:p>
        </w:tc>
      </w:tr>
      <w:tr w14:paraId="0AEFF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08D70FED">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2205D944">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单片机应用系统课程设计</w:t>
            </w:r>
          </w:p>
        </w:tc>
        <w:tc>
          <w:tcPr>
            <w:tcW w:w="419" w:type="dxa"/>
            <w:tcBorders>
              <w:tl2br w:val="nil"/>
              <w:tr2bl w:val="nil"/>
            </w:tcBorders>
            <w:vAlign w:val="center"/>
          </w:tcPr>
          <w:p w14:paraId="42C042FB">
            <w:pPr>
              <w:jc w:val="center"/>
              <w:rPr>
                <w:rFonts w:ascii="Times New Roman" w:hAnsi="Times New Roman" w:cs="Times New Roman"/>
                <w:sz w:val="21"/>
                <w:szCs w:val="21"/>
                <w:lang w:eastAsia="zh-CN"/>
              </w:rPr>
            </w:pPr>
          </w:p>
        </w:tc>
        <w:tc>
          <w:tcPr>
            <w:tcW w:w="419" w:type="dxa"/>
            <w:tcBorders>
              <w:tl2br w:val="nil"/>
              <w:tr2bl w:val="nil"/>
            </w:tcBorders>
            <w:vAlign w:val="center"/>
          </w:tcPr>
          <w:p w14:paraId="05583CEA">
            <w:pPr>
              <w:jc w:val="center"/>
              <w:rPr>
                <w:rFonts w:ascii="Times New Roman" w:hAnsi="Times New Roman" w:cs="Times New Roman"/>
                <w:sz w:val="21"/>
                <w:szCs w:val="21"/>
                <w:lang w:eastAsia="zh-CN"/>
              </w:rPr>
            </w:pPr>
          </w:p>
        </w:tc>
        <w:tc>
          <w:tcPr>
            <w:tcW w:w="420" w:type="dxa"/>
            <w:tcBorders>
              <w:tl2br w:val="nil"/>
              <w:tr2bl w:val="nil"/>
            </w:tcBorders>
            <w:vAlign w:val="center"/>
          </w:tcPr>
          <w:p w14:paraId="348E2E19">
            <w:pPr>
              <w:jc w:val="center"/>
              <w:rPr>
                <w:rFonts w:ascii="Times New Roman" w:hAnsi="Times New Roman" w:cs="Times New Roman"/>
                <w:sz w:val="21"/>
                <w:szCs w:val="21"/>
                <w:lang w:eastAsia="zh-CN"/>
              </w:rPr>
            </w:pPr>
          </w:p>
        </w:tc>
        <w:tc>
          <w:tcPr>
            <w:tcW w:w="419" w:type="dxa"/>
            <w:tcBorders>
              <w:tl2br w:val="nil"/>
              <w:tr2bl w:val="nil"/>
            </w:tcBorders>
            <w:vAlign w:val="center"/>
          </w:tcPr>
          <w:p w14:paraId="456553BE">
            <w:pPr>
              <w:jc w:val="center"/>
              <w:rPr>
                <w:rFonts w:ascii="Times New Roman" w:hAnsi="Times New Roman" w:cs="Times New Roman"/>
                <w:sz w:val="21"/>
                <w:szCs w:val="21"/>
                <w:lang w:eastAsia="zh-CN"/>
              </w:rPr>
            </w:pPr>
          </w:p>
        </w:tc>
        <w:tc>
          <w:tcPr>
            <w:tcW w:w="419" w:type="dxa"/>
            <w:tcBorders>
              <w:tl2br w:val="nil"/>
              <w:tr2bl w:val="nil"/>
            </w:tcBorders>
            <w:vAlign w:val="center"/>
          </w:tcPr>
          <w:p w14:paraId="605AE4BC">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09262FD5">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FCFA7F1">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4AB7A370">
            <w:pPr>
              <w:jc w:val="center"/>
              <w:rPr>
                <w:rFonts w:ascii="Times New Roman" w:hAnsi="Times New Roman" w:cs="Times New Roman"/>
                <w:sz w:val="21"/>
                <w:szCs w:val="21"/>
                <w:lang w:eastAsia="zh-CN"/>
              </w:rPr>
            </w:pPr>
          </w:p>
        </w:tc>
        <w:tc>
          <w:tcPr>
            <w:tcW w:w="419" w:type="dxa"/>
            <w:tcBorders>
              <w:tl2br w:val="nil"/>
              <w:tr2bl w:val="nil"/>
            </w:tcBorders>
            <w:vAlign w:val="center"/>
          </w:tcPr>
          <w:p w14:paraId="672377DA">
            <w:pPr>
              <w:jc w:val="center"/>
              <w:rPr>
                <w:rFonts w:ascii="Times New Roman" w:hAnsi="Times New Roman" w:cs="Times New Roman"/>
                <w:sz w:val="21"/>
                <w:szCs w:val="21"/>
                <w:lang w:eastAsia="zh-CN"/>
              </w:rPr>
            </w:pPr>
          </w:p>
        </w:tc>
        <w:tc>
          <w:tcPr>
            <w:tcW w:w="558" w:type="dxa"/>
            <w:tcBorders>
              <w:tl2br w:val="nil"/>
              <w:tr2bl w:val="nil"/>
            </w:tcBorders>
            <w:vAlign w:val="center"/>
          </w:tcPr>
          <w:p w14:paraId="64E32D64">
            <w:pPr>
              <w:jc w:val="center"/>
              <w:rPr>
                <w:rFonts w:ascii="Times New Roman" w:hAnsi="Times New Roman" w:cs="Times New Roman"/>
                <w:sz w:val="21"/>
                <w:szCs w:val="21"/>
                <w:lang w:eastAsia="zh-CN"/>
              </w:rPr>
            </w:pPr>
          </w:p>
        </w:tc>
        <w:tc>
          <w:tcPr>
            <w:tcW w:w="558" w:type="dxa"/>
            <w:tcBorders>
              <w:tl2br w:val="nil"/>
              <w:tr2bl w:val="nil"/>
            </w:tcBorders>
            <w:vAlign w:val="center"/>
          </w:tcPr>
          <w:p w14:paraId="35BB1DB7">
            <w:pPr>
              <w:jc w:val="center"/>
              <w:rPr>
                <w:rFonts w:ascii="Times New Roman" w:hAnsi="Times New Roman" w:cs="Times New Roman"/>
                <w:sz w:val="21"/>
                <w:szCs w:val="21"/>
                <w:lang w:eastAsia="zh-CN"/>
              </w:rPr>
            </w:pPr>
          </w:p>
        </w:tc>
        <w:tc>
          <w:tcPr>
            <w:tcW w:w="558" w:type="dxa"/>
            <w:tcBorders>
              <w:tl2br w:val="nil"/>
              <w:tr2bl w:val="nil"/>
            </w:tcBorders>
            <w:vAlign w:val="center"/>
          </w:tcPr>
          <w:p w14:paraId="70D19D67">
            <w:pPr>
              <w:jc w:val="center"/>
              <w:rPr>
                <w:rFonts w:ascii="Times New Roman" w:hAnsi="Times New Roman" w:cs="Times New Roman"/>
                <w:sz w:val="21"/>
                <w:szCs w:val="21"/>
                <w:lang w:eastAsia="zh-CN"/>
              </w:rPr>
            </w:pPr>
          </w:p>
        </w:tc>
      </w:tr>
      <w:tr w14:paraId="0CE69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618A90B7">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56CB04BD">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数控技术课程设计</w:t>
            </w:r>
          </w:p>
        </w:tc>
        <w:tc>
          <w:tcPr>
            <w:tcW w:w="419" w:type="dxa"/>
            <w:tcBorders>
              <w:tl2br w:val="nil"/>
              <w:tr2bl w:val="nil"/>
            </w:tcBorders>
            <w:vAlign w:val="center"/>
          </w:tcPr>
          <w:p w14:paraId="3911FABB">
            <w:pPr>
              <w:jc w:val="center"/>
              <w:rPr>
                <w:rFonts w:ascii="Times New Roman" w:hAnsi="Times New Roman" w:cs="Times New Roman"/>
                <w:sz w:val="21"/>
                <w:szCs w:val="21"/>
              </w:rPr>
            </w:pPr>
          </w:p>
        </w:tc>
        <w:tc>
          <w:tcPr>
            <w:tcW w:w="419" w:type="dxa"/>
            <w:tcBorders>
              <w:tl2br w:val="nil"/>
              <w:tr2bl w:val="nil"/>
            </w:tcBorders>
            <w:vAlign w:val="center"/>
          </w:tcPr>
          <w:p w14:paraId="497C580E">
            <w:pPr>
              <w:jc w:val="center"/>
              <w:rPr>
                <w:rFonts w:ascii="Times New Roman" w:hAnsi="Times New Roman" w:cs="Times New Roman"/>
                <w:sz w:val="21"/>
                <w:szCs w:val="21"/>
              </w:rPr>
            </w:pPr>
          </w:p>
        </w:tc>
        <w:tc>
          <w:tcPr>
            <w:tcW w:w="420" w:type="dxa"/>
            <w:tcBorders>
              <w:tl2br w:val="nil"/>
              <w:tr2bl w:val="nil"/>
            </w:tcBorders>
            <w:vAlign w:val="center"/>
          </w:tcPr>
          <w:p w14:paraId="348CFBF6">
            <w:pPr>
              <w:jc w:val="center"/>
              <w:rPr>
                <w:rFonts w:ascii="Times New Roman" w:hAnsi="Times New Roman" w:cs="Times New Roman"/>
                <w:sz w:val="21"/>
                <w:szCs w:val="21"/>
              </w:rPr>
            </w:pPr>
          </w:p>
        </w:tc>
        <w:tc>
          <w:tcPr>
            <w:tcW w:w="419" w:type="dxa"/>
            <w:tcBorders>
              <w:tl2br w:val="nil"/>
              <w:tr2bl w:val="nil"/>
            </w:tcBorders>
            <w:vAlign w:val="center"/>
          </w:tcPr>
          <w:p w14:paraId="308D7C5E">
            <w:pPr>
              <w:jc w:val="center"/>
              <w:rPr>
                <w:rFonts w:ascii="Times New Roman" w:hAnsi="Times New Roman" w:cs="Times New Roman"/>
                <w:sz w:val="21"/>
                <w:szCs w:val="21"/>
              </w:rPr>
            </w:pPr>
          </w:p>
        </w:tc>
        <w:tc>
          <w:tcPr>
            <w:tcW w:w="419" w:type="dxa"/>
            <w:tcBorders>
              <w:tl2br w:val="nil"/>
              <w:tr2bl w:val="nil"/>
            </w:tcBorders>
            <w:vAlign w:val="center"/>
          </w:tcPr>
          <w:p w14:paraId="4D1ADCC7">
            <w:pPr>
              <w:jc w:val="center"/>
              <w:rPr>
                <w:rFonts w:ascii="Times New Roman" w:hAnsi="Times New Roman" w:cs="Times New Roman"/>
                <w:sz w:val="21"/>
                <w:szCs w:val="21"/>
              </w:rPr>
            </w:pPr>
          </w:p>
        </w:tc>
        <w:tc>
          <w:tcPr>
            <w:tcW w:w="419" w:type="dxa"/>
            <w:tcBorders>
              <w:tl2br w:val="nil"/>
              <w:tr2bl w:val="nil"/>
            </w:tcBorders>
            <w:vAlign w:val="center"/>
          </w:tcPr>
          <w:p w14:paraId="455F9E69">
            <w:pPr>
              <w:jc w:val="center"/>
              <w:rPr>
                <w:rFonts w:ascii="Times New Roman" w:hAnsi="Times New Roman" w:cs="Times New Roman"/>
                <w:sz w:val="21"/>
                <w:szCs w:val="21"/>
              </w:rPr>
            </w:pPr>
          </w:p>
        </w:tc>
        <w:tc>
          <w:tcPr>
            <w:tcW w:w="420" w:type="dxa"/>
            <w:tcBorders>
              <w:tl2br w:val="nil"/>
              <w:tr2bl w:val="nil"/>
            </w:tcBorders>
            <w:vAlign w:val="center"/>
          </w:tcPr>
          <w:p w14:paraId="4299C531">
            <w:pPr>
              <w:jc w:val="center"/>
              <w:rPr>
                <w:rFonts w:ascii="Times New Roman" w:hAnsi="Times New Roman" w:cs="Times New Roman"/>
                <w:sz w:val="21"/>
                <w:szCs w:val="21"/>
              </w:rPr>
            </w:pPr>
          </w:p>
        </w:tc>
        <w:tc>
          <w:tcPr>
            <w:tcW w:w="419" w:type="dxa"/>
            <w:tcBorders>
              <w:tl2br w:val="nil"/>
              <w:tr2bl w:val="nil"/>
            </w:tcBorders>
            <w:vAlign w:val="center"/>
          </w:tcPr>
          <w:p w14:paraId="37F258A7">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42417B4">
            <w:pPr>
              <w:jc w:val="center"/>
              <w:rPr>
                <w:rFonts w:ascii="Times New Roman" w:hAnsi="Times New Roman" w:cs="Times New Roman"/>
                <w:sz w:val="21"/>
                <w:szCs w:val="21"/>
              </w:rPr>
            </w:pPr>
          </w:p>
        </w:tc>
        <w:tc>
          <w:tcPr>
            <w:tcW w:w="558" w:type="dxa"/>
            <w:tcBorders>
              <w:tl2br w:val="nil"/>
              <w:tr2bl w:val="nil"/>
            </w:tcBorders>
            <w:vAlign w:val="center"/>
          </w:tcPr>
          <w:p w14:paraId="19C8E295">
            <w:pPr>
              <w:jc w:val="center"/>
              <w:rPr>
                <w:rFonts w:ascii="Times New Roman" w:hAnsi="Times New Roman" w:cs="Times New Roman"/>
                <w:sz w:val="21"/>
                <w:szCs w:val="21"/>
              </w:rPr>
            </w:pPr>
          </w:p>
        </w:tc>
        <w:tc>
          <w:tcPr>
            <w:tcW w:w="558" w:type="dxa"/>
            <w:tcBorders>
              <w:tl2br w:val="nil"/>
              <w:tr2bl w:val="nil"/>
            </w:tcBorders>
            <w:vAlign w:val="center"/>
          </w:tcPr>
          <w:p w14:paraId="06818687">
            <w:pPr>
              <w:jc w:val="center"/>
              <w:rPr>
                <w:rFonts w:ascii="Times New Roman" w:hAnsi="Times New Roman" w:cs="Times New Roman"/>
                <w:sz w:val="21"/>
                <w:szCs w:val="21"/>
              </w:rPr>
            </w:pPr>
          </w:p>
        </w:tc>
        <w:tc>
          <w:tcPr>
            <w:tcW w:w="558" w:type="dxa"/>
            <w:tcBorders>
              <w:tl2br w:val="nil"/>
              <w:tr2bl w:val="nil"/>
            </w:tcBorders>
            <w:vAlign w:val="center"/>
          </w:tcPr>
          <w:p w14:paraId="43E2493A">
            <w:pPr>
              <w:jc w:val="center"/>
              <w:rPr>
                <w:rFonts w:ascii="Times New Roman" w:hAnsi="Times New Roman" w:cs="Times New Roman"/>
                <w:sz w:val="21"/>
                <w:szCs w:val="21"/>
              </w:rPr>
            </w:pPr>
          </w:p>
        </w:tc>
      </w:tr>
      <w:tr w14:paraId="61B6F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textDirection w:val="tbRlV"/>
            <w:vAlign w:val="center"/>
          </w:tcPr>
          <w:p w14:paraId="50C06DFF">
            <w:pPr>
              <w:autoSpaceDE/>
              <w:autoSpaceDN/>
              <w:ind w:left="113" w:right="113"/>
              <w:jc w:val="center"/>
              <w:rPr>
                <w:rFonts w:ascii="Times New Roman" w:hAnsi="Times New Roman" w:cs="Times New Roman"/>
                <w:b/>
                <w:sz w:val="21"/>
                <w:szCs w:val="21"/>
              </w:rPr>
            </w:pPr>
          </w:p>
        </w:tc>
        <w:tc>
          <w:tcPr>
            <w:tcW w:w="3008" w:type="dxa"/>
            <w:tcBorders>
              <w:tl2br w:val="nil"/>
              <w:tr2bl w:val="nil"/>
            </w:tcBorders>
            <w:vAlign w:val="center"/>
          </w:tcPr>
          <w:p w14:paraId="31DB005D">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毕业教育</w:t>
            </w:r>
          </w:p>
        </w:tc>
        <w:tc>
          <w:tcPr>
            <w:tcW w:w="419" w:type="dxa"/>
            <w:tcBorders>
              <w:tl2br w:val="nil"/>
              <w:tr2bl w:val="nil"/>
            </w:tcBorders>
            <w:vAlign w:val="center"/>
          </w:tcPr>
          <w:p w14:paraId="388F079C">
            <w:pPr>
              <w:jc w:val="center"/>
              <w:rPr>
                <w:rFonts w:ascii="Times New Roman" w:hAnsi="Times New Roman" w:cs="Times New Roman"/>
                <w:sz w:val="21"/>
                <w:szCs w:val="21"/>
              </w:rPr>
            </w:pPr>
          </w:p>
        </w:tc>
        <w:tc>
          <w:tcPr>
            <w:tcW w:w="419" w:type="dxa"/>
            <w:tcBorders>
              <w:tl2br w:val="nil"/>
              <w:tr2bl w:val="nil"/>
            </w:tcBorders>
            <w:vAlign w:val="center"/>
          </w:tcPr>
          <w:p w14:paraId="231280C0">
            <w:pPr>
              <w:jc w:val="center"/>
              <w:rPr>
                <w:rFonts w:ascii="Times New Roman" w:hAnsi="Times New Roman" w:cs="Times New Roman"/>
                <w:sz w:val="21"/>
                <w:szCs w:val="21"/>
              </w:rPr>
            </w:pPr>
          </w:p>
        </w:tc>
        <w:tc>
          <w:tcPr>
            <w:tcW w:w="420" w:type="dxa"/>
            <w:tcBorders>
              <w:tl2br w:val="nil"/>
              <w:tr2bl w:val="nil"/>
            </w:tcBorders>
            <w:vAlign w:val="center"/>
          </w:tcPr>
          <w:p w14:paraId="0BF5F303">
            <w:pPr>
              <w:jc w:val="center"/>
              <w:rPr>
                <w:rFonts w:ascii="Times New Roman" w:hAnsi="Times New Roman" w:cs="Times New Roman"/>
                <w:sz w:val="21"/>
                <w:szCs w:val="21"/>
              </w:rPr>
            </w:pPr>
          </w:p>
        </w:tc>
        <w:tc>
          <w:tcPr>
            <w:tcW w:w="419" w:type="dxa"/>
            <w:tcBorders>
              <w:tl2br w:val="nil"/>
              <w:tr2bl w:val="nil"/>
            </w:tcBorders>
            <w:vAlign w:val="center"/>
          </w:tcPr>
          <w:p w14:paraId="76B60419">
            <w:pPr>
              <w:jc w:val="center"/>
              <w:rPr>
                <w:rFonts w:ascii="Times New Roman" w:hAnsi="Times New Roman" w:cs="Times New Roman"/>
                <w:sz w:val="21"/>
                <w:szCs w:val="21"/>
              </w:rPr>
            </w:pPr>
          </w:p>
        </w:tc>
        <w:tc>
          <w:tcPr>
            <w:tcW w:w="419" w:type="dxa"/>
            <w:tcBorders>
              <w:tl2br w:val="nil"/>
              <w:tr2bl w:val="nil"/>
            </w:tcBorders>
            <w:vAlign w:val="center"/>
          </w:tcPr>
          <w:p w14:paraId="37A44784">
            <w:pPr>
              <w:jc w:val="center"/>
              <w:rPr>
                <w:rFonts w:ascii="Times New Roman" w:hAnsi="Times New Roman" w:cs="Times New Roman"/>
                <w:sz w:val="21"/>
                <w:szCs w:val="21"/>
              </w:rPr>
            </w:pPr>
          </w:p>
        </w:tc>
        <w:tc>
          <w:tcPr>
            <w:tcW w:w="419" w:type="dxa"/>
            <w:tcBorders>
              <w:tl2br w:val="nil"/>
              <w:tr2bl w:val="nil"/>
            </w:tcBorders>
            <w:vAlign w:val="center"/>
          </w:tcPr>
          <w:p w14:paraId="758A498A">
            <w:pPr>
              <w:jc w:val="center"/>
              <w:rPr>
                <w:rFonts w:ascii="Times New Roman" w:hAnsi="Times New Roman" w:cs="Times New Roman"/>
                <w:sz w:val="21"/>
                <w:szCs w:val="21"/>
              </w:rPr>
            </w:pPr>
          </w:p>
        </w:tc>
        <w:tc>
          <w:tcPr>
            <w:tcW w:w="420" w:type="dxa"/>
            <w:tcBorders>
              <w:tl2br w:val="nil"/>
              <w:tr2bl w:val="nil"/>
            </w:tcBorders>
            <w:vAlign w:val="center"/>
          </w:tcPr>
          <w:p w14:paraId="05FB366F">
            <w:pPr>
              <w:jc w:val="center"/>
              <w:rPr>
                <w:rFonts w:ascii="Times New Roman" w:hAnsi="Times New Roman" w:cs="Times New Roman"/>
                <w:sz w:val="21"/>
                <w:szCs w:val="21"/>
              </w:rPr>
            </w:pPr>
          </w:p>
        </w:tc>
        <w:tc>
          <w:tcPr>
            <w:tcW w:w="419" w:type="dxa"/>
            <w:tcBorders>
              <w:tl2br w:val="nil"/>
              <w:tr2bl w:val="nil"/>
            </w:tcBorders>
            <w:vAlign w:val="center"/>
          </w:tcPr>
          <w:p w14:paraId="4E68F2EE">
            <w:pPr>
              <w:jc w:val="center"/>
              <w:rPr>
                <w:rFonts w:ascii="Times New Roman" w:hAnsi="Times New Roman" w:cs="Times New Roman"/>
                <w:sz w:val="21"/>
                <w:szCs w:val="21"/>
              </w:rPr>
            </w:pPr>
          </w:p>
        </w:tc>
        <w:tc>
          <w:tcPr>
            <w:tcW w:w="419" w:type="dxa"/>
            <w:tcBorders>
              <w:tl2br w:val="nil"/>
              <w:tr2bl w:val="nil"/>
            </w:tcBorders>
            <w:vAlign w:val="center"/>
          </w:tcPr>
          <w:p w14:paraId="31F4A4E8">
            <w:pPr>
              <w:jc w:val="center"/>
              <w:rPr>
                <w:rFonts w:ascii="Times New Roman" w:hAnsi="Times New Roman" w:cs="Times New Roman"/>
                <w:sz w:val="21"/>
                <w:szCs w:val="21"/>
              </w:rPr>
            </w:pPr>
          </w:p>
        </w:tc>
        <w:tc>
          <w:tcPr>
            <w:tcW w:w="558" w:type="dxa"/>
            <w:tcBorders>
              <w:tl2br w:val="nil"/>
              <w:tr2bl w:val="nil"/>
            </w:tcBorders>
            <w:vAlign w:val="center"/>
          </w:tcPr>
          <w:p w14:paraId="665E1359">
            <w:pPr>
              <w:jc w:val="center"/>
              <w:rPr>
                <w:rFonts w:ascii="Times New Roman" w:hAnsi="Times New Roman" w:cs="Times New Roman"/>
                <w:sz w:val="21"/>
                <w:szCs w:val="21"/>
              </w:rPr>
            </w:pPr>
          </w:p>
        </w:tc>
        <w:tc>
          <w:tcPr>
            <w:tcW w:w="558" w:type="dxa"/>
            <w:tcBorders>
              <w:tl2br w:val="nil"/>
              <w:tr2bl w:val="nil"/>
            </w:tcBorders>
            <w:vAlign w:val="center"/>
          </w:tcPr>
          <w:p w14:paraId="70E66EAB">
            <w:pPr>
              <w:jc w:val="center"/>
              <w:rPr>
                <w:rFonts w:ascii="Times New Roman" w:hAnsi="Times New Roman" w:cs="Times New Roman"/>
                <w:sz w:val="21"/>
                <w:szCs w:val="21"/>
              </w:rPr>
            </w:pPr>
          </w:p>
        </w:tc>
        <w:tc>
          <w:tcPr>
            <w:tcW w:w="558" w:type="dxa"/>
            <w:tcBorders>
              <w:tl2br w:val="nil"/>
              <w:tr2bl w:val="nil"/>
            </w:tcBorders>
            <w:vAlign w:val="center"/>
          </w:tcPr>
          <w:p w14:paraId="11CDF2BF">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1A52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vAlign w:val="center"/>
          </w:tcPr>
          <w:p w14:paraId="6A86FAE6">
            <w:pPr>
              <w:autoSpaceDE/>
              <w:autoSpaceDN/>
              <w:jc w:val="center"/>
              <w:rPr>
                <w:rFonts w:ascii="Times New Roman" w:hAnsi="Times New Roman" w:cs="Times New Roman"/>
                <w:sz w:val="21"/>
                <w:szCs w:val="21"/>
              </w:rPr>
            </w:pPr>
          </w:p>
        </w:tc>
        <w:tc>
          <w:tcPr>
            <w:tcW w:w="3008" w:type="dxa"/>
            <w:tcBorders>
              <w:tl2br w:val="nil"/>
              <w:tr2bl w:val="nil"/>
            </w:tcBorders>
            <w:vAlign w:val="center"/>
          </w:tcPr>
          <w:p w14:paraId="161A7FF3">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cs="宋体"/>
                <w:i w:val="0"/>
                <w:iCs w:val="0"/>
                <w:color w:val="000000"/>
                <w:kern w:val="0"/>
                <w:sz w:val="21"/>
                <w:szCs w:val="21"/>
                <w:u w:val="none"/>
                <w:lang w:val="en-US" w:eastAsia="zh-CN" w:bidi="ar"/>
              </w:rPr>
              <w:t>毕业</w:t>
            </w:r>
            <w:r>
              <w:rPr>
                <w:rFonts w:hint="eastAsia" w:ascii="宋体" w:hAnsi="宋体" w:eastAsia="宋体" w:cs="宋体"/>
                <w:i w:val="0"/>
                <w:iCs w:val="0"/>
                <w:color w:val="000000"/>
                <w:kern w:val="0"/>
                <w:sz w:val="21"/>
                <w:szCs w:val="21"/>
                <w:u w:val="none"/>
                <w:lang w:val="en-US" w:eastAsia="zh-CN" w:bidi="ar"/>
              </w:rPr>
              <w:t>实习</w:t>
            </w:r>
          </w:p>
        </w:tc>
        <w:tc>
          <w:tcPr>
            <w:tcW w:w="419" w:type="dxa"/>
            <w:tcBorders>
              <w:tl2br w:val="nil"/>
              <w:tr2bl w:val="nil"/>
            </w:tcBorders>
            <w:vAlign w:val="center"/>
          </w:tcPr>
          <w:p w14:paraId="6FEE4D2A">
            <w:pPr>
              <w:jc w:val="center"/>
              <w:rPr>
                <w:rFonts w:ascii="Times New Roman" w:hAnsi="Times New Roman" w:cs="Times New Roman"/>
                <w:sz w:val="21"/>
                <w:szCs w:val="21"/>
              </w:rPr>
            </w:pPr>
          </w:p>
        </w:tc>
        <w:tc>
          <w:tcPr>
            <w:tcW w:w="419" w:type="dxa"/>
            <w:tcBorders>
              <w:tl2br w:val="nil"/>
              <w:tr2bl w:val="nil"/>
            </w:tcBorders>
            <w:vAlign w:val="center"/>
          </w:tcPr>
          <w:p w14:paraId="04202CA7">
            <w:pPr>
              <w:jc w:val="center"/>
              <w:rPr>
                <w:rFonts w:ascii="Times New Roman" w:hAnsi="Times New Roman" w:cs="Times New Roman"/>
                <w:sz w:val="21"/>
                <w:szCs w:val="21"/>
              </w:rPr>
            </w:pPr>
          </w:p>
        </w:tc>
        <w:tc>
          <w:tcPr>
            <w:tcW w:w="420" w:type="dxa"/>
            <w:tcBorders>
              <w:tl2br w:val="nil"/>
              <w:tr2bl w:val="nil"/>
            </w:tcBorders>
            <w:vAlign w:val="center"/>
          </w:tcPr>
          <w:p w14:paraId="0EF5837A">
            <w:pPr>
              <w:jc w:val="center"/>
              <w:rPr>
                <w:rFonts w:ascii="Times New Roman" w:hAnsi="Times New Roman" w:cs="Times New Roman"/>
                <w:sz w:val="21"/>
                <w:szCs w:val="21"/>
              </w:rPr>
            </w:pPr>
          </w:p>
        </w:tc>
        <w:tc>
          <w:tcPr>
            <w:tcW w:w="419" w:type="dxa"/>
            <w:tcBorders>
              <w:tl2br w:val="nil"/>
              <w:tr2bl w:val="nil"/>
            </w:tcBorders>
            <w:vAlign w:val="center"/>
          </w:tcPr>
          <w:p w14:paraId="7DAF9853">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67D5F464">
            <w:pPr>
              <w:jc w:val="center"/>
              <w:rPr>
                <w:rFonts w:ascii="Times New Roman" w:hAnsi="Times New Roman" w:cs="Times New Roman"/>
                <w:sz w:val="21"/>
                <w:szCs w:val="21"/>
              </w:rPr>
            </w:pPr>
          </w:p>
        </w:tc>
        <w:tc>
          <w:tcPr>
            <w:tcW w:w="419" w:type="dxa"/>
            <w:tcBorders>
              <w:tl2br w:val="nil"/>
              <w:tr2bl w:val="nil"/>
            </w:tcBorders>
            <w:vAlign w:val="center"/>
          </w:tcPr>
          <w:p w14:paraId="64C4E317">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D8252A0">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715A8744">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79F16C99">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6FD704F9">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1E627FF9">
            <w:pPr>
              <w:jc w:val="center"/>
              <w:rPr>
                <w:rFonts w:ascii="Times New Roman" w:hAnsi="Times New Roman" w:cs="Times New Roman"/>
                <w:sz w:val="21"/>
                <w:szCs w:val="21"/>
              </w:rPr>
            </w:pPr>
          </w:p>
        </w:tc>
        <w:tc>
          <w:tcPr>
            <w:tcW w:w="558" w:type="dxa"/>
            <w:tcBorders>
              <w:tl2br w:val="nil"/>
              <w:tr2bl w:val="nil"/>
            </w:tcBorders>
            <w:vAlign w:val="center"/>
          </w:tcPr>
          <w:p w14:paraId="51BAAC69">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23E5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369" w:hRule="atLeast"/>
          <w:jc w:val="center"/>
        </w:trPr>
        <w:tc>
          <w:tcPr>
            <w:tcW w:w="616" w:type="dxa"/>
            <w:vMerge w:val="continue"/>
            <w:tcBorders>
              <w:tl2br w:val="nil"/>
              <w:tr2bl w:val="nil"/>
            </w:tcBorders>
            <w:vAlign w:val="center"/>
          </w:tcPr>
          <w:p w14:paraId="38E86DF2">
            <w:pPr>
              <w:autoSpaceDE/>
              <w:autoSpaceDN/>
              <w:jc w:val="center"/>
              <w:rPr>
                <w:rFonts w:ascii="Times New Roman" w:hAnsi="Times New Roman" w:cs="Times New Roman"/>
                <w:sz w:val="21"/>
                <w:szCs w:val="21"/>
              </w:rPr>
            </w:pPr>
          </w:p>
        </w:tc>
        <w:tc>
          <w:tcPr>
            <w:tcW w:w="3008" w:type="dxa"/>
            <w:tcBorders>
              <w:tl2br w:val="nil"/>
              <w:tr2bl w:val="nil"/>
            </w:tcBorders>
            <w:vAlign w:val="center"/>
          </w:tcPr>
          <w:p w14:paraId="234C345B">
            <w:pPr>
              <w:keepNext w:val="0"/>
              <w:keepLines w:val="0"/>
              <w:widowControl/>
              <w:suppressLineNumbers w:val="0"/>
              <w:jc w:val="center"/>
              <w:textAlignment w:val="center"/>
              <w:rPr>
                <w:rFonts w:ascii="Times New Roman" w:hAnsi="Times New Roman" w:cs="Times New Roman"/>
                <w:sz w:val="21"/>
                <w:szCs w:val="21"/>
                <w:lang w:eastAsia="zh-CN"/>
              </w:rPr>
            </w:pPr>
            <w:r>
              <w:rPr>
                <w:rFonts w:hint="eastAsia" w:ascii="宋体" w:hAnsi="宋体" w:eastAsia="宋体" w:cs="宋体"/>
                <w:i w:val="0"/>
                <w:iCs w:val="0"/>
                <w:color w:val="000000"/>
                <w:kern w:val="0"/>
                <w:sz w:val="21"/>
                <w:szCs w:val="21"/>
                <w:u w:val="none"/>
                <w:lang w:val="en-US" w:eastAsia="zh-CN" w:bidi="ar"/>
              </w:rPr>
              <w:t>毕业设计（论文）</w:t>
            </w:r>
          </w:p>
        </w:tc>
        <w:tc>
          <w:tcPr>
            <w:tcW w:w="419" w:type="dxa"/>
            <w:tcBorders>
              <w:tl2br w:val="nil"/>
              <w:tr2bl w:val="nil"/>
            </w:tcBorders>
            <w:vAlign w:val="center"/>
          </w:tcPr>
          <w:p w14:paraId="51821C12">
            <w:pPr>
              <w:jc w:val="center"/>
              <w:rPr>
                <w:rFonts w:ascii="Times New Roman" w:hAnsi="Times New Roman" w:cs="Times New Roman"/>
                <w:sz w:val="21"/>
                <w:szCs w:val="21"/>
                <w:lang w:eastAsia="zh-CN"/>
              </w:rPr>
            </w:pPr>
          </w:p>
        </w:tc>
        <w:tc>
          <w:tcPr>
            <w:tcW w:w="419" w:type="dxa"/>
            <w:tcBorders>
              <w:tl2br w:val="nil"/>
              <w:tr2bl w:val="nil"/>
            </w:tcBorders>
            <w:vAlign w:val="center"/>
          </w:tcPr>
          <w:p w14:paraId="4135E20A">
            <w:pPr>
              <w:jc w:val="center"/>
              <w:rPr>
                <w:rFonts w:ascii="Times New Roman" w:hAnsi="Times New Roman" w:cs="Times New Roman"/>
                <w:sz w:val="21"/>
                <w:szCs w:val="21"/>
                <w:lang w:eastAsia="zh-CN"/>
              </w:rPr>
            </w:pPr>
          </w:p>
        </w:tc>
        <w:tc>
          <w:tcPr>
            <w:tcW w:w="420" w:type="dxa"/>
            <w:tcBorders>
              <w:tl2br w:val="nil"/>
              <w:tr2bl w:val="nil"/>
            </w:tcBorders>
            <w:vAlign w:val="center"/>
          </w:tcPr>
          <w:p w14:paraId="2F8A4B80">
            <w:pPr>
              <w:keepNext w:val="0"/>
              <w:keepLines w:val="0"/>
              <w:widowControl/>
              <w:suppressLineNumbers w:val="0"/>
              <w:jc w:val="center"/>
              <w:textAlignment w:val="center"/>
              <w:rPr>
                <w:rFonts w:ascii="Times New Roman" w:hAnsi="Times New Roman" w:cs="Times New Roman"/>
                <w:sz w:val="21"/>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410A5F7">
            <w:pPr>
              <w:jc w:val="center"/>
              <w:rPr>
                <w:rFonts w:ascii="Times New Roman" w:hAnsi="Times New Roman" w:cs="Times New Roman"/>
                <w:sz w:val="21"/>
                <w:szCs w:val="21"/>
                <w:lang w:eastAsia="zh-CN"/>
              </w:rPr>
            </w:pPr>
          </w:p>
        </w:tc>
        <w:tc>
          <w:tcPr>
            <w:tcW w:w="419" w:type="dxa"/>
            <w:tcBorders>
              <w:tl2br w:val="nil"/>
              <w:tr2bl w:val="nil"/>
            </w:tcBorders>
            <w:vAlign w:val="center"/>
          </w:tcPr>
          <w:p w14:paraId="0E1CC7D1">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23C2620D">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20" w:type="dxa"/>
            <w:tcBorders>
              <w:tl2br w:val="nil"/>
              <w:tr2bl w:val="nil"/>
            </w:tcBorders>
            <w:vAlign w:val="center"/>
          </w:tcPr>
          <w:p w14:paraId="22722409">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70C1364D">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19" w:type="dxa"/>
            <w:tcBorders>
              <w:tl2br w:val="nil"/>
              <w:tr2bl w:val="nil"/>
            </w:tcBorders>
            <w:vAlign w:val="center"/>
          </w:tcPr>
          <w:p w14:paraId="7D7DF2CF">
            <w:pPr>
              <w:jc w:val="center"/>
              <w:rPr>
                <w:rFonts w:ascii="Times New Roman" w:hAnsi="Times New Roman" w:cs="Times New Roman"/>
                <w:sz w:val="21"/>
                <w:szCs w:val="21"/>
              </w:rPr>
            </w:pPr>
          </w:p>
        </w:tc>
        <w:tc>
          <w:tcPr>
            <w:tcW w:w="558" w:type="dxa"/>
            <w:tcBorders>
              <w:tl2br w:val="nil"/>
              <w:tr2bl w:val="nil"/>
            </w:tcBorders>
            <w:vAlign w:val="center"/>
          </w:tcPr>
          <w:p w14:paraId="1724F28E">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1EB01E4F">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8" w:type="dxa"/>
            <w:tcBorders>
              <w:tl2br w:val="nil"/>
              <w:tr2bl w:val="nil"/>
            </w:tcBorders>
            <w:vAlign w:val="center"/>
          </w:tcPr>
          <w:p w14:paraId="4B5B6742">
            <w:pPr>
              <w:keepNext w:val="0"/>
              <w:keepLines w:val="0"/>
              <w:widowControl/>
              <w:suppressLineNumbers w:val="0"/>
              <w:jc w:val="center"/>
              <w:textAlignment w:val="center"/>
              <w:rPr>
                <w:rFonts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w:t>
            </w:r>
          </w:p>
        </w:tc>
      </w:tr>
    </w:tbl>
    <w:p w14:paraId="0742E802">
      <w:pPr>
        <w:pStyle w:val="4"/>
        <w:numPr>
          <w:ilvl w:val="0"/>
          <w:numId w:val="0"/>
        </w:numPr>
        <w:rPr>
          <w:rFonts w:hint="eastAsia"/>
          <w:color w:val="000000" w:themeColor="text1"/>
          <w14:textFill>
            <w14:solidFill>
              <w14:schemeClr w14:val="tx1"/>
            </w14:solidFill>
          </w14:textFill>
        </w:rPr>
      </w:pPr>
    </w:p>
    <w:p w14:paraId="2D8FB0A6">
      <w:pPr>
        <w:rPr>
          <w:rFonts w:hint="eastAsia"/>
        </w:rPr>
      </w:pPr>
    </w:p>
    <w:p w14:paraId="6580C845">
      <w:pPr>
        <w:pStyle w:val="4"/>
        <w:keepNext/>
        <w:keepLines/>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五、</w:t>
      </w:r>
      <w:r>
        <w:rPr>
          <w:rFonts w:hint="eastAsia"/>
          <w:color w:val="000000" w:themeColor="text1"/>
          <w14:textFill>
            <w14:solidFill>
              <w14:schemeClr w14:val="tx1"/>
            </w14:solidFill>
          </w14:textFill>
        </w:rPr>
        <w:t>教学计划进程表</w:t>
      </w:r>
    </w:p>
    <w:tbl>
      <w:tblPr>
        <w:tblStyle w:val="15"/>
        <w:tblW w:w="91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240"/>
        <w:gridCol w:w="303"/>
        <w:gridCol w:w="788"/>
        <w:gridCol w:w="956"/>
        <w:gridCol w:w="403"/>
        <w:gridCol w:w="441"/>
        <w:gridCol w:w="468"/>
        <w:gridCol w:w="328"/>
        <w:gridCol w:w="347"/>
        <w:gridCol w:w="422"/>
        <w:gridCol w:w="338"/>
        <w:gridCol w:w="393"/>
        <w:gridCol w:w="385"/>
        <w:gridCol w:w="384"/>
        <w:gridCol w:w="385"/>
        <w:gridCol w:w="243"/>
        <w:gridCol w:w="253"/>
        <w:gridCol w:w="295"/>
        <w:gridCol w:w="437"/>
        <w:gridCol w:w="272"/>
        <w:gridCol w:w="262"/>
        <w:gridCol w:w="300"/>
        <w:gridCol w:w="459"/>
      </w:tblGrid>
      <w:tr w14:paraId="2838BB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0" w:hRule="atLeast"/>
          <w:tblHeader/>
          <w:jc w:val="center"/>
        </w:trPr>
        <w:tc>
          <w:tcPr>
            <w:tcW w:w="240" w:type="dxa"/>
            <w:vMerge w:val="restart"/>
            <w:tcBorders>
              <w:tl2br w:val="nil"/>
              <w:tr2bl w:val="nil"/>
            </w:tcBorders>
            <w:shd w:val="clear" w:color="auto" w:fill="auto"/>
            <w:vAlign w:val="center"/>
          </w:tcPr>
          <w:p w14:paraId="698FD0D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课程类别</w:t>
            </w:r>
          </w:p>
        </w:tc>
        <w:tc>
          <w:tcPr>
            <w:tcW w:w="303" w:type="dxa"/>
            <w:vMerge w:val="restart"/>
            <w:tcBorders>
              <w:tl2br w:val="nil"/>
              <w:tr2bl w:val="nil"/>
            </w:tcBorders>
            <w:shd w:val="clear" w:color="auto" w:fill="auto"/>
            <w:vAlign w:val="center"/>
          </w:tcPr>
          <w:p w14:paraId="56B68F0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788" w:type="dxa"/>
            <w:vMerge w:val="restart"/>
            <w:tcBorders>
              <w:tl2br w:val="nil"/>
              <w:tr2bl w:val="nil"/>
            </w:tcBorders>
            <w:shd w:val="clear" w:color="auto" w:fill="auto"/>
            <w:vAlign w:val="center"/>
          </w:tcPr>
          <w:p w14:paraId="295C4C5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956" w:type="dxa"/>
            <w:vMerge w:val="restart"/>
            <w:tcBorders>
              <w:tl2br w:val="nil"/>
              <w:tr2bl w:val="nil"/>
            </w:tcBorders>
            <w:shd w:val="clear" w:color="auto" w:fill="auto"/>
            <w:vAlign w:val="center"/>
          </w:tcPr>
          <w:p w14:paraId="7AE9363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03" w:type="dxa"/>
            <w:vMerge w:val="restart"/>
            <w:tcBorders>
              <w:tl2br w:val="nil"/>
              <w:tr2bl w:val="nil"/>
            </w:tcBorders>
            <w:shd w:val="clear" w:color="auto" w:fill="auto"/>
            <w:vAlign w:val="center"/>
          </w:tcPr>
          <w:p w14:paraId="0F7E51C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441" w:type="dxa"/>
            <w:vMerge w:val="restart"/>
            <w:tcBorders>
              <w:tl2br w:val="nil"/>
              <w:tr2bl w:val="nil"/>
            </w:tcBorders>
            <w:shd w:val="clear" w:color="auto" w:fill="auto"/>
            <w:vAlign w:val="center"/>
          </w:tcPr>
          <w:p w14:paraId="7BFB393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4678" w:type="dxa"/>
            <w:gridSpan w:val="13"/>
            <w:tcBorders>
              <w:tl2br w:val="nil"/>
              <w:tr2bl w:val="nil"/>
            </w:tcBorders>
            <w:shd w:val="clear" w:color="auto" w:fill="auto"/>
            <w:noWrap/>
            <w:vAlign w:val="center"/>
          </w:tcPr>
          <w:p w14:paraId="342C740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各学期学时分配</w:t>
            </w:r>
          </w:p>
        </w:tc>
        <w:tc>
          <w:tcPr>
            <w:tcW w:w="834" w:type="dxa"/>
            <w:gridSpan w:val="3"/>
            <w:tcBorders>
              <w:tl2br w:val="nil"/>
              <w:tr2bl w:val="nil"/>
            </w:tcBorders>
            <w:shd w:val="clear" w:color="auto" w:fill="auto"/>
            <w:noWrap/>
            <w:vAlign w:val="center"/>
          </w:tcPr>
          <w:p w14:paraId="43BDCFE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考核</w:t>
            </w:r>
          </w:p>
          <w:p w14:paraId="7FADFA1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方式</w:t>
            </w:r>
          </w:p>
        </w:tc>
        <w:tc>
          <w:tcPr>
            <w:tcW w:w="459" w:type="dxa"/>
            <w:tcBorders>
              <w:tl2br w:val="nil"/>
              <w:tr2bl w:val="nil"/>
            </w:tcBorders>
            <w:shd w:val="clear" w:color="auto" w:fill="auto"/>
            <w:noWrap/>
            <w:vAlign w:val="center"/>
          </w:tcPr>
          <w:p w14:paraId="6AD4B58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55C5C9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0" w:hRule="atLeast"/>
          <w:tblHeader/>
          <w:jc w:val="center"/>
        </w:trPr>
        <w:tc>
          <w:tcPr>
            <w:tcW w:w="240" w:type="dxa"/>
            <w:vMerge w:val="continue"/>
            <w:tcBorders>
              <w:tl2br w:val="nil"/>
              <w:tr2bl w:val="nil"/>
            </w:tcBorders>
            <w:shd w:val="clear" w:color="auto" w:fill="auto"/>
            <w:vAlign w:val="center"/>
          </w:tcPr>
          <w:p w14:paraId="206C08F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vMerge w:val="continue"/>
            <w:tcBorders>
              <w:tl2br w:val="nil"/>
              <w:tr2bl w:val="nil"/>
            </w:tcBorders>
            <w:shd w:val="clear" w:color="auto" w:fill="auto"/>
            <w:vAlign w:val="center"/>
          </w:tcPr>
          <w:p w14:paraId="3F85964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788" w:type="dxa"/>
            <w:vMerge w:val="continue"/>
            <w:tcBorders>
              <w:tl2br w:val="nil"/>
              <w:tr2bl w:val="nil"/>
            </w:tcBorders>
            <w:shd w:val="clear" w:color="auto" w:fill="auto"/>
            <w:vAlign w:val="center"/>
          </w:tcPr>
          <w:p w14:paraId="7B87F26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956" w:type="dxa"/>
            <w:vMerge w:val="continue"/>
            <w:tcBorders>
              <w:tl2br w:val="nil"/>
              <w:tr2bl w:val="nil"/>
            </w:tcBorders>
            <w:shd w:val="clear" w:color="auto" w:fill="auto"/>
            <w:vAlign w:val="center"/>
          </w:tcPr>
          <w:p w14:paraId="10C76C1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03" w:type="dxa"/>
            <w:vMerge w:val="continue"/>
            <w:tcBorders>
              <w:tl2br w:val="nil"/>
              <w:tr2bl w:val="nil"/>
            </w:tcBorders>
            <w:shd w:val="clear" w:color="auto" w:fill="auto"/>
            <w:vAlign w:val="center"/>
          </w:tcPr>
          <w:p w14:paraId="0C6B0A4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41" w:type="dxa"/>
            <w:vMerge w:val="continue"/>
            <w:tcBorders>
              <w:tl2br w:val="nil"/>
              <w:tr2bl w:val="nil"/>
            </w:tcBorders>
            <w:shd w:val="clear" w:color="auto" w:fill="auto"/>
            <w:vAlign w:val="center"/>
          </w:tcPr>
          <w:p w14:paraId="755AC73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8" w:type="dxa"/>
            <w:vMerge w:val="restart"/>
            <w:tcBorders>
              <w:tl2br w:val="nil"/>
              <w:tr2bl w:val="nil"/>
            </w:tcBorders>
            <w:shd w:val="clear" w:color="auto" w:fill="auto"/>
            <w:vAlign w:val="center"/>
          </w:tcPr>
          <w:p w14:paraId="0556210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328" w:type="dxa"/>
            <w:vMerge w:val="restart"/>
            <w:tcBorders>
              <w:tl2br w:val="nil"/>
              <w:tr2bl w:val="nil"/>
            </w:tcBorders>
            <w:shd w:val="clear" w:color="auto" w:fill="auto"/>
            <w:vAlign w:val="center"/>
          </w:tcPr>
          <w:p w14:paraId="1DEAF8F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347" w:type="dxa"/>
            <w:vMerge w:val="restart"/>
            <w:tcBorders>
              <w:tl2br w:val="nil"/>
              <w:tr2bl w:val="nil"/>
            </w:tcBorders>
            <w:shd w:val="clear" w:color="auto" w:fill="auto"/>
            <w:vAlign w:val="center"/>
          </w:tcPr>
          <w:p w14:paraId="113EB68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422" w:type="dxa"/>
            <w:vMerge w:val="restart"/>
            <w:tcBorders>
              <w:tl2br w:val="nil"/>
              <w:tr2bl w:val="nil"/>
            </w:tcBorders>
            <w:shd w:val="clear" w:color="auto" w:fill="auto"/>
            <w:vAlign w:val="center"/>
          </w:tcPr>
          <w:p w14:paraId="250DE51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338" w:type="dxa"/>
            <w:vMerge w:val="restart"/>
            <w:tcBorders>
              <w:tl2br w:val="nil"/>
              <w:tr2bl w:val="nil"/>
            </w:tcBorders>
            <w:shd w:val="clear" w:color="auto" w:fill="auto"/>
            <w:vAlign w:val="center"/>
          </w:tcPr>
          <w:p w14:paraId="29E0796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393" w:type="dxa"/>
            <w:vMerge w:val="restart"/>
            <w:tcBorders>
              <w:tl2br w:val="nil"/>
              <w:tr2bl w:val="nil"/>
            </w:tcBorders>
            <w:shd w:val="clear" w:color="auto" w:fill="auto"/>
            <w:vAlign w:val="center"/>
          </w:tcPr>
          <w:p w14:paraId="0710D7D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385" w:type="dxa"/>
            <w:vMerge w:val="restart"/>
            <w:tcBorders>
              <w:tl2br w:val="nil"/>
              <w:tr2bl w:val="nil"/>
            </w:tcBorders>
            <w:shd w:val="clear" w:color="auto" w:fill="auto"/>
            <w:vAlign w:val="center"/>
          </w:tcPr>
          <w:p w14:paraId="7E7998B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384" w:type="dxa"/>
            <w:vMerge w:val="restart"/>
            <w:tcBorders>
              <w:tl2br w:val="nil"/>
              <w:tr2bl w:val="nil"/>
            </w:tcBorders>
            <w:shd w:val="clear" w:color="auto" w:fill="auto"/>
            <w:vAlign w:val="center"/>
          </w:tcPr>
          <w:p w14:paraId="2863501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85" w:type="dxa"/>
            <w:vMerge w:val="restart"/>
            <w:tcBorders>
              <w:tl2br w:val="nil"/>
              <w:tr2bl w:val="nil"/>
            </w:tcBorders>
            <w:shd w:val="clear" w:color="auto" w:fill="auto"/>
            <w:vAlign w:val="center"/>
          </w:tcPr>
          <w:p w14:paraId="41A97ED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六</w:t>
            </w:r>
          </w:p>
        </w:tc>
        <w:tc>
          <w:tcPr>
            <w:tcW w:w="243" w:type="dxa"/>
            <w:vMerge w:val="restart"/>
            <w:tcBorders>
              <w:tl2br w:val="nil"/>
              <w:tr2bl w:val="nil"/>
            </w:tcBorders>
            <w:shd w:val="clear" w:color="auto" w:fill="auto"/>
            <w:vAlign w:val="center"/>
          </w:tcPr>
          <w:p w14:paraId="703B607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七</w:t>
            </w:r>
          </w:p>
        </w:tc>
        <w:tc>
          <w:tcPr>
            <w:tcW w:w="253" w:type="dxa"/>
            <w:vMerge w:val="restart"/>
            <w:tcBorders>
              <w:tl2br w:val="nil"/>
              <w:tr2bl w:val="nil"/>
            </w:tcBorders>
            <w:shd w:val="clear" w:color="auto" w:fill="auto"/>
            <w:vAlign w:val="center"/>
          </w:tcPr>
          <w:p w14:paraId="59E6F1C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八</w:t>
            </w:r>
          </w:p>
        </w:tc>
        <w:tc>
          <w:tcPr>
            <w:tcW w:w="295" w:type="dxa"/>
            <w:vMerge w:val="restart"/>
            <w:tcBorders>
              <w:tl2br w:val="nil"/>
              <w:tr2bl w:val="nil"/>
            </w:tcBorders>
            <w:shd w:val="clear" w:color="auto" w:fill="auto"/>
            <w:vAlign w:val="center"/>
          </w:tcPr>
          <w:p w14:paraId="1D7A3A8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九</w:t>
            </w:r>
          </w:p>
        </w:tc>
        <w:tc>
          <w:tcPr>
            <w:tcW w:w="437" w:type="dxa"/>
            <w:vMerge w:val="restart"/>
            <w:tcBorders>
              <w:tl2br w:val="nil"/>
              <w:tr2bl w:val="nil"/>
            </w:tcBorders>
            <w:shd w:val="clear" w:color="auto" w:fill="auto"/>
            <w:vAlign w:val="center"/>
          </w:tcPr>
          <w:p w14:paraId="434718B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十</w:t>
            </w:r>
          </w:p>
        </w:tc>
        <w:tc>
          <w:tcPr>
            <w:tcW w:w="272" w:type="dxa"/>
            <w:vMerge w:val="restart"/>
            <w:tcBorders>
              <w:tl2br w:val="nil"/>
              <w:tr2bl w:val="nil"/>
            </w:tcBorders>
            <w:shd w:val="clear" w:color="auto" w:fill="auto"/>
            <w:vAlign w:val="center"/>
          </w:tcPr>
          <w:p w14:paraId="671F8BA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562" w:type="dxa"/>
            <w:gridSpan w:val="2"/>
            <w:tcBorders>
              <w:tl2br w:val="nil"/>
              <w:tr2bl w:val="nil"/>
            </w:tcBorders>
            <w:shd w:val="clear" w:color="auto" w:fill="auto"/>
            <w:vAlign w:val="center"/>
          </w:tcPr>
          <w:p w14:paraId="3F8BF01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59" w:type="dxa"/>
            <w:vMerge w:val="restart"/>
            <w:tcBorders>
              <w:tl2br w:val="nil"/>
              <w:tr2bl w:val="nil"/>
            </w:tcBorders>
            <w:shd w:val="clear" w:color="auto" w:fill="auto"/>
            <w:noWrap/>
            <w:vAlign w:val="center"/>
          </w:tcPr>
          <w:p w14:paraId="61744AF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74158F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0" w:hRule="atLeast"/>
          <w:tblHeader/>
          <w:jc w:val="center"/>
        </w:trPr>
        <w:tc>
          <w:tcPr>
            <w:tcW w:w="240" w:type="dxa"/>
            <w:vMerge w:val="continue"/>
            <w:tcBorders>
              <w:tl2br w:val="nil"/>
              <w:tr2bl w:val="nil"/>
            </w:tcBorders>
            <w:shd w:val="clear" w:color="auto" w:fill="auto"/>
            <w:vAlign w:val="center"/>
          </w:tcPr>
          <w:p w14:paraId="0D45DAA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vMerge w:val="continue"/>
            <w:tcBorders>
              <w:tl2br w:val="nil"/>
              <w:tr2bl w:val="nil"/>
            </w:tcBorders>
            <w:shd w:val="clear" w:color="auto" w:fill="auto"/>
            <w:vAlign w:val="center"/>
          </w:tcPr>
          <w:p w14:paraId="7A9DE04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788" w:type="dxa"/>
            <w:vMerge w:val="continue"/>
            <w:tcBorders>
              <w:tl2br w:val="nil"/>
              <w:tr2bl w:val="nil"/>
            </w:tcBorders>
            <w:shd w:val="clear" w:color="auto" w:fill="auto"/>
            <w:vAlign w:val="center"/>
          </w:tcPr>
          <w:p w14:paraId="69A7141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956" w:type="dxa"/>
            <w:vMerge w:val="continue"/>
            <w:tcBorders>
              <w:tl2br w:val="nil"/>
              <w:tr2bl w:val="nil"/>
            </w:tcBorders>
            <w:shd w:val="clear" w:color="auto" w:fill="auto"/>
            <w:vAlign w:val="center"/>
          </w:tcPr>
          <w:p w14:paraId="3042A9E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03" w:type="dxa"/>
            <w:vMerge w:val="continue"/>
            <w:tcBorders>
              <w:tl2br w:val="nil"/>
              <w:tr2bl w:val="nil"/>
            </w:tcBorders>
            <w:shd w:val="clear" w:color="auto" w:fill="auto"/>
            <w:vAlign w:val="center"/>
          </w:tcPr>
          <w:p w14:paraId="01B1669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41" w:type="dxa"/>
            <w:vMerge w:val="continue"/>
            <w:tcBorders>
              <w:tl2br w:val="nil"/>
              <w:tr2bl w:val="nil"/>
            </w:tcBorders>
            <w:shd w:val="clear" w:color="auto" w:fill="auto"/>
            <w:vAlign w:val="center"/>
          </w:tcPr>
          <w:p w14:paraId="531191A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8" w:type="dxa"/>
            <w:vMerge w:val="continue"/>
            <w:tcBorders>
              <w:tl2br w:val="nil"/>
              <w:tr2bl w:val="nil"/>
            </w:tcBorders>
            <w:shd w:val="clear" w:color="auto" w:fill="auto"/>
            <w:vAlign w:val="center"/>
          </w:tcPr>
          <w:p w14:paraId="062DF58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28" w:type="dxa"/>
            <w:vMerge w:val="continue"/>
            <w:tcBorders>
              <w:tl2br w:val="nil"/>
              <w:tr2bl w:val="nil"/>
            </w:tcBorders>
            <w:shd w:val="clear" w:color="auto" w:fill="auto"/>
            <w:vAlign w:val="center"/>
          </w:tcPr>
          <w:p w14:paraId="706022C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47" w:type="dxa"/>
            <w:vMerge w:val="continue"/>
            <w:tcBorders>
              <w:tl2br w:val="nil"/>
              <w:tr2bl w:val="nil"/>
            </w:tcBorders>
            <w:shd w:val="clear" w:color="auto" w:fill="auto"/>
            <w:vAlign w:val="center"/>
          </w:tcPr>
          <w:p w14:paraId="5E4A6F5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22" w:type="dxa"/>
            <w:vMerge w:val="continue"/>
            <w:tcBorders>
              <w:tl2br w:val="nil"/>
              <w:tr2bl w:val="nil"/>
            </w:tcBorders>
            <w:shd w:val="clear" w:color="auto" w:fill="auto"/>
            <w:vAlign w:val="center"/>
          </w:tcPr>
          <w:p w14:paraId="2C7DE80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38" w:type="dxa"/>
            <w:vMerge w:val="continue"/>
            <w:tcBorders>
              <w:tl2br w:val="nil"/>
              <w:tr2bl w:val="nil"/>
            </w:tcBorders>
            <w:shd w:val="clear" w:color="auto" w:fill="auto"/>
            <w:vAlign w:val="center"/>
          </w:tcPr>
          <w:p w14:paraId="0075D50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93" w:type="dxa"/>
            <w:vMerge w:val="continue"/>
            <w:tcBorders>
              <w:tl2br w:val="nil"/>
              <w:tr2bl w:val="nil"/>
            </w:tcBorders>
            <w:shd w:val="clear" w:color="auto" w:fill="auto"/>
            <w:vAlign w:val="center"/>
          </w:tcPr>
          <w:p w14:paraId="405E1A0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5" w:type="dxa"/>
            <w:vMerge w:val="continue"/>
            <w:tcBorders>
              <w:tl2br w:val="nil"/>
              <w:tr2bl w:val="nil"/>
            </w:tcBorders>
            <w:shd w:val="clear" w:color="auto" w:fill="auto"/>
            <w:vAlign w:val="center"/>
          </w:tcPr>
          <w:p w14:paraId="2756F30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4" w:type="dxa"/>
            <w:vMerge w:val="continue"/>
            <w:tcBorders>
              <w:tl2br w:val="nil"/>
              <w:tr2bl w:val="nil"/>
            </w:tcBorders>
            <w:shd w:val="clear" w:color="auto" w:fill="auto"/>
            <w:vAlign w:val="center"/>
          </w:tcPr>
          <w:p w14:paraId="4D800DC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5" w:type="dxa"/>
            <w:vMerge w:val="continue"/>
            <w:tcBorders>
              <w:tl2br w:val="nil"/>
              <w:tr2bl w:val="nil"/>
            </w:tcBorders>
            <w:shd w:val="clear" w:color="auto" w:fill="auto"/>
            <w:vAlign w:val="center"/>
          </w:tcPr>
          <w:p w14:paraId="0296613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43" w:type="dxa"/>
            <w:vMerge w:val="continue"/>
            <w:tcBorders>
              <w:tl2br w:val="nil"/>
              <w:tr2bl w:val="nil"/>
            </w:tcBorders>
            <w:shd w:val="clear" w:color="auto" w:fill="auto"/>
            <w:vAlign w:val="center"/>
          </w:tcPr>
          <w:p w14:paraId="4A5B521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53" w:type="dxa"/>
            <w:vMerge w:val="continue"/>
            <w:tcBorders>
              <w:tl2br w:val="nil"/>
              <w:tr2bl w:val="nil"/>
            </w:tcBorders>
            <w:shd w:val="clear" w:color="auto" w:fill="auto"/>
            <w:vAlign w:val="center"/>
          </w:tcPr>
          <w:p w14:paraId="4D8FF64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95" w:type="dxa"/>
            <w:vMerge w:val="continue"/>
            <w:tcBorders>
              <w:tl2br w:val="nil"/>
              <w:tr2bl w:val="nil"/>
            </w:tcBorders>
            <w:shd w:val="clear" w:color="auto" w:fill="auto"/>
            <w:vAlign w:val="center"/>
          </w:tcPr>
          <w:p w14:paraId="0CBBF8C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37" w:type="dxa"/>
            <w:vMerge w:val="continue"/>
            <w:tcBorders>
              <w:tl2br w:val="nil"/>
              <w:tr2bl w:val="nil"/>
            </w:tcBorders>
            <w:shd w:val="clear" w:color="auto" w:fill="auto"/>
            <w:vAlign w:val="center"/>
          </w:tcPr>
          <w:p w14:paraId="34CA5A3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72" w:type="dxa"/>
            <w:vMerge w:val="continue"/>
            <w:tcBorders>
              <w:tl2br w:val="nil"/>
              <w:tr2bl w:val="nil"/>
            </w:tcBorders>
            <w:shd w:val="clear" w:color="auto" w:fill="auto"/>
            <w:vAlign w:val="center"/>
          </w:tcPr>
          <w:p w14:paraId="2E00B99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62" w:type="dxa"/>
            <w:tcBorders>
              <w:tl2br w:val="nil"/>
              <w:tr2bl w:val="nil"/>
            </w:tcBorders>
            <w:shd w:val="clear" w:color="auto" w:fill="auto"/>
            <w:vAlign w:val="center"/>
          </w:tcPr>
          <w:p w14:paraId="2F384B7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300" w:type="dxa"/>
            <w:tcBorders>
              <w:tl2br w:val="nil"/>
              <w:tr2bl w:val="nil"/>
            </w:tcBorders>
            <w:shd w:val="clear" w:color="auto" w:fill="auto"/>
            <w:vAlign w:val="center"/>
          </w:tcPr>
          <w:p w14:paraId="751C912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59" w:type="dxa"/>
            <w:vMerge w:val="continue"/>
            <w:tcBorders>
              <w:tl2br w:val="nil"/>
              <w:tr2bl w:val="nil"/>
            </w:tcBorders>
            <w:shd w:val="clear" w:color="auto" w:fill="auto"/>
            <w:noWrap/>
            <w:vAlign w:val="center"/>
          </w:tcPr>
          <w:p w14:paraId="132A2AC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3E3257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restart"/>
            <w:tcBorders>
              <w:tl2br w:val="nil"/>
              <w:tr2bl w:val="nil"/>
            </w:tcBorders>
            <w:shd w:val="clear" w:color="auto" w:fill="auto"/>
            <w:vAlign w:val="center"/>
          </w:tcPr>
          <w:p w14:paraId="7357232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公共基础必修课</w:t>
            </w:r>
          </w:p>
        </w:tc>
        <w:tc>
          <w:tcPr>
            <w:tcW w:w="303" w:type="dxa"/>
            <w:tcBorders>
              <w:tl2br w:val="nil"/>
              <w:tr2bl w:val="nil"/>
            </w:tcBorders>
            <w:shd w:val="clear" w:color="auto" w:fill="auto"/>
            <w:noWrap/>
            <w:vAlign w:val="center"/>
          </w:tcPr>
          <w:p w14:paraId="7CB3392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88" w:type="dxa"/>
            <w:tcBorders>
              <w:tl2br w:val="nil"/>
              <w:tr2bl w:val="nil"/>
            </w:tcBorders>
            <w:shd w:val="clear" w:color="auto" w:fill="auto"/>
            <w:noWrap/>
            <w:vAlign w:val="center"/>
          </w:tcPr>
          <w:p w14:paraId="04A5C7A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C000500</w:t>
            </w:r>
          </w:p>
        </w:tc>
        <w:tc>
          <w:tcPr>
            <w:tcW w:w="956" w:type="dxa"/>
            <w:tcBorders>
              <w:tl2br w:val="nil"/>
              <w:tr2bl w:val="nil"/>
            </w:tcBorders>
            <w:shd w:val="clear" w:color="auto" w:fill="auto"/>
            <w:vAlign w:val="center"/>
          </w:tcPr>
          <w:p w14:paraId="0FA2ADB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03" w:type="dxa"/>
            <w:tcBorders>
              <w:tl2br w:val="nil"/>
              <w:tr2bl w:val="nil"/>
            </w:tcBorders>
            <w:shd w:val="clear" w:color="auto" w:fill="auto"/>
            <w:noWrap/>
            <w:vAlign w:val="center"/>
          </w:tcPr>
          <w:p w14:paraId="6743065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41" w:type="dxa"/>
            <w:tcBorders>
              <w:tl2br w:val="nil"/>
              <w:tr2bl w:val="nil"/>
            </w:tcBorders>
            <w:shd w:val="clear" w:color="auto" w:fill="auto"/>
            <w:noWrap/>
            <w:vAlign w:val="center"/>
          </w:tcPr>
          <w:p w14:paraId="5BAD5C9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8" w:type="dxa"/>
            <w:tcBorders>
              <w:tl2br w:val="nil"/>
              <w:tr2bl w:val="nil"/>
            </w:tcBorders>
            <w:shd w:val="clear" w:color="auto" w:fill="auto"/>
            <w:noWrap/>
            <w:vAlign w:val="center"/>
          </w:tcPr>
          <w:p w14:paraId="4C2FB96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0E62E0E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7" w:type="dxa"/>
            <w:tcBorders>
              <w:tl2br w:val="nil"/>
              <w:tr2bl w:val="nil"/>
            </w:tcBorders>
            <w:shd w:val="clear" w:color="auto" w:fill="auto"/>
            <w:noWrap/>
            <w:vAlign w:val="center"/>
          </w:tcPr>
          <w:p w14:paraId="074546F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086A85A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38" w:type="dxa"/>
            <w:tcBorders>
              <w:tl2br w:val="nil"/>
              <w:tr2bl w:val="nil"/>
            </w:tcBorders>
            <w:shd w:val="clear" w:color="auto" w:fill="auto"/>
            <w:noWrap/>
            <w:vAlign w:val="center"/>
          </w:tcPr>
          <w:p w14:paraId="441CAD5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7C6D10E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0AA0F8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258A27B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0CFA8A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48A1404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2865B92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794C05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78D6593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574489F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9CB188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3182914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restart"/>
            <w:tcBorders>
              <w:tl2br w:val="nil"/>
              <w:tr2bl w:val="nil"/>
            </w:tcBorders>
            <w:shd w:val="clear" w:color="auto" w:fill="auto"/>
            <w:noWrap/>
            <w:vAlign w:val="center"/>
          </w:tcPr>
          <w:p w14:paraId="485AE5D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9345A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434C5A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3659405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88" w:type="dxa"/>
            <w:tcBorders>
              <w:tl2br w:val="nil"/>
              <w:tr2bl w:val="nil"/>
            </w:tcBorders>
            <w:shd w:val="clear" w:color="auto" w:fill="auto"/>
            <w:noWrap/>
            <w:vAlign w:val="center"/>
          </w:tcPr>
          <w:p w14:paraId="0D7F8E7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956" w:type="dxa"/>
            <w:tcBorders>
              <w:tl2br w:val="nil"/>
              <w:tr2bl w:val="nil"/>
            </w:tcBorders>
            <w:shd w:val="clear" w:color="auto" w:fill="auto"/>
            <w:vAlign w:val="center"/>
          </w:tcPr>
          <w:p w14:paraId="4E324F3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03" w:type="dxa"/>
            <w:tcBorders>
              <w:tl2br w:val="nil"/>
              <w:tr2bl w:val="nil"/>
            </w:tcBorders>
            <w:shd w:val="clear" w:color="auto" w:fill="auto"/>
            <w:noWrap/>
            <w:vAlign w:val="center"/>
          </w:tcPr>
          <w:p w14:paraId="1E3AE3C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41" w:type="dxa"/>
            <w:tcBorders>
              <w:tl2br w:val="nil"/>
              <w:tr2bl w:val="nil"/>
            </w:tcBorders>
            <w:shd w:val="clear" w:color="auto" w:fill="auto"/>
            <w:noWrap/>
            <w:vAlign w:val="center"/>
          </w:tcPr>
          <w:p w14:paraId="1242AA7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8" w:type="dxa"/>
            <w:tcBorders>
              <w:tl2br w:val="nil"/>
              <w:tr2bl w:val="nil"/>
            </w:tcBorders>
            <w:shd w:val="clear" w:color="auto" w:fill="auto"/>
            <w:noWrap/>
            <w:vAlign w:val="center"/>
          </w:tcPr>
          <w:p w14:paraId="202834C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3E9757C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7" w:type="dxa"/>
            <w:tcBorders>
              <w:tl2br w:val="nil"/>
              <w:tr2bl w:val="nil"/>
            </w:tcBorders>
            <w:shd w:val="clear" w:color="auto" w:fill="auto"/>
            <w:noWrap/>
            <w:vAlign w:val="center"/>
          </w:tcPr>
          <w:p w14:paraId="0B36909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5E6A65B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633AC23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93" w:type="dxa"/>
            <w:tcBorders>
              <w:tl2br w:val="nil"/>
              <w:tr2bl w:val="nil"/>
            </w:tcBorders>
            <w:shd w:val="clear" w:color="auto" w:fill="auto"/>
            <w:noWrap/>
            <w:vAlign w:val="center"/>
          </w:tcPr>
          <w:p w14:paraId="552699F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4EDA44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684657B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214DDD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269BAE6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419EF13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77D34B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609DA9C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4DC91E3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0B3C613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2E03EE3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331F477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47D1A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60CB49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1ACB456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88" w:type="dxa"/>
            <w:tcBorders>
              <w:tl2br w:val="nil"/>
              <w:tr2bl w:val="nil"/>
            </w:tcBorders>
            <w:shd w:val="clear" w:color="auto" w:fill="auto"/>
            <w:noWrap/>
            <w:vAlign w:val="center"/>
          </w:tcPr>
          <w:p w14:paraId="534EAD4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956" w:type="dxa"/>
            <w:tcBorders>
              <w:tl2br w:val="nil"/>
              <w:tr2bl w:val="nil"/>
            </w:tcBorders>
            <w:shd w:val="clear" w:color="auto" w:fill="auto"/>
            <w:vAlign w:val="center"/>
          </w:tcPr>
          <w:p w14:paraId="7FC0086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毛泽东思想和中国特色社会主义理论体系概论</w:t>
            </w:r>
          </w:p>
        </w:tc>
        <w:tc>
          <w:tcPr>
            <w:tcW w:w="403" w:type="dxa"/>
            <w:tcBorders>
              <w:tl2br w:val="nil"/>
              <w:tr2bl w:val="nil"/>
            </w:tcBorders>
            <w:shd w:val="clear" w:color="auto" w:fill="auto"/>
            <w:noWrap/>
            <w:vAlign w:val="center"/>
          </w:tcPr>
          <w:p w14:paraId="1E22901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41" w:type="dxa"/>
            <w:tcBorders>
              <w:tl2br w:val="nil"/>
              <w:tr2bl w:val="nil"/>
            </w:tcBorders>
            <w:shd w:val="clear" w:color="auto" w:fill="auto"/>
            <w:noWrap/>
            <w:vAlign w:val="center"/>
          </w:tcPr>
          <w:p w14:paraId="017A72E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8" w:type="dxa"/>
            <w:tcBorders>
              <w:tl2br w:val="nil"/>
              <w:tr2bl w:val="nil"/>
            </w:tcBorders>
            <w:shd w:val="clear" w:color="auto" w:fill="auto"/>
            <w:noWrap/>
            <w:vAlign w:val="center"/>
          </w:tcPr>
          <w:p w14:paraId="56782C2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71F216A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7" w:type="dxa"/>
            <w:tcBorders>
              <w:tl2br w:val="nil"/>
              <w:tr2bl w:val="nil"/>
            </w:tcBorders>
            <w:shd w:val="clear" w:color="auto" w:fill="auto"/>
            <w:noWrap/>
            <w:vAlign w:val="center"/>
          </w:tcPr>
          <w:p w14:paraId="65824D4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3BE5FDE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3C854A3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281C20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85" w:type="dxa"/>
            <w:tcBorders>
              <w:tl2br w:val="nil"/>
              <w:tr2bl w:val="nil"/>
            </w:tcBorders>
            <w:shd w:val="clear" w:color="auto" w:fill="auto"/>
            <w:noWrap/>
            <w:vAlign w:val="center"/>
          </w:tcPr>
          <w:p w14:paraId="3C01928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0C75D2F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E1E5C3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6BC7A22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59596C1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0F41AF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6E55608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7FE7955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0BC801E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7BA1CAC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05FA265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9504A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080C558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6D8F2A8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88" w:type="dxa"/>
            <w:tcBorders>
              <w:tl2br w:val="nil"/>
              <w:tr2bl w:val="nil"/>
            </w:tcBorders>
            <w:shd w:val="clear" w:color="auto" w:fill="auto"/>
            <w:noWrap/>
            <w:vAlign w:val="center"/>
          </w:tcPr>
          <w:p w14:paraId="793E5AE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956" w:type="dxa"/>
            <w:tcBorders>
              <w:tl2br w:val="nil"/>
              <w:tr2bl w:val="nil"/>
            </w:tcBorders>
            <w:shd w:val="clear" w:color="auto" w:fill="auto"/>
            <w:vAlign w:val="center"/>
          </w:tcPr>
          <w:p w14:paraId="4C276B8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03" w:type="dxa"/>
            <w:tcBorders>
              <w:tl2br w:val="nil"/>
              <w:tr2bl w:val="nil"/>
            </w:tcBorders>
            <w:shd w:val="clear" w:color="auto" w:fill="auto"/>
            <w:noWrap/>
            <w:vAlign w:val="center"/>
          </w:tcPr>
          <w:p w14:paraId="587E60A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41" w:type="dxa"/>
            <w:tcBorders>
              <w:tl2br w:val="nil"/>
              <w:tr2bl w:val="nil"/>
            </w:tcBorders>
            <w:shd w:val="clear" w:color="auto" w:fill="auto"/>
            <w:noWrap/>
            <w:vAlign w:val="center"/>
          </w:tcPr>
          <w:p w14:paraId="46F5B46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8" w:type="dxa"/>
            <w:tcBorders>
              <w:tl2br w:val="nil"/>
              <w:tr2bl w:val="nil"/>
            </w:tcBorders>
            <w:shd w:val="clear" w:color="auto" w:fill="auto"/>
            <w:noWrap/>
            <w:vAlign w:val="center"/>
          </w:tcPr>
          <w:p w14:paraId="79021BB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5430992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7" w:type="dxa"/>
            <w:tcBorders>
              <w:tl2br w:val="nil"/>
              <w:tr2bl w:val="nil"/>
            </w:tcBorders>
            <w:shd w:val="clear" w:color="auto" w:fill="auto"/>
            <w:noWrap/>
            <w:vAlign w:val="center"/>
          </w:tcPr>
          <w:p w14:paraId="368E51B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23DC483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05A7766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78BF34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2BC32A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84" w:type="dxa"/>
            <w:tcBorders>
              <w:tl2br w:val="nil"/>
              <w:tr2bl w:val="nil"/>
            </w:tcBorders>
            <w:shd w:val="clear" w:color="auto" w:fill="auto"/>
            <w:noWrap/>
            <w:vAlign w:val="center"/>
          </w:tcPr>
          <w:p w14:paraId="6A419A4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602922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4011D9B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4D2DDE3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7E83E3A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286018A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45144AB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35DB8CF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3B66B76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1E7EBA3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5077E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7EE12D1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403C0CA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88" w:type="dxa"/>
            <w:tcBorders>
              <w:tl2br w:val="nil"/>
              <w:tr2bl w:val="nil"/>
            </w:tcBorders>
            <w:shd w:val="clear" w:color="auto" w:fill="auto"/>
            <w:noWrap/>
            <w:vAlign w:val="center"/>
          </w:tcPr>
          <w:p w14:paraId="2C27EBF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956" w:type="dxa"/>
            <w:tcBorders>
              <w:tl2br w:val="nil"/>
              <w:tr2bl w:val="nil"/>
            </w:tcBorders>
            <w:shd w:val="clear" w:color="auto" w:fill="auto"/>
            <w:vAlign w:val="center"/>
          </w:tcPr>
          <w:p w14:paraId="0316BC2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03" w:type="dxa"/>
            <w:tcBorders>
              <w:tl2br w:val="nil"/>
              <w:tr2bl w:val="nil"/>
            </w:tcBorders>
            <w:shd w:val="clear" w:color="auto" w:fill="auto"/>
            <w:noWrap/>
            <w:vAlign w:val="center"/>
          </w:tcPr>
          <w:p w14:paraId="36CC9C9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41" w:type="dxa"/>
            <w:tcBorders>
              <w:tl2br w:val="nil"/>
              <w:tr2bl w:val="nil"/>
            </w:tcBorders>
            <w:shd w:val="clear" w:color="auto" w:fill="auto"/>
            <w:noWrap/>
            <w:vAlign w:val="center"/>
          </w:tcPr>
          <w:p w14:paraId="5D6C906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68" w:type="dxa"/>
            <w:tcBorders>
              <w:tl2br w:val="nil"/>
              <w:tr2bl w:val="nil"/>
            </w:tcBorders>
            <w:shd w:val="clear" w:color="auto" w:fill="auto"/>
            <w:noWrap/>
            <w:vAlign w:val="center"/>
          </w:tcPr>
          <w:p w14:paraId="03F5F8D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11AE79A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7" w:type="dxa"/>
            <w:tcBorders>
              <w:tl2br w:val="nil"/>
              <w:tr2bl w:val="nil"/>
            </w:tcBorders>
            <w:shd w:val="clear" w:color="auto" w:fill="auto"/>
            <w:noWrap/>
            <w:vAlign w:val="center"/>
          </w:tcPr>
          <w:p w14:paraId="30D1D2C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01E291F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6D11508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A2DA47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1AF5EB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1472AA0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385" w:type="dxa"/>
            <w:tcBorders>
              <w:tl2br w:val="nil"/>
              <w:tr2bl w:val="nil"/>
            </w:tcBorders>
            <w:shd w:val="clear" w:color="auto" w:fill="auto"/>
            <w:noWrap/>
            <w:vAlign w:val="center"/>
          </w:tcPr>
          <w:p w14:paraId="53146E7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66D324C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6C565E7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7D15D68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498D9FC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7BF7790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0018EC2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01FE5AF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234F9BA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5E79D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42801A0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24D21E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788" w:type="dxa"/>
            <w:tcBorders>
              <w:tl2br w:val="nil"/>
              <w:tr2bl w:val="nil"/>
            </w:tcBorders>
            <w:shd w:val="clear" w:color="auto" w:fill="auto"/>
            <w:noWrap/>
            <w:vAlign w:val="center"/>
          </w:tcPr>
          <w:p w14:paraId="6B063C4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956" w:type="dxa"/>
            <w:tcBorders>
              <w:tl2br w:val="nil"/>
              <w:tr2bl w:val="nil"/>
            </w:tcBorders>
            <w:shd w:val="clear" w:color="auto" w:fill="auto"/>
            <w:vAlign w:val="center"/>
          </w:tcPr>
          <w:p w14:paraId="5EBB44C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03" w:type="dxa"/>
            <w:tcBorders>
              <w:tl2br w:val="nil"/>
              <w:tr2bl w:val="nil"/>
            </w:tcBorders>
            <w:shd w:val="clear" w:color="auto" w:fill="auto"/>
            <w:noWrap/>
            <w:vAlign w:val="center"/>
          </w:tcPr>
          <w:p w14:paraId="59AEB23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41" w:type="dxa"/>
            <w:tcBorders>
              <w:tl2br w:val="nil"/>
              <w:tr2bl w:val="nil"/>
            </w:tcBorders>
            <w:shd w:val="clear" w:color="auto" w:fill="auto"/>
            <w:noWrap/>
            <w:vAlign w:val="center"/>
          </w:tcPr>
          <w:p w14:paraId="732B09D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68" w:type="dxa"/>
            <w:tcBorders>
              <w:tl2br w:val="nil"/>
              <w:tr2bl w:val="nil"/>
            </w:tcBorders>
            <w:shd w:val="clear" w:color="auto" w:fill="auto"/>
            <w:noWrap/>
            <w:vAlign w:val="center"/>
          </w:tcPr>
          <w:p w14:paraId="45FE7D9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28" w:type="dxa"/>
            <w:tcBorders>
              <w:tl2br w:val="nil"/>
              <w:tr2bl w:val="nil"/>
            </w:tcBorders>
            <w:shd w:val="clear" w:color="auto" w:fill="auto"/>
            <w:noWrap/>
            <w:vAlign w:val="center"/>
          </w:tcPr>
          <w:p w14:paraId="1A6768C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7" w:type="dxa"/>
            <w:tcBorders>
              <w:tl2br w:val="nil"/>
              <w:tr2bl w:val="nil"/>
            </w:tcBorders>
            <w:shd w:val="clear" w:color="auto" w:fill="auto"/>
            <w:noWrap/>
            <w:vAlign w:val="center"/>
          </w:tcPr>
          <w:p w14:paraId="7CA6043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45D9004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338" w:type="dxa"/>
            <w:tcBorders>
              <w:tl2br w:val="nil"/>
              <w:tr2bl w:val="nil"/>
            </w:tcBorders>
            <w:shd w:val="clear" w:color="auto" w:fill="auto"/>
            <w:noWrap/>
            <w:vAlign w:val="center"/>
          </w:tcPr>
          <w:p w14:paraId="1BBA12B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430C34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AFA9D9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75045C5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0EDC6A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340D332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3797759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7A9760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2F32E0D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64FE2EE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062FA01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5A8BCDD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6FA4918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0BD49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788679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4849939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788" w:type="dxa"/>
            <w:tcBorders>
              <w:tl2br w:val="nil"/>
              <w:tr2bl w:val="nil"/>
            </w:tcBorders>
            <w:shd w:val="clear" w:color="auto" w:fill="auto"/>
            <w:noWrap/>
            <w:vAlign w:val="center"/>
          </w:tcPr>
          <w:p w14:paraId="6722C29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956" w:type="dxa"/>
            <w:tcBorders>
              <w:tl2br w:val="nil"/>
              <w:tr2bl w:val="nil"/>
            </w:tcBorders>
            <w:shd w:val="clear" w:color="auto" w:fill="auto"/>
            <w:vAlign w:val="center"/>
          </w:tcPr>
          <w:p w14:paraId="3E770B1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03" w:type="dxa"/>
            <w:tcBorders>
              <w:tl2br w:val="nil"/>
              <w:tr2bl w:val="nil"/>
            </w:tcBorders>
            <w:shd w:val="clear" w:color="auto" w:fill="auto"/>
            <w:noWrap/>
            <w:vAlign w:val="center"/>
          </w:tcPr>
          <w:p w14:paraId="2792498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1D9179C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5F03CC2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59A65E3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7AA11F3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7EF5A0C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38" w:type="dxa"/>
            <w:tcBorders>
              <w:tl2br w:val="nil"/>
              <w:tr2bl w:val="nil"/>
            </w:tcBorders>
            <w:shd w:val="clear" w:color="auto" w:fill="auto"/>
            <w:noWrap/>
            <w:vAlign w:val="center"/>
          </w:tcPr>
          <w:p w14:paraId="290C24D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7D92673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82A50A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38E42E9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E799F7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217E692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53323F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1E7D26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273AB58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30F7632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306277A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69521A7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3CFB2C1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05AFB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FCBA9C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1EB8BC7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788" w:type="dxa"/>
            <w:tcBorders>
              <w:tl2br w:val="nil"/>
              <w:tr2bl w:val="nil"/>
            </w:tcBorders>
            <w:shd w:val="clear" w:color="auto" w:fill="auto"/>
            <w:noWrap/>
            <w:vAlign w:val="center"/>
          </w:tcPr>
          <w:p w14:paraId="44A5271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956" w:type="dxa"/>
            <w:tcBorders>
              <w:tl2br w:val="nil"/>
              <w:tr2bl w:val="nil"/>
            </w:tcBorders>
            <w:shd w:val="clear" w:color="auto" w:fill="auto"/>
            <w:vAlign w:val="center"/>
          </w:tcPr>
          <w:p w14:paraId="180B3DD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03" w:type="dxa"/>
            <w:tcBorders>
              <w:tl2br w:val="nil"/>
              <w:tr2bl w:val="nil"/>
            </w:tcBorders>
            <w:shd w:val="clear" w:color="auto" w:fill="auto"/>
            <w:noWrap/>
            <w:vAlign w:val="center"/>
          </w:tcPr>
          <w:p w14:paraId="3DCFAC3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3F2382C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72EA993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56DB47B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7F63374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49830F9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38" w:type="dxa"/>
            <w:tcBorders>
              <w:tl2br w:val="nil"/>
              <w:tr2bl w:val="nil"/>
            </w:tcBorders>
            <w:shd w:val="clear" w:color="auto" w:fill="auto"/>
            <w:noWrap/>
            <w:vAlign w:val="center"/>
          </w:tcPr>
          <w:p w14:paraId="5A5FE94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93" w:type="dxa"/>
            <w:tcBorders>
              <w:tl2br w:val="nil"/>
              <w:tr2bl w:val="nil"/>
            </w:tcBorders>
            <w:shd w:val="clear" w:color="auto" w:fill="auto"/>
            <w:noWrap/>
            <w:vAlign w:val="center"/>
          </w:tcPr>
          <w:p w14:paraId="64BC8FE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5" w:type="dxa"/>
            <w:tcBorders>
              <w:tl2br w:val="nil"/>
              <w:tr2bl w:val="nil"/>
            </w:tcBorders>
            <w:shd w:val="clear" w:color="auto" w:fill="auto"/>
            <w:noWrap/>
            <w:vAlign w:val="center"/>
          </w:tcPr>
          <w:p w14:paraId="32D2FDC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4" w:type="dxa"/>
            <w:tcBorders>
              <w:tl2br w:val="nil"/>
              <w:tr2bl w:val="nil"/>
            </w:tcBorders>
            <w:shd w:val="clear" w:color="auto" w:fill="auto"/>
            <w:noWrap/>
            <w:vAlign w:val="center"/>
          </w:tcPr>
          <w:p w14:paraId="7C21F4D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61AE74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1D4646C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16CCE55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F7D298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8F13B8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32866EF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7003921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4F64A71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6040E1B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61B34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6DD1C1B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55C7ADD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788" w:type="dxa"/>
            <w:tcBorders>
              <w:tl2br w:val="nil"/>
              <w:tr2bl w:val="nil"/>
            </w:tcBorders>
            <w:shd w:val="clear" w:color="auto" w:fill="auto"/>
            <w:noWrap/>
            <w:vAlign w:val="center"/>
          </w:tcPr>
          <w:p w14:paraId="508F609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C000791</w:t>
            </w:r>
          </w:p>
        </w:tc>
        <w:tc>
          <w:tcPr>
            <w:tcW w:w="956" w:type="dxa"/>
            <w:tcBorders>
              <w:tl2br w:val="nil"/>
              <w:tr2bl w:val="nil"/>
            </w:tcBorders>
            <w:shd w:val="clear" w:color="auto" w:fill="auto"/>
            <w:vAlign w:val="center"/>
          </w:tcPr>
          <w:p w14:paraId="75849E3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军事理论</w:t>
            </w:r>
          </w:p>
        </w:tc>
        <w:tc>
          <w:tcPr>
            <w:tcW w:w="403" w:type="dxa"/>
            <w:tcBorders>
              <w:tl2br w:val="nil"/>
              <w:tr2bl w:val="nil"/>
            </w:tcBorders>
            <w:shd w:val="clear" w:color="auto" w:fill="auto"/>
            <w:noWrap/>
            <w:vAlign w:val="center"/>
          </w:tcPr>
          <w:p w14:paraId="2F2A978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41" w:type="dxa"/>
            <w:tcBorders>
              <w:tl2br w:val="nil"/>
              <w:tr2bl w:val="nil"/>
            </w:tcBorders>
            <w:shd w:val="clear" w:color="auto" w:fill="auto"/>
            <w:noWrap/>
            <w:vAlign w:val="center"/>
          </w:tcPr>
          <w:p w14:paraId="1371B41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68" w:type="dxa"/>
            <w:tcBorders>
              <w:tl2br w:val="nil"/>
              <w:tr2bl w:val="nil"/>
            </w:tcBorders>
            <w:shd w:val="clear" w:color="auto" w:fill="auto"/>
            <w:noWrap/>
            <w:vAlign w:val="center"/>
          </w:tcPr>
          <w:p w14:paraId="5DD7B0C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28" w:type="dxa"/>
            <w:tcBorders>
              <w:tl2br w:val="nil"/>
              <w:tr2bl w:val="nil"/>
            </w:tcBorders>
            <w:shd w:val="clear" w:color="auto" w:fill="auto"/>
            <w:noWrap/>
            <w:vAlign w:val="center"/>
          </w:tcPr>
          <w:p w14:paraId="1E6DCAD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1C20E19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51581FE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136F51D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93" w:type="dxa"/>
            <w:tcBorders>
              <w:tl2br w:val="nil"/>
              <w:tr2bl w:val="nil"/>
            </w:tcBorders>
            <w:shd w:val="clear" w:color="auto" w:fill="auto"/>
            <w:noWrap/>
            <w:vAlign w:val="center"/>
          </w:tcPr>
          <w:p w14:paraId="32945B9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F23225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61B4144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F4E780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74722A2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2D5E81B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4891CF9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774150C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FC6C58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ECBC73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1495AA1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6E89B46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608FD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1A0839D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64426A0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788" w:type="dxa"/>
            <w:tcBorders>
              <w:tl2br w:val="nil"/>
              <w:tr2bl w:val="nil"/>
            </w:tcBorders>
            <w:shd w:val="clear" w:color="auto" w:fill="auto"/>
            <w:noWrap/>
            <w:vAlign w:val="center"/>
          </w:tcPr>
          <w:p w14:paraId="465B25C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014001</w:t>
            </w:r>
          </w:p>
        </w:tc>
        <w:tc>
          <w:tcPr>
            <w:tcW w:w="956" w:type="dxa"/>
            <w:tcBorders>
              <w:tl2br w:val="nil"/>
              <w:tr2bl w:val="nil"/>
            </w:tcBorders>
            <w:shd w:val="clear" w:color="auto" w:fill="auto"/>
            <w:vAlign w:val="center"/>
          </w:tcPr>
          <w:p w14:paraId="76B01CE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高等数学上</w:t>
            </w:r>
          </w:p>
        </w:tc>
        <w:tc>
          <w:tcPr>
            <w:tcW w:w="403" w:type="dxa"/>
            <w:tcBorders>
              <w:tl2br w:val="nil"/>
              <w:tr2bl w:val="nil"/>
            </w:tcBorders>
            <w:shd w:val="clear" w:color="auto" w:fill="auto"/>
            <w:noWrap/>
            <w:vAlign w:val="center"/>
          </w:tcPr>
          <w:p w14:paraId="76C8E24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441" w:type="dxa"/>
            <w:tcBorders>
              <w:tl2br w:val="nil"/>
              <w:tr2bl w:val="nil"/>
            </w:tcBorders>
            <w:shd w:val="clear" w:color="auto" w:fill="auto"/>
            <w:noWrap/>
            <w:vAlign w:val="center"/>
          </w:tcPr>
          <w:p w14:paraId="0B90308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468" w:type="dxa"/>
            <w:tcBorders>
              <w:tl2br w:val="nil"/>
              <w:tr2bl w:val="nil"/>
            </w:tcBorders>
            <w:shd w:val="clear" w:color="auto" w:fill="auto"/>
            <w:noWrap/>
            <w:vAlign w:val="center"/>
          </w:tcPr>
          <w:p w14:paraId="1066692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328" w:type="dxa"/>
            <w:tcBorders>
              <w:tl2br w:val="nil"/>
              <w:tr2bl w:val="nil"/>
            </w:tcBorders>
            <w:shd w:val="clear" w:color="auto" w:fill="auto"/>
            <w:noWrap/>
            <w:vAlign w:val="center"/>
          </w:tcPr>
          <w:p w14:paraId="6FEC6B7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386BACD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3051D1A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338" w:type="dxa"/>
            <w:tcBorders>
              <w:tl2br w:val="nil"/>
              <w:tr2bl w:val="nil"/>
            </w:tcBorders>
            <w:shd w:val="clear" w:color="auto" w:fill="auto"/>
            <w:noWrap/>
            <w:vAlign w:val="center"/>
          </w:tcPr>
          <w:p w14:paraId="7404F12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3D31434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79EA4B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51457EB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405134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6AC56B9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7CB1C52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13AF5F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1F34CEC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3F8A6ED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4D1EB3F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2286592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1719943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64C6F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6B846E0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0FEF128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788" w:type="dxa"/>
            <w:tcBorders>
              <w:tl2br w:val="nil"/>
              <w:tr2bl w:val="nil"/>
            </w:tcBorders>
            <w:shd w:val="clear" w:color="auto" w:fill="auto"/>
            <w:noWrap/>
            <w:vAlign w:val="center"/>
          </w:tcPr>
          <w:p w14:paraId="73DC729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014002</w:t>
            </w:r>
          </w:p>
        </w:tc>
        <w:tc>
          <w:tcPr>
            <w:tcW w:w="956" w:type="dxa"/>
            <w:tcBorders>
              <w:tl2br w:val="nil"/>
              <w:tr2bl w:val="nil"/>
            </w:tcBorders>
            <w:shd w:val="clear" w:color="auto" w:fill="auto"/>
            <w:vAlign w:val="center"/>
          </w:tcPr>
          <w:p w14:paraId="719062D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高等数学下</w:t>
            </w:r>
          </w:p>
        </w:tc>
        <w:tc>
          <w:tcPr>
            <w:tcW w:w="403" w:type="dxa"/>
            <w:tcBorders>
              <w:tl2br w:val="nil"/>
              <w:tr2bl w:val="nil"/>
            </w:tcBorders>
            <w:shd w:val="clear" w:color="auto" w:fill="auto"/>
            <w:noWrap/>
            <w:vAlign w:val="center"/>
          </w:tcPr>
          <w:p w14:paraId="430B11E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441" w:type="dxa"/>
            <w:tcBorders>
              <w:tl2br w:val="nil"/>
              <w:tr2bl w:val="nil"/>
            </w:tcBorders>
            <w:shd w:val="clear" w:color="auto" w:fill="auto"/>
            <w:noWrap/>
            <w:vAlign w:val="center"/>
          </w:tcPr>
          <w:p w14:paraId="5AFA7EF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468" w:type="dxa"/>
            <w:tcBorders>
              <w:tl2br w:val="nil"/>
              <w:tr2bl w:val="nil"/>
            </w:tcBorders>
            <w:shd w:val="clear" w:color="auto" w:fill="auto"/>
            <w:noWrap/>
            <w:vAlign w:val="center"/>
          </w:tcPr>
          <w:p w14:paraId="0D091A0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328" w:type="dxa"/>
            <w:tcBorders>
              <w:tl2br w:val="nil"/>
              <w:tr2bl w:val="nil"/>
            </w:tcBorders>
            <w:shd w:val="clear" w:color="auto" w:fill="auto"/>
            <w:noWrap/>
            <w:vAlign w:val="center"/>
          </w:tcPr>
          <w:p w14:paraId="4B51357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33478BC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09EC3C2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554FBBE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393" w:type="dxa"/>
            <w:tcBorders>
              <w:tl2br w:val="nil"/>
              <w:tr2bl w:val="nil"/>
            </w:tcBorders>
            <w:shd w:val="clear" w:color="auto" w:fill="auto"/>
            <w:noWrap/>
            <w:vAlign w:val="center"/>
          </w:tcPr>
          <w:p w14:paraId="53309F7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3F4512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19C3D61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1AE6A1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41685F9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4BD327A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1E2C67C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1231470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2CF2C5C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5EBDCEC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7616269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6838DEB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036EA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57D21C8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4336521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788" w:type="dxa"/>
            <w:tcBorders>
              <w:tl2br w:val="nil"/>
              <w:tr2bl w:val="nil"/>
            </w:tcBorders>
            <w:shd w:val="clear" w:color="auto" w:fill="auto"/>
            <w:noWrap/>
            <w:vAlign w:val="center"/>
          </w:tcPr>
          <w:p w14:paraId="70A69D2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956" w:type="dxa"/>
            <w:tcBorders>
              <w:tl2br w:val="nil"/>
              <w:tr2bl w:val="nil"/>
            </w:tcBorders>
            <w:shd w:val="clear" w:color="auto" w:fill="auto"/>
            <w:noWrap/>
            <w:vAlign w:val="center"/>
          </w:tcPr>
          <w:p w14:paraId="4D1984A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403" w:type="dxa"/>
            <w:tcBorders>
              <w:tl2br w:val="nil"/>
              <w:tr2bl w:val="nil"/>
            </w:tcBorders>
            <w:shd w:val="clear" w:color="auto" w:fill="auto"/>
            <w:noWrap/>
            <w:vAlign w:val="center"/>
          </w:tcPr>
          <w:p w14:paraId="4CE6CCF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1" w:type="dxa"/>
            <w:tcBorders>
              <w:tl2br w:val="nil"/>
              <w:tr2bl w:val="nil"/>
            </w:tcBorders>
            <w:shd w:val="clear" w:color="auto" w:fill="auto"/>
            <w:noWrap/>
            <w:vAlign w:val="center"/>
          </w:tcPr>
          <w:p w14:paraId="6826C33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68" w:type="dxa"/>
            <w:tcBorders>
              <w:tl2br w:val="nil"/>
              <w:tr2bl w:val="nil"/>
            </w:tcBorders>
            <w:shd w:val="clear" w:color="auto" w:fill="auto"/>
            <w:noWrap/>
            <w:vAlign w:val="center"/>
          </w:tcPr>
          <w:p w14:paraId="3792591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8" w:type="dxa"/>
            <w:tcBorders>
              <w:tl2br w:val="nil"/>
              <w:tr2bl w:val="nil"/>
            </w:tcBorders>
            <w:shd w:val="clear" w:color="auto" w:fill="auto"/>
            <w:noWrap/>
            <w:vAlign w:val="center"/>
          </w:tcPr>
          <w:p w14:paraId="25889A9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5EA5019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6901010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0F32774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0FF5534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AFD035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84" w:type="dxa"/>
            <w:tcBorders>
              <w:tl2br w:val="nil"/>
              <w:tr2bl w:val="nil"/>
            </w:tcBorders>
            <w:shd w:val="clear" w:color="auto" w:fill="auto"/>
            <w:noWrap/>
            <w:vAlign w:val="center"/>
          </w:tcPr>
          <w:p w14:paraId="4AA078F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978B8E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4F0B41C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3304629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547BF8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60DA96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3F14064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6CA09C5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7B3C307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1E01D52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573EA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1673BFC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14E6FF9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788" w:type="dxa"/>
            <w:tcBorders>
              <w:tl2br w:val="nil"/>
              <w:tr2bl w:val="nil"/>
            </w:tcBorders>
            <w:shd w:val="clear" w:color="auto" w:fill="auto"/>
            <w:noWrap/>
            <w:vAlign w:val="center"/>
          </w:tcPr>
          <w:p w14:paraId="6965916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000013</w:t>
            </w:r>
          </w:p>
        </w:tc>
        <w:tc>
          <w:tcPr>
            <w:tcW w:w="956" w:type="dxa"/>
            <w:tcBorders>
              <w:tl2br w:val="nil"/>
              <w:tr2bl w:val="nil"/>
            </w:tcBorders>
            <w:shd w:val="clear" w:color="auto" w:fill="auto"/>
            <w:noWrap/>
            <w:vAlign w:val="center"/>
          </w:tcPr>
          <w:p w14:paraId="3064D54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大学英语1</w:t>
            </w:r>
          </w:p>
        </w:tc>
        <w:tc>
          <w:tcPr>
            <w:tcW w:w="403" w:type="dxa"/>
            <w:tcBorders>
              <w:tl2br w:val="nil"/>
              <w:tr2bl w:val="nil"/>
            </w:tcBorders>
            <w:shd w:val="clear" w:color="auto" w:fill="auto"/>
            <w:noWrap/>
            <w:vAlign w:val="center"/>
          </w:tcPr>
          <w:p w14:paraId="4EEB1EA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7E140FA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55F413B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6A36A94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6056AD3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4D5EA14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38" w:type="dxa"/>
            <w:tcBorders>
              <w:tl2br w:val="nil"/>
              <w:tr2bl w:val="nil"/>
            </w:tcBorders>
            <w:shd w:val="clear" w:color="auto" w:fill="auto"/>
            <w:noWrap/>
            <w:vAlign w:val="center"/>
          </w:tcPr>
          <w:p w14:paraId="5EE3DD2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7EC7622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B5D991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4B89601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63126F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1964FFC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2C7D471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83AF04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364107B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52B4747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719EE20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0388B95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709FBB1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1B03A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7D245E8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597D1EF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788" w:type="dxa"/>
            <w:tcBorders>
              <w:tl2br w:val="nil"/>
              <w:tr2bl w:val="nil"/>
            </w:tcBorders>
            <w:shd w:val="clear" w:color="auto" w:fill="auto"/>
            <w:noWrap/>
            <w:vAlign w:val="center"/>
          </w:tcPr>
          <w:p w14:paraId="6578B94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956" w:type="dxa"/>
            <w:tcBorders>
              <w:tl2br w:val="nil"/>
              <w:tr2bl w:val="nil"/>
            </w:tcBorders>
            <w:shd w:val="clear" w:color="auto" w:fill="auto"/>
            <w:noWrap/>
            <w:vAlign w:val="center"/>
          </w:tcPr>
          <w:p w14:paraId="6AB6F57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03" w:type="dxa"/>
            <w:tcBorders>
              <w:tl2br w:val="nil"/>
              <w:tr2bl w:val="nil"/>
            </w:tcBorders>
            <w:shd w:val="clear" w:color="auto" w:fill="auto"/>
            <w:noWrap/>
            <w:vAlign w:val="center"/>
          </w:tcPr>
          <w:p w14:paraId="46DC98A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32477F0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3F17593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65DBAC5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5A87B75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09A7EE1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09F7371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93" w:type="dxa"/>
            <w:tcBorders>
              <w:tl2br w:val="nil"/>
              <w:tr2bl w:val="nil"/>
            </w:tcBorders>
            <w:shd w:val="clear" w:color="auto" w:fill="auto"/>
            <w:noWrap/>
            <w:vAlign w:val="center"/>
          </w:tcPr>
          <w:p w14:paraId="3E51AF0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EC10B2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5A252A6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6740E8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63B45D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7F858AD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2EA87D3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42ECACD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0CAE21D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7920DA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3B2ADD2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695C3F1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1BD2C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6F444BD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64E963B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88" w:type="dxa"/>
            <w:tcBorders>
              <w:tl2br w:val="nil"/>
              <w:tr2bl w:val="nil"/>
            </w:tcBorders>
            <w:shd w:val="clear" w:color="auto" w:fill="auto"/>
            <w:noWrap/>
            <w:vAlign w:val="center"/>
          </w:tcPr>
          <w:p w14:paraId="3CFED02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956" w:type="dxa"/>
            <w:tcBorders>
              <w:tl2br w:val="nil"/>
              <w:tr2bl w:val="nil"/>
            </w:tcBorders>
            <w:shd w:val="clear" w:color="auto" w:fill="auto"/>
            <w:noWrap/>
            <w:vAlign w:val="center"/>
          </w:tcPr>
          <w:p w14:paraId="289CA1D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03" w:type="dxa"/>
            <w:tcBorders>
              <w:tl2br w:val="nil"/>
              <w:tr2bl w:val="nil"/>
            </w:tcBorders>
            <w:shd w:val="clear" w:color="auto" w:fill="auto"/>
            <w:noWrap/>
            <w:vAlign w:val="center"/>
          </w:tcPr>
          <w:p w14:paraId="6D87B71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64E1D8F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037710E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3446CC5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0DBD635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151D5F9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3029EF2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DEF7C8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5" w:type="dxa"/>
            <w:tcBorders>
              <w:tl2br w:val="nil"/>
              <w:tr2bl w:val="nil"/>
            </w:tcBorders>
            <w:shd w:val="clear" w:color="auto" w:fill="auto"/>
            <w:noWrap/>
            <w:vAlign w:val="center"/>
          </w:tcPr>
          <w:p w14:paraId="78BDBCE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7362E99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849EFC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718EC65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5860FD5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25C00E4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1234F8E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38B1133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60AD30E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50A6E48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7DA722B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8B5C1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4FAB7A6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57619E9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788" w:type="dxa"/>
            <w:tcBorders>
              <w:tl2br w:val="nil"/>
              <w:tr2bl w:val="nil"/>
            </w:tcBorders>
            <w:shd w:val="clear" w:color="auto" w:fill="auto"/>
            <w:noWrap/>
            <w:vAlign w:val="center"/>
          </w:tcPr>
          <w:p w14:paraId="0F506C4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C000792</w:t>
            </w:r>
          </w:p>
        </w:tc>
        <w:tc>
          <w:tcPr>
            <w:tcW w:w="956" w:type="dxa"/>
            <w:tcBorders>
              <w:tl2br w:val="nil"/>
              <w:tr2bl w:val="nil"/>
            </w:tcBorders>
            <w:shd w:val="clear" w:color="auto" w:fill="auto"/>
            <w:noWrap/>
            <w:vAlign w:val="center"/>
          </w:tcPr>
          <w:p w14:paraId="0480BFD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大学英语4</w:t>
            </w:r>
          </w:p>
        </w:tc>
        <w:tc>
          <w:tcPr>
            <w:tcW w:w="403" w:type="dxa"/>
            <w:tcBorders>
              <w:tl2br w:val="nil"/>
              <w:tr2bl w:val="nil"/>
            </w:tcBorders>
            <w:shd w:val="clear" w:color="auto" w:fill="auto"/>
            <w:noWrap/>
            <w:vAlign w:val="center"/>
          </w:tcPr>
          <w:p w14:paraId="5D65826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5C432CB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3282AD5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18FA59F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3773971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5625FF0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3A301AF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0D87AD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C5C431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4" w:type="dxa"/>
            <w:tcBorders>
              <w:tl2br w:val="nil"/>
              <w:tr2bl w:val="nil"/>
            </w:tcBorders>
            <w:shd w:val="clear" w:color="auto" w:fill="auto"/>
            <w:noWrap/>
            <w:vAlign w:val="center"/>
          </w:tcPr>
          <w:p w14:paraId="42F392A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334334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5F68949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7E511B7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AC84C9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CAF1BD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5343C7A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5BA5507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40BD1E5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4B3959D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752F3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126ED0B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07DE976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788" w:type="dxa"/>
            <w:tcBorders>
              <w:tl2br w:val="nil"/>
              <w:tr2bl w:val="nil"/>
            </w:tcBorders>
            <w:shd w:val="clear" w:color="auto" w:fill="auto"/>
            <w:noWrap/>
            <w:vAlign w:val="center"/>
          </w:tcPr>
          <w:p w14:paraId="54B2541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000001</w:t>
            </w:r>
          </w:p>
        </w:tc>
        <w:tc>
          <w:tcPr>
            <w:tcW w:w="956" w:type="dxa"/>
            <w:tcBorders>
              <w:tl2br w:val="nil"/>
              <w:tr2bl w:val="nil"/>
            </w:tcBorders>
            <w:shd w:val="clear" w:color="auto" w:fill="auto"/>
            <w:noWrap/>
            <w:vAlign w:val="center"/>
          </w:tcPr>
          <w:p w14:paraId="634112E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计算机应用基础</w:t>
            </w:r>
          </w:p>
        </w:tc>
        <w:tc>
          <w:tcPr>
            <w:tcW w:w="403" w:type="dxa"/>
            <w:tcBorders>
              <w:tl2br w:val="nil"/>
              <w:tr2bl w:val="nil"/>
            </w:tcBorders>
            <w:shd w:val="clear" w:color="auto" w:fill="auto"/>
            <w:noWrap/>
            <w:vAlign w:val="center"/>
          </w:tcPr>
          <w:p w14:paraId="7560B1E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41" w:type="dxa"/>
            <w:tcBorders>
              <w:tl2br w:val="nil"/>
              <w:tr2bl w:val="nil"/>
            </w:tcBorders>
            <w:shd w:val="clear" w:color="auto" w:fill="auto"/>
            <w:noWrap/>
            <w:vAlign w:val="center"/>
          </w:tcPr>
          <w:p w14:paraId="34EF4CC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68" w:type="dxa"/>
            <w:tcBorders>
              <w:tl2br w:val="nil"/>
              <w:tr2bl w:val="nil"/>
            </w:tcBorders>
            <w:shd w:val="clear" w:color="auto" w:fill="auto"/>
            <w:noWrap/>
            <w:vAlign w:val="center"/>
          </w:tcPr>
          <w:p w14:paraId="3483980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328" w:type="dxa"/>
            <w:tcBorders>
              <w:tl2br w:val="nil"/>
              <w:tr2bl w:val="nil"/>
            </w:tcBorders>
            <w:shd w:val="clear" w:color="auto" w:fill="auto"/>
            <w:noWrap/>
            <w:vAlign w:val="center"/>
          </w:tcPr>
          <w:p w14:paraId="4EA95E3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2B4F1FF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268784F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2D0CEB8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93" w:type="dxa"/>
            <w:tcBorders>
              <w:tl2br w:val="nil"/>
              <w:tr2bl w:val="nil"/>
            </w:tcBorders>
            <w:shd w:val="clear" w:color="auto" w:fill="auto"/>
            <w:noWrap/>
            <w:vAlign w:val="center"/>
          </w:tcPr>
          <w:p w14:paraId="7D5FB48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E96482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22A17C2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DC8210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26E51CE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726B51C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B3D97F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13D28DE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633E8D4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849DC3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08F5826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4DF8C05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8D850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7D41373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3F51B53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788" w:type="dxa"/>
            <w:tcBorders>
              <w:tl2br w:val="nil"/>
              <w:tr2bl w:val="nil"/>
            </w:tcBorders>
            <w:shd w:val="clear" w:color="auto" w:fill="auto"/>
            <w:noWrap/>
            <w:vAlign w:val="center"/>
          </w:tcPr>
          <w:p w14:paraId="52A3D87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000611</w:t>
            </w:r>
          </w:p>
        </w:tc>
        <w:tc>
          <w:tcPr>
            <w:tcW w:w="956" w:type="dxa"/>
            <w:tcBorders>
              <w:tl2br w:val="nil"/>
              <w:tr2bl w:val="nil"/>
            </w:tcBorders>
            <w:shd w:val="clear" w:color="auto" w:fill="auto"/>
            <w:noWrap/>
            <w:vAlign w:val="center"/>
          </w:tcPr>
          <w:p w14:paraId="7573F40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C语言程序设计</w:t>
            </w:r>
          </w:p>
        </w:tc>
        <w:tc>
          <w:tcPr>
            <w:tcW w:w="403" w:type="dxa"/>
            <w:tcBorders>
              <w:tl2br w:val="nil"/>
              <w:tr2bl w:val="nil"/>
            </w:tcBorders>
            <w:shd w:val="clear" w:color="auto" w:fill="auto"/>
            <w:noWrap/>
            <w:vAlign w:val="center"/>
          </w:tcPr>
          <w:p w14:paraId="5EA6BD7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4463A6B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079E260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3016C66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4A06547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3392C53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11B2B4E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748088A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5" w:type="dxa"/>
            <w:tcBorders>
              <w:tl2br w:val="nil"/>
              <w:tr2bl w:val="nil"/>
            </w:tcBorders>
            <w:shd w:val="clear" w:color="auto" w:fill="auto"/>
            <w:noWrap/>
            <w:vAlign w:val="center"/>
          </w:tcPr>
          <w:p w14:paraId="5D39076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351E5FC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9628F1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5E10D52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06D6072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6A96301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48BC429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7AC811A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74E2BEB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22F6011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600175F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69B68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616D7C5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1F4C7E0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788" w:type="dxa"/>
            <w:tcBorders>
              <w:tl2br w:val="nil"/>
              <w:tr2bl w:val="nil"/>
            </w:tcBorders>
            <w:shd w:val="clear" w:color="auto" w:fill="auto"/>
            <w:noWrap/>
            <w:vAlign w:val="center"/>
          </w:tcPr>
          <w:p w14:paraId="2BF1F80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C000807</w:t>
            </w:r>
          </w:p>
        </w:tc>
        <w:tc>
          <w:tcPr>
            <w:tcW w:w="956" w:type="dxa"/>
            <w:tcBorders>
              <w:tl2br w:val="nil"/>
              <w:tr2bl w:val="nil"/>
            </w:tcBorders>
            <w:shd w:val="clear" w:color="auto" w:fill="auto"/>
            <w:vAlign w:val="center"/>
          </w:tcPr>
          <w:p w14:paraId="28C3B83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大学物理</w:t>
            </w:r>
          </w:p>
        </w:tc>
        <w:tc>
          <w:tcPr>
            <w:tcW w:w="403" w:type="dxa"/>
            <w:tcBorders>
              <w:tl2br w:val="nil"/>
              <w:tr2bl w:val="nil"/>
            </w:tcBorders>
            <w:shd w:val="clear" w:color="auto" w:fill="auto"/>
            <w:noWrap/>
            <w:vAlign w:val="center"/>
          </w:tcPr>
          <w:p w14:paraId="3FC1D9E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41" w:type="dxa"/>
            <w:tcBorders>
              <w:tl2br w:val="nil"/>
              <w:tr2bl w:val="nil"/>
            </w:tcBorders>
            <w:shd w:val="clear" w:color="auto" w:fill="auto"/>
            <w:noWrap/>
            <w:vAlign w:val="center"/>
          </w:tcPr>
          <w:p w14:paraId="08E931D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68" w:type="dxa"/>
            <w:tcBorders>
              <w:tl2br w:val="nil"/>
              <w:tr2bl w:val="nil"/>
            </w:tcBorders>
            <w:shd w:val="clear" w:color="auto" w:fill="auto"/>
            <w:noWrap/>
            <w:vAlign w:val="center"/>
          </w:tcPr>
          <w:p w14:paraId="07B4F05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328" w:type="dxa"/>
            <w:tcBorders>
              <w:tl2br w:val="nil"/>
              <w:tr2bl w:val="nil"/>
            </w:tcBorders>
            <w:shd w:val="clear" w:color="auto" w:fill="auto"/>
            <w:noWrap/>
            <w:vAlign w:val="center"/>
          </w:tcPr>
          <w:p w14:paraId="29B25C4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6BE957E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39B5433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699C5DC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09B941F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37B0EC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84" w:type="dxa"/>
            <w:tcBorders>
              <w:tl2br w:val="nil"/>
              <w:tr2bl w:val="nil"/>
            </w:tcBorders>
            <w:shd w:val="clear" w:color="auto" w:fill="auto"/>
            <w:noWrap/>
            <w:vAlign w:val="center"/>
          </w:tcPr>
          <w:p w14:paraId="1519A71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3287BB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7B27C53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0DCCD2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0E329BC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0F86870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6CA63BE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2521A7E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5D53815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111A973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BC0EC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F582A2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6211BA4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788" w:type="dxa"/>
            <w:tcBorders>
              <w:tl2br w:val="nil"/>
              <w:tr2bl w:val="nil"/>
            </w:tcBorders>
            <w:shd w:val="clear" w:color="auto" w:fill="auto"/>
            <w:noWrap/>
            <w:vAlign w:val="center"/>
          </w:tcPr>
          <w:p w14:paraId="0606397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C000808</w:t>
            </w:r>
          </w:p>
        </w:tc>
        <w:tc>
          <w:tcPr>
            <w:tcW w:w="956" w:type="dxa"/>
            <w:tcBorders>
              <w:tl2br w:val="nil"/>
              <w:tr2bl w:val="nil"/>
            </w:tcBorders>
            <w:shd w:val="clear" w:color="auto" w:fill="auto"/>
            <w:vAlign w:val="center"/>
          </w:tcPr>
          <w:p w14:paraId="3A1937E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大学物理实验</w:t>
            </w:r>
          </w:p>
        </w:tc>
        <w:tc>
          <w:tcPr>
            <w:tcW w:w="403" w:type="dxa"/>
            <w:tcBorders>
              <w:tl2br w:val="nil"/>
              <w:tr2bl w:val="nil"/>
            </w:tcBorders>
            <w:shd w:val="clear" w:color="auto" w:fill="auto"/>
            <w:noWrap/>
            <w:vAlign w:val="center"/>
          </w:tcPr>
          <w:p w14:paraId="53EDD8A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41" w:type="dxa"/>
            <w:tcBorders>
              <w:tl2br w:val="nil"/>
              <w:tr2bl w:val="nil"/>
            </w:tcBorders>
            <w:shd w:val="clear" w:color="auto" w:fill="auto"/>
            <w:noWrap/>
            <w:vAlign w:val="center"/>
          </w:tcPr>
          <w:p w14:paraId="02AC27A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68" w:type="dxa"/>
            <w:tcBorders>
              <w:tl2br w:val="nil"/>
              <w:tr2bl w:val="nil"/>
            </w:tcBorders>
            <w:shd w:val="clear" w:color="auto" w:fill="auto"/>
            <w:noWrap/>
            <w:vAlign w:val="center"/>
          </w:tcPr>
          <w:p w14:paraId="14F8DF2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8" w:type="dxa"/>
            <w:tcBorders>
              <w:tl2br w:val="nil"/>
              <w:tr2bl w:val="nil"/>
            </w:tcBorders>
            <w:shd w:val="clear" w:color="auto" w:fill="auto"/>
            <w:noWrap/>
            <w:vAlign w:val="center"/>
          </w:tcPr>
          <w:p w14:paraId="3CFD2E0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582E536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2" w:type="dxa"/>
            <w:tcBorders>
              <w:tl2br w:val="nil"/>
              <w:tr2bl w:val="nil"/>
            </w:tcBorders>
            <w:shd w:val="clear" w:color="auto" w:fill="auto"/>
            <w:noWrap/>
            <w:vAlign w:val="center"/>
          </w:tcPr>
          <w:p w14:paraId="773D10A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14FB852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7FD769C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14B3E3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84" w:type="dxa"/>
            <w:tcBorders>
              <w:tl2br w:val="nil"/>
              <w:tr2bl w:val="nil"/>
            </w:tcBorders>
            <w:shd w:val="clear" w:color="auto" w:fill="auto"/>
            <w:noWrap/>
            <w:vAlign w:val="center"/>
          </w:tcPr>
          <w:p w14:paraId="52280FE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F78FF6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28D5859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42B0C45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169B141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CDDD23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61F0C03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7ACCAA7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6D657DE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c>
          <w:tcPr>
            <w:tcW w:w="459" w:type="dxa"/>
            <w:vMerge w:val="continue"/>
            <w:tcBorders>
              <w:tl2br w:val="nil"/>
              <w:tr2bl w:val="nil"/>
            </w:tcBorders>
            <w:shd w:val="clear" w:color="auto" w:fill="auto"/>
            <w:noWrap/>
            <w:vAlign w:val="center"/>
          </w:tcPr>
          <w:p w14:paraId="685D46B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4FCF8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restart"/>
            <w:tcBorders>
              <w:tl2br w:val="nil"/>
              <w:tr2bl w:val="nil"/>
            </w:tcBorders>
            <w:shd w:val="clear" w:color="auto" w:fill="auto"/>
            <w:vAlign w:val="center"/>
          </w:tcPr>
          <w:p w14:paraId="2363BED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公共选修课</w:t>
            </w:r>
          </w:p>
        </w:tc>
        <w:tc>
          <w:tcPr>
            <w:tcW w:w="303" w:type="dxa"/>
            <w:tcBorders>
              <w:tl2br w:val="nil"/>
              <w:tr2bl w:val="nil"/>
            </w:tcBorders>
            <w:shd w:val="clear" w:color="auto" w:fill="auto"/>
            <w:noWrap/>
            <w:vAlign w:val="center"/>
          </w:tcPr>
          <w:p w14:paraId="575B5F1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788" w:type="dxa"/>
            <w:tcBorders>
              <w:tl2br w:val="nil"/>
              <w:tr2bl w:val="nil"/>
            </w:tcBorders>
            <w:shd w:val="clear" w:color="auto" w:fill="auto"/>
            <w:noWrap/>
            <w:vAlign w:val="center"/>
          </w:tcPr>
          <w:p w14:paraId="098CA9B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011112</w:t>
            </w:r>
          </w:p>
        </w:tc>
        <w:tc>
          <w:tcPr>
            <w:tcW w:w="956" w:type="dxa"/>
            <w:tcBorders>
              <w:tl2br w:val="nil"/>
              <w:tr2bl w:val="nil"/>
            </w:tcBorders>
            <w:shd w:val="clear" w:color="auto" w:fill="auto"/>
            <w:noWrap/>
            <w:vAlign w:val="center"/>
          </w:tcPr>
          <w:p w14:paraId="04105E7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建筑艺术赏析</w:t>
            </w:r>
          </w:p>
        </w:tc>
        <w:tc>
          <w:tcPr>
            <w:tcW w:w="403" w:type="dxa"/>
            <w:tcBorders>
              <w:tl2br w:val="nil"/>
              <w:tr2bl w:val="nil"/>
            </w:tcBorders>
            <w:shd w:val="clear" w:color="auto" w:fill="auto"/>
            <w:noWrap/>
            <w:vAlign w:val="center"/>
          </w:tcPr>
          <w:p w14:paraId="3803343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4DA6BB1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199CB89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7853B2C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0645756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6252C05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5F60536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93" w:type="dxa"/>
            <w:tcBorders>
              <w:tl2br w:val="nil"/>
              <w:tr2bl w:val="nil"/>
            </w:tcBorders>
            <w:shd w:val="clear" w:color="auto" w:fill="auto"/>
            <w:noWrap/>
            <w:vAlign w:val="center"/>
          </w:tcPr>
          <w:p w14:paraId="26E22DA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2E7092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0D54A9F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6D567F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0896CFC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790026B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8C327C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0FA0158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037D070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056ADDB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040B9F7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restart"/>
            <w:tcBorders>
              <w:tl2br w:val="nil"/>
              <w:tr2bl w:val="nil"/>
            </w:tcBorders>
            <w:shd w:val="clear" w:color="auto" w:fill="auto"/>
            <w:noWrap/>
            <w:vAlign w:val="center"/>
          </w:tcPr>
          <w:p w14:paraId="21E66FE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3选1</w:t>
            </w:r>
          </w:p>
        </w:tc>
      </w:tr>
      <w:tr w14:paraId="287DAB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7FD1A92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324F96F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788" w:type="dxa"/>
            <w:tcBorders>
              <w:tl2br w:val="nil"/>
              <w:tr2bl w:val="nil"/>
            </w:tcBorders>
            <w:shd w:val="clear" w:color="auto" w:fill="auto"/>
            <w:noWrap/>
            <w:vAlign w:val="center"/>
          </w:tcPr>
          <w:p w14:paraId="4BC03B2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011113</w:t>
            </w:r>
          </w:p>
        </w:tc>
        <w:tc>
          <w:tcPr>
            <w:tcW w:w="956" w:type="dxa"/>
            <w:tcBorders>
              <w:tl2br w:val="nil"/>
              <w:tr2bl w:val="nil"/>
            </w:tcBorders>
            <w:shd w:val="clear" w:color="auto" w:fill="auto"/>
            <w:noWrap/>
            <w:vAlign w:val="center"/>
          </w:tcPr>
          <w:p w14:paraId="334F59B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摄影艺术赏析</w:t>
            </w:r>
          </w:p>
        </w:tc>
        <w:tc>
          <w:tcPr>
            <w:tcW w:w="403" w:type="dxa"/>
            <w:tcBorders>
              <w:tl2br w:val="nil"/>
              <w:tr2bl w:val="nil"/>
            </w:tcBorders>
            <w:shd w:val="clear" w:color="auto" w:fill="auto"/>
            <w:noWrap/>
            <w:vAlign w:val="center"/>
          </w:tcPr>
          <w:p w14:paraId="34105D8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5DAA0BF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1A0BA15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5295269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5FEF0C0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28ADDD6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424B518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93" w:type="dxa"/>
            <w:tcBorders>
              <w:tl2br w:val="nil"/>
              <w:tr2bl w:val="nil"/>
            </w:tcBorders>
            <w:shd w:val="clear" w:color="auto" w:fill="auto"/>
            <w:noWrap/>
            <w:vAlign w:val="center"/>
          </w:tcPr>
          <w:p w14:paraId="659BF46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5511C3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5F11D0A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FFCE7C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27B7E4F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4C057CD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860274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428B620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3F9E301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6DF132C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0ED9A84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73E3A24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AF353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55" w:hRule="atLeast"/>
          <w:jc w:val="center"/>
        </w:trPr>
        <w:tc>
          <w:tcPr>
            <w:tcW w:w="240" w:type="dxa"/>
            <w:vMerge w:val="continue"/>
            <w:tcBorders>
              <w:tl2br w:val="nil"/>
              <w:tr2bl w:val="nil"/>
            </w:tcBorders>
            <w:shd w:val="clear" w:color="auto" w:fill="auto"/>
            <w:vAlign w:val="center"/>
          </w:tcPr>
          <w:p w14:paraId="3852998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7E9185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788" w:type="dxa"/>
            <w:tcBorders>
              <w:tl2br w:val="nil"/>
              <w:tr2bl w:val="nil"/>
            </w:tcBorders>
            <w:shd w:val="clear" w:color="auto" w:fill="auto"/>
            <w:noWrap/>
            <w:vAlign w:val="center"/>
          </w:tcPr>
          <w:p w14:paraId="307E633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C000793</w:t>
            </w:r>
          </w:p>
        </w:tc>
        <w:tc>
          <w:tcPr>
            <w:tcW w:w="956" w:type="dxa"/>
            <w:tcBorders>
              <w:tl2br w:val="nil"/>
              <w:tr2bl w:val="nil"/>
            </w:tcBorders>
            <w:shd w:val="clear" w:color="auto" w:fill="auto"/>
            <w:noWrap/>
            <w:vAlign w:val="center"/>
          </w:tcPr>
          <w:p w14:paraId="0061BC9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产业经济与三大行业</w:t>
            </w:r>
          </w:p>
        </w:tc>
        <w:tc>
          <w:tcPr>
            <w:tcW w:w="403" w:type="dxa"/>
            <w:tcBorders>
              <w:tl2br w:val="nil"/>
              <w:tr2bl w:val="nil"/>
            </w:tcBorders>
            <w:shd w:val="clear" w:color="auto" w:fill="auto"/>
            <w:noWrap/>
            <w:vAlign w:val="center"/>
          </w:tcPr>
          <w:p w14:paraId="42068B1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7D8A2D0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62F0B6A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3EC0EE5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2765667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6D58C91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1F5220D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93" w:type="dxa"/>
            <w:tcBorders>
              <w:tl2br w:val="nil"/>
              <w:tr2bl w:val="nil"/>
            </w:tcBorders>
            <w:shd w:val="clear" w:color="auto" w:fill="auto"/>
            <w:noWrap/>
            <w:vAlign w:val="center"/>
          </w:tcPr>
          <w:p w14:paraId="2594174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F782A3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4225637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712CCD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6C53B38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40B1287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6B40685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A37A02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2DCC0C4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41F2A1F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76B9DBB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4BA1059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C3A8A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7D58E37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7047DEC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788" w:type="dxa"/>
            <w:tcBorders>
              <w:tl2br w:val="nil"/>
              <w:tr2bl w:val="nil"/>
            </w:tcBorders>
            <w:shd w:val="clear" w:color="auto" w:fill="auto"/>
            <w:noWrap/>
            <w:vAlign w:val="center"/>
          </w:tcPr>
          <w:p w14:paraId="1AEA3AB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011115</w:t>
            </w:r>
          </w:p>
        </w:tc>
        <w:tc>
          <w:tcPr>
            <w:tcW w:w="956" w:type="dxa"/>
            <w:tcBorders>
              <w:tl2br w:val="nil"/>
              <w:tr2bl w:val="nil"/>
            </w:tcBorders>
            <w:shd w:val="clear" w:color="auto" w:fill="auto"/>
            <w:noWrap/>
            <w:vAlign w:val="center"/>
          </w:tcPr>
          <w:p w14:paraId="5B45041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瓷器赏析</w:t>
            </w:r>
          </w:p>
        </w:tc>
        <w:tc>
          <w:tcPr>
            <w:tcW w:w="403" w:type="dxa"/>
            <w:tcBorders>
              <w:tl2br w:val="nil"/>
              <w:tr2bl w:val="nil"/>
            </w:tcBorders>
            <w:shd w:val="clear" w:color="auto" w:fill="auto"/>
            <w:noWrap/>
            <w:vAlign w:val="center"/>
          </w:tcPr>
          <w:p w14:paraId="6316855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342E164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10A0C7B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3CBDBCF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6530DB9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7EEBD5F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1DEB7BF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73EE49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5" w:type="dxa"/>
            <w:tcBorders>
              <w:tl2br w:val="nil"/>
              <w:tr2bl w:val="nil"/>
            </w:tcBorders>
            <w:shd w:val="clear" w:color="auto" w:fill="auto"/>
            <w:noWrap/>
            <w:vAlign w:val="center"/>
          </w:tcPr>
          <w:p w14:paraId="0DE2B84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6762ECD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1D8A82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2CFAA53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52F3898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1C9CC45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310652C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B81D67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5569DD0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11051C0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restart"/>
            <w:tcBorders>
              <w:tl2br w:val="nil"/>
              <w:tr2bl w:val="nil"/>
            </w:tcBorders>
            <w:shd w:val="clear" w:color="auto" w:fill="auto"/>
            <w:noWrap/>
            <w:vAlign w:val="center"/>
          </w:tcPr>
          <w:p w14:paraId="17CCE68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3选1</w:t>
            </w:r>
          </w:p>
        </w:tc>
      </w:tr>
      <w:tr w14:paraId="7D4CC0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0AC6DCD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771BB17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788" w:type="dxa"/>
            <w:tcBorders>
              <w:tl2br w:val="nil"/>
              <w:tr2bl w:val="nil"/>
            </w:tcBorders>
            <w:shd w:val="clear" w:color="auto" w:fill="auto"/>
            <w:noWrap/>
            <w:vAlign w:val="center"/>
          </w:tcPr>
          <w:p w14:paraId="3BC14EE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C000844</w:t>
            </w:r>
          </w:p>
        </w:tc>
        <w:tc>
          <w:tcPr>
            <w:tcW w:w="956" w:type="dxa"/>
            <w:tcBorders>
              <w:tl2br w:val="nil"/>
              <w:tr2bl w:val="nil"/>
            </w:tcBorders>
            <w:shd w:val="clear" w:color="auto" w:fill="auto"/>
            <w:noWrap/>
            <w:vAlign w:val="center"/>
          </w:tcPr>
          <w:p w14:paraId="6E5003D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人际交往与情商训练</w:t>
            </w:r>
          </w:p>
        </w:tc>
        <w:tc>
          <w:tcPr>
            <w:tcW w:w="403" w:type="dxa"/>
            <w:tcBorders>
              <w:tl2br w:val="nil"/>
              <w:tr2bl w:val="nil"/>
            </w:tcBorders>
            <w:shd w:val="clear" w:color="auto" w:fill="auto"/>
            <w:noWrap/>
            <w:vAlign w:val="center"/>
          </w:tcPr>
          <w:p w14:paraId="5335DC5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7E8C81D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2275AD0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73FD541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5547729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68D231F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5715782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3506C70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5" w:type="dxa"/>
            <w:tcBorders>
              <w:tl2br w:val="nil"/>
              <w:tr2bl w:val="nil"/>
            </w:tcBorders>
            <w:shd w:val="clear" w:color="auto" w:fill="auto"/>
            <w:noWrap/>
            <w:vAlign w:val="center"/>
          </w:tcPr>
          <w:p w14:paraId="4DD0C69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4127972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AB9B0D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2682CEA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46C454D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1008C49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02E3C4F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2E86BBD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312C4A3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00448C2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40249A2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68A1E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31EBC4F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447110E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788" w:type="dxa"/>
            <w:tcBorders>
              <w:tl2br w:val="nil"/>
              <w:tr2bl w:val="nil"/>
            </w:tcBorders>
            <w:shd w:val="clear" w:color="auto" w:fill="auto"/>
            <w:noWrap/>
            <w:vAlign w:val="center"/>
          </w:tcPr>
          <w:p w14:paraId="010D54E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C000796</w:t>
            </w:r>
          </w:p>
        </w:tc>
        <w:tc>
          <w:tcPr>
            <w:tcW w:w="956" w:type="dxa"/>
            <w:tcBorders>
              <w:tl2br w:val="nil"/>
              <w:tr2bl w:val="nil"/>
            </w:tcBorders>
            <w:shd w:val="clear" w:color="auto" w:fill="auto"/>
            <w:noWrap/>
            <w:vAlign w:val="center"/>
          </w:tcPr>
          <w:p w14:paraId="0D58951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婚恋职场人格</w:t>
            </w:r>
          </w:p>
        </w:tc>
        <w:tc>
          <w:tcPr>
            <w:tcW w:w="403" w:type="dxa"/>
            <w:tcBorders>
              <w:tl2br w:val="nil"/>
              <w:tr2bl w:val="nil"/>
            </w:tcBorders>
            <w:shd w:val="clear" w:color="auto" w:fill="auto"/>
            <w:noWrap/>
            <w:vAlign w:val="center"/>
          </w:tcPr>
          <w:p w14:paraId="68EAA6A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0ED0731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23223ED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7926221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37E129B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465820F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35BF670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4FD66EB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5" w:type="dxa"/>
            <w:tcBorders>
              <w:tl2br w:val="nil"/>
              <w:tr2bl w:val="nil"/>
            </w:tcBorders>
            <w:shd w:val="clear" w:color="auto" w:fill="auto"/>
            <w:noWrap/>
            <w:vAlign w:val="center"/>
          </w:tcPr>
          <w:p w14:paraId="274FD90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5A0C939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A23BF7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2B800FA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5866162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4DAA55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3678935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76E49CC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77CEE4D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2699BCE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25611B3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55554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restart"/>
            <w:tcBorders>
              <w:tl2br w:val="nil"/>
              <w:tr2bl w:val="nil"/>
            </w:tcBorders>
            <w:shd w:val="clear" w:color="auto" w:fill="auto"/>
            <w:vAlign w:val="center"/>
          </w:tcPr>
          <w:p w14:paraId="63BBC37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专业必修课</w:t>
            </w:r>
          </w:p>
        </w:tc>
        <w:tc>
          <w:tcPr>
            <w:tcW w:w="303" w:type="dxa"/>
            <w:tcBorders>
              <w:tl2br w:val="nil"/>
              <w:tr2bl w:val="nil"/>
            </w:tcBorders>
            <w:shd w:val="clear" w:color="auto" w:fill="auto"/>
            <w:noWrap/>
            <w:vAlign w:val="center"/>
          </w:tcPr>
          <w:p w14:paraId="6AC4BA8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788" w:type="dxa"/>
            <w:tcBorders>
              <w:tl2br w:val="nil"/>
              <w:tr2bl w:val="nil"/>
            </w:tcBorders>
            <w:shd w:val="clear" w:color="auto" w:fill="auto"/>
            <w:noWrap/>
            <w:vAlign w:val="center"/>
          </w:tcPr>
          <w:p w14:paraId="36FB9D1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C000809</w:t>
            </w:r>
          </w:p>
        </w:tc>
        <w:tc>
          <w:tcPr>
            <w:tcW w:w="956" w:type="dxa"/>
            <w:tcBorders>
              <w:tl2br w:val="nil"/>
              <w:tr2bl w:val="nil"/>
            </w:tcBorders>
            <w:shd w:val="clear" w:color="auto" w:fill="auto"/>
            <w:noWrap/>
            <w:vAlign w:val="center"/>
          </w:tcPr>
          <w:p w14:paraId="291729D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专业导论</w:t>
            </w:r>
          </w:p>
        </w:tc>
        <w:tc>
          <w:tcPr>
            <w:tcW w:w="403" w:type="dxa"/>
            <w:tcBorders>
              <w:tl2br w:val="nil"/>
              <w:tr2bl w:val="nil"/>
            </w:tcBorders>
            <w:shd w:val="clear" w:color="auto" w:fill="auto"/>
            <w:noWrap/>
            <w:vAlign w:val="center"/>
          </w:tcPr>
          <w:p w14:paraId="7674F56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41" w:type="dxa"/>
            <w:tcBorders>
              <w:tl2br w:val="nil"/>
              <w:tr2bl w:val="nil"/>
            </w:tcBorders>
            <w:shd w:val="clear" w:color="auto" w:fill="auto"/>
            <w:noWrap/>
            <w:vAlign w:val="center"/>
          </w:tcPr>
          <w:p w14:paraId="1CB1DD0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68" w:type="dxa"/>
            <w:tcBorders>
              <w:tl2br w:val="nil"/>
              <w:tr2bl w:val="nil"/>
            </w:tcBorders>
            <w:shd w:val="clear" w:color="auto" w:fill="auto"/>
            <w:noWrap/>
            <w:vAlign w:val="center"/>
          </w:tcPr>
          <w:p w14:paraId="088EF19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28" w:type="dxa"/>
            <w:tcBorders>
              <w:tl2br w:val="nil"/>
              <w:tr2bl w:val="nil"/>
            </w:tcBorders>
            <w:shd w:val="clear" w:color="auto" w:fill="auto"/>
            <w:noWrap/>
            <w:vAlign w:val="center"/>
          </w:tcPr>
          <w:p w14:paraId="5FB0816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0DEB29B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36FED99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38" w:type="dxa"/>
            <w:tcBorders>
              <w:tl2br w:val="nil"/>
              <w:tr2bl w:val="nil"/>
            </w:tcBorders>
            <w:shd w:val="clear" w:color="auto" w:fill="auto"/>
            <w:noWrap/>
            <w:vAlign w:val="center"/>
          </w:tcPr>
          <w:p w14:paraId="03E746B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3D3F52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F880E8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7483ABF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EF41DB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568B009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57A0FE6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3EDDF2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7F86F08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56849C5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0FCC396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0C16AF2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restart"/>
            <w:tcBorders>
              <w:tl2br w:val="nil"/>
              <w:tr2bl w:val="nil"/>
            </w:tcBorders>
            <w:shd w:val="clear" w:color="auto" w:fill="auto"/>
            <w:noWrap/>
            <w:vAlign w:val="center"/>
          </w:tcPr>
          <w:p w14:paraId="7049CC7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B7719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68FA37E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48A197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788" w:type="dxa"/>
            <w:tcBorders>
              <w:tl2br w:val="nil"/>
              <w:tr2bl w:val="nil"/>
            </w:tcBorders>
            <w:shd w:val="clear" w:color="auto" w:fill="auto"/>
            <w:noWrap/>
            <w:vAlign w:val="center"/>
          </w:tcPr>
          <w:p w14:paraId="63EE3F0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C000593</w:t>
            </w:r>
          </w:p>
        </w:tc>
        <w:tc>
          <w:tcPr>
            <w:tcW w:w="956" w:type="dxa"/>
            <w:tcBorders>
              <w:tl2br w:val="nil"/>
              <w:tr2bl w:val="nil"/>
            </w:tcBorders>
            <w:shd w:val="clear" w:color="auto" w:fill="auto"/>
            <w:vAlign w:val="center"/>
          </w:tcPr>
          <w:p w14:paraId="55857E0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机械制图与CAD</w:t>
            </w:r>
          </w:p>
        </w:tc>
        <w:tc>
          <w:tcPr>
            <w:tcW w:w="403" w:type="dxa"/>
            <w:tcBorders>
              <w:tl2br w:val="nil"/>
              <w:tr2bl w:val="nil"/>
            </w:tcBorders>
            <w:shd w:val="clear" w:color="auto" w:fill="auto"/>
            <w:noWrap/>
            <w:vAlign w:val="center"/>
          </w:tcPr>
          <w:p w14:paraId="2A3E340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41" w:type="dxa"/>
            <w:tcBorders>
              <w:tl2br w:val="nil"/>
              <w:tr2bl w:val="nil"/>
            </w:tcBorders>
            <w:shd w:val="clear" w:color="auto" w:fill="auto"/>
            <w:noWrap/>
            <w:vAlign w:val="center"/>
          </w:tcPr>
          <w:p w14:paraId="60731DB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68" w:type="dxa"/>
            <w:tcBorders>
              <w:tl2br w:val="nil"/>
              <w:tr2bl w:val="nil"/>
            </w:tcBorders>
            <w:shd w:val="clear" w:color="auto" w:fill="auto"/>
            <w:noWrap/>
            <w:vAlign w:val="center"/>
          </w:tcPr>
          <w:p w14:paraId="033F1B0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328" w:type="dxa"/>
            <w:tcBorders>
              <w:tl2br w:val="nil"/>
              <w:tr2bl w:val="nil"/>
            </w:tcBorders>
            <w:shd w:val="clear" w:color="auto" w:fill="auto"/>
            <w:noWrap/>
            <w:vAlign w:val="center"/>
          </w:tcPr>
          <w:p w14:paraId="17EC741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6332E0F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382403F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38" w:type="dxa"/>
            <w:tcBorders>
              <w:tl2br w:val="nil"/>
              <w:tr2bl w:val="nil"/>
            </w:tcBorders>
            <w:shd w:val="clear" w:color="auto" w:fill="auto"/>
            <w:noWrap/>
            <w:vAlign w:val="center"/>
          </w:tcPr>
          <w:p w14:paraId="63E0AF0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03751E4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14004D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2740589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06AEE8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54590B1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49E4F9D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269737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7A61B7D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0EF5FF2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640A0AC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7D351D0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07AEEB1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CA76E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383DC1A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7FEA2C6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788" w:type="dxa"/>
            <w:tcBorders>
              <w:tl2br w:val="nil"/>
              <w:tr2bl w:val="nil"/>
            </w:tcBorders>
            <w:shd w:val="clear" w:color="auto" w:fill="auto"/>
            <w:noWrap/>
            <w:vAlign w:val="center"/>
          </w:tcPr>
          <w:p w14:paraId="769F609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311586</w:t>
            </w:r>
          </w:p>
        </w:tc>
        <w:tc>
          <w:tcPr>
            <w:tcW w:w="956" w:type="dxa"/>
            <w:tcBorders>
              <w:tl2br w:val="nil"/>
              <w:tr2bl w:val="nil"/>
            </w:tcBorders>
            <w:shd w:val="clear" w:color="auto" w:fill="auto"/>
            <w:vAlign w:val="center"/>
          </w:tcPr>
          <w:p w14:paraId="3D0DC09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电工与电子技术基础</w:t>
            </w:r>
          </w:p>
        </w:tc>
        <w:tc>
          <w:tcPr>
            <w:tcW w:w="403" w:type="dxa"/>
            <w:tcBorders>
              <w:tl2br w:val="nil"/>
              <w:tr2bl w:val="nil"/>
            </w:tcBorders>
            <w:shd w:val="clear" w:color="auto" w:fill="auto"/>
            <w:noWrap/>
            <w:vAlign w:val="center"/>
          </w:tcPr>
          <w:p w14:paraId="617D744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1" w:type="dxa"/>
            <w:tcBorders>
              <w:tl2br w:val="nil"/>
              <w:tr2bl w:val="nil"/>
            </w:tcBorders>
            <w:shd w:val="clear" w:color="auto" w:fill="auto"/>
            <w:noWrap/>
            <w:vAlign w:val="center"/>
          </w:tcPr>
          <w:p w14:paraId="74142DB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68" w:type="dxa"/>
            <w:tcBorders>
              <w:tl2br w:val="nil"/>
              <w:tr2bl w:val="nil"/>
            </w:tcBorders>
            <w:shd w:val="clear" w:color="auto" w:fill="auto"/>
            <w:noWrap/>
            <w:vAlign w:val="center"/>
          </w:tcPr>
          <w:p w14:paraId="6EEED5E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8" w:type="dxa"/>
            <w:tcBorders>
              <w:tl2br w:val="nil"/>
              <w:tr2bl w:val="nil"/>
            </w:tcBorders>
            <w:shd w:val="clear" w:color="auto" w:fill="auto"/>
            <w:noWrap/>
            <w:vAlign w:val="center"/>
          </w:tcPr>
          <w:p w14:paraId="6545BBE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2E99CF5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25F1790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07F07FA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982261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85" w:type="dxa"/>
            <w:tcBorders>
              <w:tl2br w:val="nil"/>
              <w:tr2bl w:val="nil"/>
            </w:tcBorders>
            <w:shd w:val="clear" w:color="auto" w:fill="auto"/>
            <w:noWrap/>
            <w:vAlign w:val="center"/>
          </w:tcPr>
          <w:p w14:paraId="2692576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67B187B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F9CA2D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49A5B4E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72B7E06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5F12DF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6F5D691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7DB85B7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497D18C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1317A9B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615BF48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8DAA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78424B7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6F6824B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788" w:type="dxa"/>
            <w:tcBorders>
              <w:tl2br w:val="nil"/>
              <w:tr2bl w:val="nil"/>
            </w:tcBorders>
            <w:shd w:val="clear" w:color="auto" w:fill="auto"/>
            <w:noWrap/>
            <w:vAlign w:val="center"/>
          </w:tcPr>
          <w:p w14:paraId="116162E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3014009</w:t>
            </w:r>
          </w:p>
        </w:tc>
        <w:tc>
          <w:tcPr>
            <w:tcW w:w="956" w:type="dxa"/>
            <w:tcBorders>
              <w:tl2br w:val="nil"/>
              <w:tr2bl w:val="nil"/>
            </w:tcBorders>
            <w:shd w:val="clear" w:color="auto" w:fill="auto"/>
            <w:vAlign w:val="center"/>
          </w:tcPr>
          <w:p w14:paraId="130545B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理论力学</w:t>
            </w:r>
          </w:p>
        </w:tc>
        <w:tc>
          <w:tcPr>
            <w:tcW w:w="403" w:type="dxa"/>
            <w:tcBorders>
              <w:tl2br w:val="nil"/>
              <w:tr2bl w:val="nil"/>
            </w:tcBorders>
            <w:shd w:val="clear" w:color="auto" w:fill="auto"/>
            <w:noWrap/>
            <w:vAlign w:val="center"/>
          </w:tcPr>
          <w:p w14:paraId="42F59EE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1" w:type="dxa"/>
            <w:tcBorders>
              <w:tl2br w:val="nil"/>
              <w:tr2bl w:val="nil"/>
            </w:tcBorders>
            <w:shd w:val="clear" w:color="auto" w:fill="auto"/>
            <w:noWrap/>
            <w:vAlign w:val="center"/>
          </w:tcPr>
          <w:p w14:paraId="4717162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68" w:type="dxa"/>
            <w:tcBorders>
              <w:tl2br w:val="nil"/>
              <w:tr2bl w:val="nil"/>
            </w:tcBorders>
            <w:shd w:val="clear" w:color="auto" w:fill="auto"/>
            <w:noWrap/>
            <w:vAlign w:val="center"/>
          </w:tcPr>
          <w:p w14:paraId="3F17197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8" w:type="dxa"/>
            <w:tcBorders>
              <w:tl2br w:val="nil"/>
              <w:tr2bl w:val="nil"/>
            </w:tcBorders>
            <w:shd w:val="clear" w:color="auto" w:fill="auto"/>
            <w:noWrap/>
            <w:vAlign w:val="center"/>
          </w:tcPr>
          <w:p w14:paraId="56165CA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4BDCFBD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0913B6C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7A50728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A36480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DCFA36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84" w:type="dxa"/>
            <w:tcBorders>
              <w:tl2br w:val="nil"/>
              <w:tr2bl w:val="nil"/>
            </w:tcBorders>
            <w:shd w:val="clear" w:color="auto" w:fill="auto"/>
            <w:noWrap/>
            <w:vAlign w:val="center"/>
          </w:tcPr>
          <w:p w14:paraId="1DBC26A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25D85D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4A5C128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67246E2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3097FB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2335318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7F94B7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7F0DAD8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265BD64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4F220C0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C2B38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1BD9FC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5120FC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788" w:type="dxa"/>
            <w:tcBorders>
              <w:tl2br w:val="nil"/>
              <w:tr2bl w:val="nil"/>
            </w:tcBorders>
            <w:shd w:val="clear" w:color="auto" w:fill="auto"/>
            <w:noWrap/>
            <w:vAlign w:val="center"/>
          </w:tcPr>
          <w:p w14:paraId="347FB35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006031</w:t>
            </w:r>
          </w:p>
        </w:tc>
        <w:tc>
          <w:tcPr>
            <w:tcW w:w="956" w:type="dxa"/>
            <w:tcBorders>
              <w:tl2br w:val="nil"/>
              <w:tr2bl w:val="nil"/>
            </w:tcBorders>
            <w:shd w:val="clear" w:color="auto" w:fill="auto"/>
            <w:vAlign w:val="center"/>
          </w:tcPr>
          <w:p w14:paraId="255CEBD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材料力学</w:t>
            </w:r>
          </w:p>
        </w:tc>
        <w:tc>
          <w:tcPr>
            <w:tcW w:w="403" w:type="dxa"/>
            <w:tcBorders>
              <w:tl2br w:val="nil"/>
              <w:tr2bl w:val="nil"/>
            </w:tcBorders>
            <w:shd w:val="clear" w:color="auto" w:fill="auto"/>
            <w:noWrap/>
            <w:vAlign w:val="center"/>
          </w:tcPr>
          <w:p w14:paraId="717C9E3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1" w:type="dxa"/>
            <w:tcBorders>
              <w:tl2br w:val="nil"/>
              <w:tr2bl w:val="nil"/>
            </w:tcBorders>
            <w:shd w:val="clear" w:color="auto" w:fill="auto"/>
            <w:noWrap/>
            <w:vAlign w:val="center"/>
          </w:tcPr>
          <w:p w14:paraId="59AD32C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68" w:type="dxa"/>
            <w:tcBorders>
              <w:tl2br w:val="nil"/>
              <w:tr2bl w:val="nil"/>
            </w:tcBorders>
            <w:shd w:val="clear" w:color="auto" w:fill="auto"/>
            <w:noWrap/>
            <w:vAlign w:val="center"/>
          </w:tcPr>
          <w:p w14:paraId="3698A5F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8" w:type="dxa"/>
            <w:tcBorders>
              <w:tl2br w:val="nil"/>
              <w:tr2bl w:val="nil"/>
            </w:tcBorders>
            <w:shd w:val="clear" w:color="auto" w:fill="auto"/>
            <w:noWrap/>
            <w:vAlign w:val="center"/>
          </w:tcPr>
          <w:p w14:paraId="266FC96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3961C71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793D8DE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658A436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C5260C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9F03AD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6363B33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85" w:type="dxa"/>
            <w:tcBorders>
              <w:tl2br w:val="nil"/>
              <w:tr2bl w:val="nil"/>
            </w:tcBorders>
            <w:shd w:val="clear" w:color="auto" w:fill="auto"/>
            <w:noWrap/>
            <w:vAlign w:val="center"/>
          </w:tcPr>
          <w:p w14:paraId="758545F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2C89774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1552E4E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3A5014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4BE38D2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4A535A5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551E53C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7EB39A4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4808BFB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6F58E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5FD386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3D4F918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788" w:type="dxa"/>
            <w:tcBorders>
              <w:tl2br w:val="nil"/>
              <w:tr2bl w:val="nil"/>
            </w:tcBorders>
            <w:shd w:val="clear" w:color="auto" w:fill="auto"/>
            <w:noWrap/>
            <w:vAlign w:val="center"/>
          </w:tcPr>
          <w:p w14:paraId="4ACA576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099000</w:t>
            </w:r>
          </w:p>
        </w:tc>
        <w:tc>
          <w:tcPr>
            <w:tcW w:w="956" w:type="dxa"/>
            <w:tcBorders>
              <w:tl2br w:val="nil"/>
              <w:tr2bl w:val="nil"/>
            </w:tcBorders>
            <w:shd w:val="clear" w:color="auto" w:fill="auto"/>
            <w:vAlign w:val="center"/>
          </w:tcPr>
          <w:p w14:paraId="6853239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互换性测量技术</w:t>
            </w:r>
          </w:p>
        </w:tc>
        <w:tc>
          <w:tcPr>
            <w:tcW w:w="403" w:type="dxa"/>
            <w:tcBorders>
              <w:tl2br w:val="nil"/>
              <w:tr2bl w:val="nil"/>
            </w:tcBorders>
            <w:shd w:val="clear" w:color="auto" w:fill="auto"/>
            <w:noWrap/>
            <w:vAlign w:val="center"/>
          </w:tcPr>
          <w:p w14:paraId="172835A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0861D59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0610401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5D59FE7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1B1880D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0416ECB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2B0C5D7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2FBF16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109FEB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4D462A4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5" w:type="dxa"/>
            <w:tcBorders>
              <w:tl2br w:val="nil"/>
              <w:tr2bl w:val="nil"/>
            </w:tcBorders>
            <w:shd w:val="clear" w:color="auto" w:fill="auto"/>
            <w:noWrap/>
            <w:vAlign w:val="center"/>
          </w:tcPr>
          <w:p w14:paraId="72F4A8B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3F9287E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24FC7AE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7FEF4DE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0F21A86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9D6BB9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6629763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3061715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42215B2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1C3A2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AC7ED4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16E93AD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788" w:type="dxa"/>
            <w:tcBorders>
              <w:tl2br w:val="nil"/>
              <w:tr2bl w:val="nil"/>
            </w:tcBorders>
            <w:shd w:val="clear" w:color="auto" w:fill="auto"/>
            <w:noWrap/>
            <w:vAlign w:val="center"/>
          </w:tcPr>
          <w:p w14:paraId="3C064E2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C000594</w:t>
            </w:r>
          </w:p>
        </w:tc>
        <w:tc>
          <w:tcPr>
            <w:tcW w:w="956" w:type="dxa"/>
            <w:tcBorders>
              <w:tl2br w:val="nil"/>
              <w:tr2bl w:val="nil"/>
            </w:tcBorders>
            <w:shd w:val="clear" w:color="auto" w:fill="auto"/>
            <w:vAlign w:val="center"/>
          </w:tcPr>
          <w:p w14:paraId="1E727A4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工程材料及成形技术基础</w:t>
            </w:r>
          </w:p>
        </w:tc>
        <w:tc>
          <w:tcPr>
            <w:tcW w:w="403" w:type="dxa"/>
            <w:tcBorders>
              <w:tl2br w:val="nil"/>
              <w:tr2bl w:val="nil"/>
            </w:tcBorders>
            <w:shd w:val="clear" w:color="auto" w:fill="auto"/>
            <w:noWrap/>
            <w:vAlign w:val="center"/>
          </w:tcPr>
          <w:p w14:paraId="3C7266D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1" w:type="dxa"/>
            <w:tcBorders>
              <w:tl2br w:val="nil"/>
              <w:tr2bl w:val="nil"/>
            </w:tcBorders>
            <w:shd w:val="clear" w:color="auto" w:fill="auto"/>
            <w:noWrap/>
            <w:vAlign w:val="center"/>
          </w:tcPr>
          <w:p w14:paraId="1E091FB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68" w:type="dxa"/>
            <w:tcBorders>
              <w:tl2br w:val="nil"/>
              <w:tr2bl w:val="nil"/>
            </w:tcBorders>
            <w:shd w:val="clear" w:color="auto" w:fill="auto"/>
            <w:noWrap/>
            <w:vAlign w:val="center"/>
          </w:tcPr>
          <w:p w14:paraId="446DD6B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8" w:type="dxa"/>
            <w:tcBorders>
              <w:tl2br w:val="nil"/>
              <w:tr2bl w:val="nil"/>
            </w:tcBorders>
            <w:shd w:val="clear" w:color="auto" w:fill="auto"/>
            <w:noWrap/>
            <w:vAlign w:val="center"/>
          </w:tcPr>
          <w:p w14:paraId="6F6511D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604D677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2A4EF67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3CC1F3A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03023E6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8AA10A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03F560F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85" w:type="dxa"/>
            <w:tcBorders>
              <w:tl2br w:val="nil"/>
              <w:tr2bl w:val="nil"/>
            </w:tcBorders>
            <w:shd w:val="clear" w:color="auto" w:fill="auto"/>
            <w:noWrap/>
            <w:vAlign w:val="center"/>
          </w:tcPr>
          <w:p w14:paraId="15617D8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5A67882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730B8A6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A10308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40231A6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554E218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58E171F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3ACB56F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3F46E77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6991E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4046997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11B2F05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788" w:type="dxa"/>
            <w:tcBorders>
              <w:tl2br w:val="nil"/>
              <w:tr2bl w:val="nil"/>
            </w:tcBorders>
            <w:shd w:val="clear" w:color="auto" w:fill="auto"/>
            <w:noWrap/>
            <w:vAlign w:val="center"/>
          </w:tcPr>
          <w:p w14:paraId="70BFC68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C000810</w:t>
            </w:r>
          </w:p>
        </w:tc>
        <w:tc>
          <w:tcPr>
            <w:tcW w:w="956" w:type="dxa"/>
            <w:tcBorders>
              <w:tl2br w:val="nil"/>
              <w:tr2bl w:val="nil"/>
            </w:tcBorders>
            <w:shd w:val="clear" w:color="auto" w:fill="auto"/>
            <w:vAlign w:val="center"/>
          </w:tcPr>
          <w:p w14:paraId="23AB713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机械原理</w:t>
            </w:r>
          </w:p>
        </w:tc>
        <w:tc>
          <w:tcPr>
            <w:tcW w:w="403" w:type="dxa"/>
            <w:tcBorders>
              <w:tl2br w:val="nil"/>
              <w:tr2bl w:val="nil"/>
            </w:tcBorders>
            <w:shd w:val="clear" w:color="auto" w:fill="auto"/>
            <w:noWrap/>
            <w:vAlign w:val="center"/>
          </w:tcPr>
          <w:p w14:paraId="55DBB21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441" w:type="dxa"/>
            <w:tcBorders>
              <w:tl2br w:val="nil"/>
              <w:tr2bl w:val="nil"/>
            </w:tcBorders>
            <w:shd w:val="clear" w:color="auto" w:fill="auto"/>
            <w:noWrap/>
            <w:vAlign w:val="center"/>
          </w:tcPr>
          <w:p w14:paraId="5481829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468" w:type="dxa"/>
            <w:tcBorders>
              <w:tl2br w:val="nil"/>
              <w:tr2bl w:val="nil"/>
            </w:tcBorders>
            <w:shd w:val="clear" w:color="auto" w:fill="auto"/>
            <w:noWrap/>
            <w:vAlign w:val="center"/>
          </w:tcPr>
          <w:p w14:paraId="0FB137C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328" w:type="dxa"/>
            <w:tcBorders>
              <w:tl2br w:val="nil"/>
              <w:tr2bl w:val="nil"/>
            </w:tcBorders>
            <w:shd w:val="clear" w:color="auto" w:fill="auto"/>
            <w:noWrap/>
            <w:vAlign w:val="center"/>
          </w:tcPr>
          <w:p w14:paraId="353E2E9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73BB84B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6BD7B46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60E5445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C85C19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E0603A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385E26E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385" w:type="dxa"/>
            <w:tcBorders>
              <w:tl2br w:val="nil"/>
              <w:tr2bl w:val="nil"/>
            </w:tcBorders>
            <w:shd w:val="clear" w:color="auto" w:fill="auto"/>
            <w:noWrap/>
            <w:vAlign w:val="center"/>
          </w:tcPr>
          <w:p w14:paraId="598AE5D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7F9EDB8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6980222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774194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484C931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736F7A4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62E77BE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07E9415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60F60A2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E8F60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529AAAA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87D140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788" w:type="dxa"/>
            <w:tcBorders>
              <w:tl2br w:val="nil"/>
              <w:tr2bl w:val="nil"/>
            </w:tcBorders>
            <w:shd w:val="clear" w:color="auto" w:fill="auto"/>
            <w:noWrap/>
            <w:vAlign w:val="center"/>
          </w:tcPr>
          <w:p w14:paraId="7CC8722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C000833</w:t>
            </w:r>
          </w:p>
        </w:tc>
        <w:tc>
          <w:tcPr>
            <w:tcW w:w="956" w:type="dxa"/>
            <w:tcBorders>
              <w:tl2br w:val="nil"/>
              <w:tr2bl w:val="nil"/>
            </w:tcBorders>
            <w:shd w:val="clear" w:color="auto" w:fill="auto"/>
            <w:vAlign w:val="center"/>
          </w:tcPr>
          <w:p w14:paraId="4ECF4F8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机械设计</w:t>
            </w:r>
          </w:p>
        </w:tc>
        <w:tc>
          <w:tcPr>
            <w:tcW w:w="403" w:type="dxa"/>
            <w:tcBorders>
              <w:tl2br w:val="nil"/>
              <w:tr2bl w:val="nil"/>
            </w:tcBorders>
            <w:shd w:val="clear" w:color="auto" w:fill="auto"/>
            <w:noWrap/>
            <w:vAlign w:val="center"/>
          </w:tcPr>
          <w:p w14:paraId="7B1C54F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441" w:type="dxa"/>
            <w:tcBorders>
              <w:tl2br w:val="nil"/>
              <w:tr2bl w:val="nil"/>
            </w:tcBorders>
            <w:shd w:val="clear" w:color="auto" w:fill="auto"/>
            <w:noWrap/>
            <w:vAlign w:val="center"/>
          </w:tcPr>
          <w:p w14:paraId="38E4955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468" w:type="dxa"/>
            <w:tcBorders>
              <w:tl2br w:val="nil"/>
              <w:tr2bl w:val="nil"/>
            </w:tcBorders>
            <w:shd w:val="clear" w:color="auto" w:fill="auto"/>
            <w:noWrap/>
            <w:vAlign w:val="center"/>
          </w:tcPr>
          <w:p w14:paraId="4933404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328" w:type="dxa"/>
            <w:tcBorders>
              <w:tl2br w:val="nil"/>
              <w:tr2bl w:val="nil"/>
            </w:tcBorders>
            <w:shd w:val="clear" w:color="auto" w:fill="auto"/>
            <w:noWrap/>
            <w:vAlign w:val="center"/>
          </w:tcPr>
          <w:p w14:paraId="24DA9FD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4144382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14CC5EE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5D8B749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3D16E8B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5140F2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7C70E02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5B2D48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243" w:type="dxa"/>
            <w:tcBorders>
              <w:tl2br w:val="nil"/>
              <w:tr2bl w:val="nil"/>
            </w:tcBorders>
            <w:shd w:val="clear" w:color="auto" w:fill="auto"/>
            <w:noWrap/>
            <w:vAlign w:val="center"/>
          </w:tcPr>
          <w:p w14:paraId="7B667A9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6CDBDE3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68E58D6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4EF79FB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0BC7FA9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62A7F47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64579A8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100B616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F8B5D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0D8D98A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7DA3FF9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788" w:type="dxa"/>
            <w:tcBorders>
              <w:tl2br w:val="nil"/>
              <w:tr2bl w:val="nil"/>
            </w:tcBorders>
            <w:shd w:val="clear" w:color="auto" w:fill="auto"/>
            <w:noWrap/>
            <w:vAlign w:val="center"/>
          </w:tcPr>
          <w:p w14:paraId="77B0FCD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C000595</w:t>
            </w:r>
          </w:p>
        </w:tc>
        <w:tc>
          <w:tcPr>
            <w:tcW w:w="956" w:type="dxa"/>
            <w:tcBorders>
              <w:tl2br w:val="nil"/>
              <w:tr2bl w:val="nil"/>
            </w:tcBorders>
            <w:shd w:val="clear" w:color="auto" w:fill="auto"/>
            <w:vAlign w:val="center"/>
          </w:tcPr>
          <w:p w14:paraId="552ACC9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机械工程控制基础</w:t>
            </w:r>
          </w:p>
        </w:tc>
        <w:tc>
          <w:tcPr>
            <w:tcW w:w="403" w:type="dxa"/>
            <w:tcBorders>
              <w:tl2br w:val="nil"/>
              <w:tr2bl w:val="nil"/>
            </w:tcBorders>
            <w:shd w:val="clear" w:color="auto" w:fill="auto"/>
            <w:noWrap/>
            <w:vAlign w:val="center"/>
          </w:tcPr>
          <w:p w14:paraId="2B4474D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1" w:type="dxa"/>
            <w:tcBorders>
              <w:tl2br w:val="nil"/>
              <w:tr2bl w:val="nil"/>
            </w:tcBorders>
            <w:shd w:val="clear" w:color="auto" w:fill="auto"/>
            <w:noWrap/>
            <w:vAlign w:val="center"/>
          </w:tcPr>
          <w:p w14:paraId="24E161E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68" w:type="dxa"/>
            <w:tcBorders>
              <w:tl2br w:val="nil"/>
              <w:tr2bl w:val="nil"/>
            </w:tcBorders>
            <w:shd w:val="clear" w:color="auto" w:fill="auto"/>
            <w:noWrap/>
            <w:vAlign w:val="center"/>
          </w:tcPr>
          <w:p w14:paraId="57ABD77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8" w:type="dxa"/>
            <w:tcBorders>
              <w:tl2br w:val="nil"/>
              <w:tr2bl w:val="nil"/>
            </w:tcBorders>
            <w:shd w:val="clear" w:color="auto" w:fill="auto"/>
            <w:noWrap/>
            <w:vAlign w:val="center"/>
          </w:tcPr>
          <w:p w14:paraId="79E2FE0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195CDC0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2FD93F1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3AE1424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78F0B5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4F2DC1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37CA65D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3EFB5E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3" w:type="dxa"/>
            <w:tcBorders>
              <w:tl2br w:val="nil"/>
              <w:tr2bl w:val="nil"/>
            </w:tcBorders>
            <w:shd w:val="clear" w:color="auto" w:fill="auto"/>
            <w:noWrap/>
            <w:vAlign w:val="center"/>
          </w:tcPr>
          <w:p w14:paraId="23BCD0E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3C462AF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162C80A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0017704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0E947C2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6500A6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4504454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60A10DB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62EF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1059BB8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0B7A024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788" w:type="dxa"/>
            <w:tcBorders>
              <w:tl2br w:val="nil"/>
              <w:tr2bl w:val="nil"/>
            </w:tcBorders>
            <w:shd w:val="clear" w:color="auto" w:fill="auto"/>
            <w:noWrap/>
            <w:vAlign w:val="center"/>
          </w:tcPr>
          <w:p w14:paraId="09D3A86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020193</w:t>
            </w:r>
          </w:p>
        </w:tc>
        <w:tc>
          <w:tcPr>
            <w:tcW w:w="956" w:type="dxa"/>
            <w:tcBorders>
              <w:tl2br w:val="nil"/>
              <w:tr2bl w:val="nil"/>
            </w:tcBorders>
            <w:shd w:val="clear" w:color="auto" w:fill="auto"/>
            <w:vAlign w:val="center"/>
          </w:tcPr>
          <w:p w14:paraId="4D569D5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流体力学与液压传动</w:t>
            </w:r>
          </w:p>
        </w:tc>
        <w:tc>
          <w:tcPr>
            <w:tcW w:w="403" w:type="dxa"/>
            <w:tcBorders>
              <w:tl2br w:val="nil"/>
              <w:tr2bl w:val="nil"/>
            </w:tcBorders>
            <w:shd w:val="clear" w:color="auto" w:fill="auto"/>
            <w:noWrap/>
            <w:vAlign w:val="center"/>
          </w:tcPr>
          <w:p w14:paraId="6A7FF0E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1" w:type="dxa"/>
            <w:tcBorders>
              <w:tl2br w:val="nil"/>
              <w:tr2bl w:val="nil"/>
            </w:tcBorders>
            <w:shd w:val="clear" w:color="auto" w:fill="auto"/>
            <w:noWrap/>
            <w:vAlign w:val="center"/>
          </w:tcPr>
          <w:p w14:paraId="19A306B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68" w:type="dxa"/>
            <w:tcBorders>
              <w:tl2br w:val="nil"/>
              <w:tr2bl w:val="nil"/>
            </w:tcBorders>
            <w:shd w:val="clear" w:color="auto" w:fill="auto"/>
            <w:noWrap/>
            <w:vAlign w:val="center"/>
          </w:tcPr>
          <w:p w14:paraId="0C303D1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8" w:type="dxa"/>
            <w:tcBorders>
              <w:tl2br w:val="nil"/>
              <w:tr2bl w:val="nil"/>
            </w:tcBorders>
            <w:shd w:val="clear" w:color="auto" w:fill="auto"/>
            <w:noWrap/>
            <w:vAlign w:val="center"/>
          </w:tcPr>
          <w:p w14:paraId="1BF2E3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5DCA373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00C11E0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554A16A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C02CCD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499B0C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3A808BC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7ABBB8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3" w:type="dxa"/>
            <w:tcBorders>
              <w:tl2br w:val="nil"/>
              <w:tr2bl w:val="nil"/>
            </w:tcBorders>
            <w:shd w:val="clear" w:color="auto" w:fill="auto"/>
            <w:noWrap/>
            <w:vAlign w:val="center"/>
          </w:tcPr>
          <w:p w14:paraId="16EDA53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3BFA97B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D4851B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7AEB607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D6C698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4860B5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32981FF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5FCB090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B417E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01A23EB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629FFA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788" w:type="dxa"/>
            <w:tcBorders>
              <w:tl2br w:val="nil"/>
              <w:tr2bl w:val="nil"/>
            </w:tcBorders>
            <w:shd w:val="clear" w:color="auto" w:fill="auto"/>
            <w:noWrap/>
            <w:vAlign w:val="center"/>
          </w:tcPr>
          <w:p w14:paraId="6B6D5A3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C000596</w:t>
            </w:r>
          </w:p>
        </w:tc>
        <w:tc>
          <w:tcPr>
            <w:tcW w:w="956" w:type="dxa"/>
            <w:tcBorders>
              <w:tl2br w:val="nil"/>
              <w:tr2bl w:val="nil"/>
            </w:tcBorders>
            <w:shd w:val="clear" w:color="auto" w:fill="auto"/>
            <w:vAlign w:val="center"/>
          </w:tcPr>
          <w:p w14:paraId="5AA694B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智能检测与传感技术</w:t>
            </w:r>
          </w:p>
        </w:tc>
        <w:tc>
          <w:tcPr>
            <w:tcW w:w="403" w:type="dxa"/>
            <w:tcBorders>
              <w:tl2br w:val="nil"/>
              <w:tr2bl w:val="nil"/>
            </w:tcBorders>
            <w:shd w:val="clear" w:color="auto" w:fill="auto"/>
            <w:noWrap/>
            <w:vAlign w:val="center"/>
          </w:tcPr>
          <w:p w14:paraId="6A2F321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41" w:type="dxa"/>
            <w:tcBorders>
              <w:tl2br w:val="nil"/>
              <w:tr2bl w:val="nil"/>
            </w:tcBorders>
            <w:shd w:val="clear" w:color="auto" w:fill="auto"/>
            <w:noWrap/>
            <w:vAlign w:val="center"/>
          </w:tcPr>
          <w:p w14:paraId="03C4B07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68" w:type="dxa"/>
            <w:tcBorders>
              <w:tl2br w:val="nil"/>
              <w:tr2bl w:val="nil"/>
            </w:tcBorders>
            <w:shd w:val="clear" w:color="auto" w:fill="auto"/>
            <w:noWrap/>
            <w:vAlign w:val="center"/>
          </w:tcPr>
          <w:p w14:paraId="4C286DE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328" w:type="dxa"/>
            <w:tcBorders>
              <w:tl2br w:val="nil"/>
              <w:tr2bl w:val="nil"/>
            </w:tcBorders>
            <w:shd w:val="clear" w:color="auto" w:fill="auto"/>
            <w:noWrap/>
            <w:vAlign w:val="center"/>
          </w:tcPr>
          <w:p w14:paraId="00B9A2D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43250D2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1A76CEA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1518834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9E2B66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34D9A0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4435F09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594235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11D21C6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53" w:type="dxa"/>
            <w:tcBorders>
              <w:tl2br w:val="nil"/>
              <w:tr2bl w:val="nil"/>
            </w:tcBorders>
            <w:shd w:val="clear" w:color="auto" w:fill="auto"/>
            <w:noWrap/>
            <w:vAlign w:val="center"/>
          </w:tcPr>
          <w:p w14:paraId="2553F4F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6094B0E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031A37F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27B5C8E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47BCBF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2663040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08D5A19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E0BE8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577650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5D9AC4F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788" w:type="dxa"/>
            <w:tcBorders>
              <w:tl2br w:val="nil"/>
              <w:tr2bl w:val="nil"/>
            </w:tcBorders>
            <w:shd w:val="clear" w:color="auto" w:fill="auto"/>
            <w:noWrap/>
            <w:vAlign w:val="center"/>
          </w:tcPr>
          <w:p w14:paraId="6118AA3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030915</w:t>
            </w:r>
          </w:p>
        </w:tc>
        <w:tc>
          <w:tcPr>
            <w:tcW w:w="956" w:type="dxa"/>
            <w:tcBorders>
              <w:tl2br w:val="nil"/>
              <w:tr2bl w:val="nil"/>
            </w:tcBorders>
            <w:shd w:val="clear" w:color="auto" w:fill="auto"/>
            <w:vAlign w:val="center"/>
          </w:tcPr>
          <w:p w14:paraId="3963A6A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单片机应用系统设计</w:t>
            </w:r>
          </w:p>
        </w:tc>
        <w:tc>
          <w:tcPr>
            <w:tcW w:w="403" w:type="dxa"/>
            <w:tcBorders>
              <w:tl2br w:val="nil"/>
              <w:tr2bl w:val="nil"/>
            </w:tcBorders>
            <w:shd w:val="clear" w:color="auto" w:fill="auto"/>
            <w:noWrap/>
            <w:vAlign w:val="center"/>
          </w:tcPr>
          <w:p w14:paraId="1D0D7FF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1" w:type="dxa"/>
            <w:tcBorders>
              <w:tl2br w:val="nil"/>
              <w:tr2bl w:val="nil"/>
            </w:tcBorders>
            <w:shd w:val="clear" w:color="auto" w:fill="auto"/>
            <w:noWrap/>
            <w:vAlign w:val="center"/>
          </w:tcPr>
          <w:p w14:paraId="3FA7004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68" w:type="dxa"/>
            <w:tcBorders>
              <w:tl2br w:val="nil"/>
              <w:tr2bl w:val="nil"/>
            </w:tcBorders>
            <w:shd w:val="clear" w:color="auto" w:fill="auto"/>
            <w:noWrap/>
            <w:vAlign w:val="center"/>
          </w:tcPr>
          <w:p w14:paraId="1FB6735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8" w:type="dxa"/>
            <w:tcBorders>
              <w:tl2br w:val="nil"/>
              <w:tr2bl w:val="nil"/>
            </w:tcBorders>
            <w:shd w:val="clear" w:color="auto" w:fill="auto"/>
            <w:noWrap/>
            <w:vAlign w:val="center"/>
          </w:tcPr>
          <w:p w14:paraId="3137F77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656F963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60F50D3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7A883C3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241F65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9ECC99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199458A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230E2D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7185D34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53" w:type="dxa"/>
            <w:tcBorders>
              <w:tl2br w:val="nil"/>
              <w:tr2bl w:val="nil"/>
            </w:tcBorders>
            <w:shd w:val="clear" w:color="auto" w:fill="auto"/>
            <w:noWrap/>
            <w:vAlign w:val="center"/>
          </w:tcPr>
          <w:p w14:paraId="3F42DAD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60D70D0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3B2FCE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76965C8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2880A0E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7F6684C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19D784F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A5CED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021CB56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7F12144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788" w:type="dxa"/>
            <w:tcBorders>
              <w:tl2br w:val="nil"/>
              <w:tr2bl w:val="nil"/>
            </w:tcBorders>
            <w:shd w:val="clear" w:color="auto" w:fill="auto"/>
            <w:noWrap/>
            <w:vAlign w:val="center"/>
          </w:tcPr>
          <w:p w14:paraId="4D95069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C000604</w:t>
            </w:r>
          </w:p>
        </w:tc>
        <w:tc>
          <w:tcPr>
            <w:tcW w:w="956" w:type="dxa"/>
            <w:tcBorders>
              <w:tl2br w:val="nil"/>
              <w:tr2bl w:val="nil"/>
            </w:tcBorders>
            <w:shd w:val="clear" w:color="auto" w:fill="auto"/>
            <w:vAlign w:val="center"/>
          </w:tcPr>
          <w:p w14:paraId="374E33B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先进制造工艺技术及其装备</w:t>
            </w:r>
          </w:p>
        </w:tc>
        <w:tc>
          <w:tcPr>
            <w:tcW w:w="403" w:type="dxa"/>
            <w:tcBorders>
              <w:tl2br w:val="nil"/>
              <w:tr2bl w:val="nil"/>
            </w:tcBorders>
            <w:shd w:val="clear" w:color="auto" w:fill="auto"/>
            <w:noWrap/>
            <w:vAlign w:val="center"/>
          </w:tcPr>
          <w:p w14:paraId="0CAF51A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36E5309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0DDE52D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7FE06BB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12711AE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0497215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2FF4CB7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0ED10D7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63F354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2EF8370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D85C58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713718D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53" w:type="dxa"/>
            <w:tcBorders>
              <w:tl2br w:val="nil"/>
              <w:tr2bl w:val="nil"/>
            </w:tcBorders>
            <w:shd w:val="clear" w:color="auto" w:fill="auto"/>
            <w:noWrap/>
            <w:vAlign w:val="center"/>
          </w:tcPr>
          <w:p w14:paraId="594E6F9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207564B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CD53CA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4B1B4A7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5D90564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086175F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498EA4C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99175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0B05658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37F726A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788" w:type="dxa"/>
            <w:tcBorders>
              <w:tl2br w:val="nil"/>
              <w:tr2bl w:val="nil"/>
            </w:tcBorders>
            <w:shd w:val="clear" w:color="auto" w:fill="auto"/>
            <w:noWrap/>
            <w:vAlign w:val="center"/>
          </w:tcPr>
          <w:p w14:paraId="3F60055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020195</w:t>
            </w:r>
          </w:p>
        </w:tc>
        <w:tc>
          <w:tcPr>
            <w:tcW w:w="956" w:type="dxa"/>
            <w:tcBorders>
              <w:tl2br w:val="nil"/>
              <w:tr2bl w:val="nil"/>
            </w:tcBorders>
            <w:shd w:val="clear" w:color="auto" w:fill="auto"/>
            <w:vAlign w:val="center"/>
          </w:tcPr>
          <w:p w14:paraId="0C0A863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机械制造技术基础</w:t>
            </w:r>
          </w:p>
        </w:tc>
        <w:tc>
          <w:tcPr>
            <w:tcW w:w="403" w:type="dxa"/>
            <w:tcBorders>
              <w:tl2br w:val="nil"/>
              <w:tr2bl w:val="nil"/>
            </w:tcBorders>
            <w:shd w:val="clear" w:color="auto" w:fill="auto"/>
            <w:noWrap/>
            <w:vAlign w:val="center"/>
          </w:tcPr>
          <w:p w14:paraId="221FD1A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41" w:type="dxa"/>
            <w:tcBorders>
              <w:tl2br w:val="nil"/>
              <w:tr2bl w:val="nil"/>
            </w:tcBorders>
            <w:shd w:val="clear" w:color="auto" w:fill="auto"/>
            <w:noWrap/>
            <w:vAlign w:val="center"/>
          </w:tcPr>
          <w:p w14:paraId="4F712AC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68" w:type="dxa"/>
            <w:tcBorders>
              <w:tl2br w:val="nil"/>
              <w:tr2bl w:val="nil"/>
            </w:tcBorders>
            <w:shd w:val="clear" w:color="auto" w:fill="auto"/>
            <w:noWrap/>
            <w:vAlign w:val="center"/>
          </w:tcPr>
          <w:p w14:paraId="3399B73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328" w:type="dxa"/>
            <w:tcBorders>
              <w:tl2br w:val="nil"/>
              <w:tr2bl w:val="nil"/>
            </w:tcBorders>
            <w:shd w:val="clear" w:color="auto" w:fill="auto"/>
            <w:noWrap/>
            <w:vAlign w:val="center"/>
          </w:tcPr>
          <w:p w14:paraId="5F67855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4DBD149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1403F5C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0B2AEAD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F0FB1C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34DF49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1B283A2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39BA61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42E4BD3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0153128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95" w:type="dxa"/>
            <w:tcBorders>
              <w:tl2br w:val="nil"/>
              <w:tr2bl w:val="nil"/>
            </w:tcBorders>
            <w:shd w:val="clear" w:color="auto" w:fill="auto"/>
            <w:noWrap/>
            <w:vAlign w:val="center"/>
          </w:tcPr>
          <w:p w14:paraId="0B7B878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28FE32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4177B01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2F8D16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1A835F4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5438EF1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403D6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402F961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6C3FDE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788" w:type="dxa"/>
            <w:tcBorders>
              <w:tl2br w:val="nil"/>
              <w:tr2bl w:val="nil"/>
            </w:tcBorders>
            <w:shd w:val="clear" w:color="auto" w:fill="auto"/>
            <w:noWrap/>
            <w:vAlign w:val="center"/>
          </w:tcPr>
          <w:p w14:paraId="4E3AAE4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C000598</w:t>
            </w:r>
          </w:p>
        </w:tc>
        <w:tc>
          <w:tcPr>
            <w:tcW w:w="956" w:type="dxa"/>
            <w:tcBorders>
              <w:tl2br w:val="nil"/>
              <w:tr2bl w:val="nil"/>
            </w:tcBorders>
            <w:shd w:val="clear" w:color="auto" w:fill="auto"/>
            <w:vAlign w:val="center"/>
          </w:tcPr>
          <w:p w14:paraId="20FA762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机电传动控制与PLC</w:t>
            </w:r>
          </w:p>
        </w:tc>
        <w:tc>
          <w:tcPr>
            <w:tcW w:w="403" w:type="dxa"/>
            <w:tcBorders>
              <w:tl2br w:val="nil"/>
              <w:tr2bl w:val="nil"/>
            </w:tcBorders>
            <w:shd w:val="clear" w:color="auto" w:fill="auto"/>
            <w:noWrap/>
            <w:vAlign w:val="center"/>
          </w:tcPr>
          <w:p w14:paraId="57BCF78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1" w:type="dxa"/>
            <w:tcBorders>
              <w:tl2br w:val="nil"/>
              <w:tr2bl w:val="nil"/>
            </w:tcBorders>
            <w:shd w:val="clear" w:color="auto" w:fill="auto"/>
            <w:noWrap/>
            <w:vAlign w:val="center"/>
          </w:tcPr>
          <w:p w14:paraId="55D6CD3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68" w:type="dxa"/>
            <w:tcBorders>
              <w:tl2br w:val="nil"/>
              <w:tr2bl w:val="nil"/>
            </w:tcBorders>
            <w:shd w:val="clear" w:color="auto" w:fill="auto"/>
            <w:noWrap/>
            <w:vAlign w:val="center"/>
          </w:tcPr>
          <w:p w14:paraId="3DDD75A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8" w:type="dxa"/>
            <w:tcBorders>
              <w:tl2br w:val="nil"/>
              <w:tr2bl w:val="nil"/>
            </w:tcBorders>
            <w:shd w:val="clear" w:color="auto" w:fill="auto"/>
            <w:noWrap/>
            <w:vAlign w:val="center"/>
          </w:tcPr>
          <w:p w14:paraId="7EA4604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7F91077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5CED889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2C6AF79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6B3070A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3E6DC6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132439F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394D7B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5EBAD89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1A43BBF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95" w:type="dxa"/>
            <w:tcBorders>
              <w:tl2br w:val="nil"/>
              <w:tr2bl w:val="nil"/>
            </w:tcBorders>
            <w:shd w:val="clear" w:color="auto" w:fill="auto"/>
            <w:noWrap/>
            <w:vAlign w:val="center"/>
          </w:tcPr>
          <w:p w14:paraId="206A9E2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70C3A8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1B9021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30D1DF7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33454A0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7F574EA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F4E98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7257B71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74F68A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788" w:type="dxa"/>
            <w:tcBorders>
              <w:tl2br w:val="nil"/>
              <w:tr2bl w:val="nil"/>
            </w:tcBorders>
            <w:shd w:val="clear" w:color="auto" w:fill="auto"/>
            <w:noWrap/>
            <w:vAlign w:val="center"/>
          </w:tcPr>
          <w:p w14:paraId="47F896B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C000597</w:t>
            </w:r>
          </w:p>
        </w:tc>
        <w:tc>
          <w:tcPr>
            <w:tcW w:w="956" w:type="dxa"/>
            <w:tcBorders>
              <w:tl2br w:val="nil"/>
              <w:tr2bl w:val="nil"/>
            </w:tcBorders>
            <w:shd w:val="clear" w:color="auto" w:fill="auto"/>
            <w:vAlign w:val="center"/>
          </w:tcPr>
          <w:p w14:paraId="35C4483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数控技术与工业机器人</w:t>
            </w:r>
          </w:p>
        </w:tc>
        <w:tc>
          <w:tcPr>
            <w:tcW w:w="403" w:type="dxa"/>
            <w:tcBorders>
              <w:tl2br w:val="nil"/>
              <w:tr2bl w:val="nil"/>
            </w:tcBorders>
            <w:shd w:val="clear" w:color="auto" w:fill="auto"/>
            <w:noWrap/>
            <w:vAlign w:val="center"/>
          </w:tcPr>
          <w:p w14:paraId="5CF3C8E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1" w:type="dxa"/>
            <w:tcBorders>
              <w:tl2br w:val="nil"/>
              <w:tr2bl w:val="nil"/>
            </w:tcBorders>
            <w:shd w:val="clear" w:color="auto" w:fill="auto"/>
            <w:noWrap/>
            <w:vAlign w:val="center"/>
          </w:tcPr>
          <w:p w14:paraId="0D11CE0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68" w:type="dxa"/>
            <w:tcBorders>
              <w:tl2br w:val="nil"/>
              <w:tr2bl w:val="nil"/>
            </w:tcBorders>
            <w:shd w:val="clear" w:color="auto" w:fill="auto"/>
            <w:noWrap/>
            <w:vAlign w:val="center"/>
          </w:tcPr>
          <w:p w14:paraId="437967C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328" w:type="dxa"/>
            <w:tcBorders>
              <w:tl2br w:val="nil"/>
              <w:tr2bl w:val="nil"/>
            </w:tcBorders>
            <w:shd w:val="clear" w:color="auto" w:fill="auto"/>
            <w:noWrap/>
            <w:vAlign w:val="center"/>
          </w:tcPr>
          <w:p w14:paraId="1BA6353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1D824F6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18FDAFA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0444CD9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59C1DA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E5DFEA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6B5DB1B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0C9A7F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0644993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2C6E1AF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4D7F5A0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7" w:type="dxa"/>
            <w:tcBorders>
              <w:tl2br w:val="nil"/>
              <w:tr2bl w:val="nil"/>
            </w:tcBorders>
            <w:shd w:val="clear" w:color="auto" w:fill="auto"/>
            <w:noWrap/>
            <w:vAlign w:val="center"/>
          </w:tcPr>
          <w:p w14:paraId="673E61A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83A6C2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4F9E679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0F7B4CE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2A1E37E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948AF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restart"/>
            <w:tcBorders>
              <w:tl2br w:val="nil"/>
              <w:tr2bl w:val="nil"/>
            </w:tcBorders>
            <w:shd w:val="clear" w:color="auto" w:fill="auto"/>
            <w:vAlign w:val="center"/>
          </w:tcPr>
          <w:p w14:paraId="4017EA6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专业选修课</w:t>
            </w:r>
          </w:p>
        </w:tc>
        <w:tc>
          <w:tcPr>
            <w:tcW w:w="303" w:type="dxa"/>
            <w:tcBorders>
              <w:tl2br w:val="nil"/>
              <w:tr2bl w:val="nil"/>
            </w:tcBorders>
            <w:shd w:val="clear" w:color="auto" w:fill="auto"/>
            <w:noWrap/>
            <w:vAlign w:val="center"/>
          </w:tcPr>
          <w:p w14:paraId="5655910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788" w:type="dxa"/>
            <w:tcBorders>
              <w:tl2br w:val="nil"/>
              <w:tr2bl w:val="nil"/>
            </w:tcBorders>
            <w:shd w:val="clear" w:color="auto" w:fill="auto"/>
            <w:noWrap/>
            <w:vAlign w:val="center"/>
          </w:tcPr>
          <w:p w14:paraId="7A03D43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C000599</w:t>
            </w:r>
          </w:p>
        </w:tc>
        <w:tc>
          <w:tcPr>
            <w:tcW w:w="956" w:type="dxa"/>
            <w:tcBorders>
              <w:tl2br w:val="nil"/>
              <w:tr2bl w:val="nil"/>
            </w:tcBorders>
            <w:shd w:val="clear" w:color="auto" w:fill="auto"/>
            <w:vAlign w:val="center"/>
          </w:tcPr>
          <w:p w14:paraId="7E0CCE8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制造企业数字化管理技术及应用</w:t>
            </w:r>
          </w:p>
        </w:tc>
        <w:tc>
          <w:tcPr>
            <w:tcW w:w="403" w:type="dxa"/>
            <w:tcBorders>
              <w:tl2br w:val="nil"/>
              <w:tr2bl w:val="nil"/>
            </w:tcBorders>
            <w:shd w:val="clear" w:color="auto" w:fill="auto"/>
            <w:noWrap/>
            <w:vAlign w:val="center"/>
          </w:tcPr>
          <w:p w14:paraId="6E0E063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365BDDA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08A7193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6154F5A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07429A1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298AC8C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2D17529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618764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C89970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5568220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DE8E11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48E4390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53" w:type="dxa"/>
            <w:tcBorders>
              <w:tl2br w:val="nil"/>
              <w:tr2bl w:val="nil"/>
            </w:tcBorders>
            <w:shd w:val="clear" w:color="auto" w:fill="auto"/>
            <w:noWrap/>
            <w:vAlign w:val="center"/>
          </w:tcPr>
          <w:p w14:paraId="4EEA286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6CB03D4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372C5DC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60BD91D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254871B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07BDBFE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restart"/>
            <w:tcBorders>
              <w:tl2br w:val="nil"/>
              <w:tr2bl w:val="nil"/>
            </w:tcBorders>
            <w:shd w:val="clear" w:color="auto" w:fill="auto"/>
            <w:vAlign w:val="center"/>
          </w:tcPr>
          <w:p w14:paraId="6A33C97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3选2</w:t>
            </w:r>
          </w:p>
        </w:tc>
      </w:tr>
      <w:tr w14:paraId="4A0D44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9B4087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138456B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788" w:type="dxa"/>
            <w:tcBorders>
              <w:tl2br w:val="nil"/>
              <w:tr2bl w:val="nil"/>
            </w:tcBorders>
            <w:shd w:val="clear" w:color="auto" w:fill="auto"/>
            <w:noWrap/>
            <w:vAlign w:val="center"/>
          </w:tcPr>
          <w:p w14:paraId="0F675AF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C000600</w:t>
            </w:r>
          </w:p>
        </w:tc>
        <w:tc>
          <w:tcPr>
            <w:tcW w:w="956" w:type="dxa"/>
            <w:tcBorders>
              <w:tl2br w:val="nil"/>
              <w:tr2bl w:val="nil"/>
            </w:tcBorders>
            <w:shd w:val="clear" w:color="auto" w:fill="auto"/>
            <w:vAlign w:val="center"/>
          </w:tcPr>
          <w:p w14:paraId="7F61EFD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智能制造工程与创新设计</w:t>
            </w:r>
          </w:p>
        </w:tc>
        <w:tc>
          <w:tcPr>
            <w:tcW w:w="403" w:type="dxa"/>
            <w:tcBorders>
              <w:tl2br w:val="nil"/>
              <w:tr2bl w:val="nil"/>
            </w:tcBorders>
            <w:shd w:val="clear" w:color="auto" w:fill="auto"/>
            <w:noWrap/>
            <w:vAlign w:val="center"/>
          </w:tcPr>
          <w:p w14:paraId="72428C0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71050E6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0A15EAB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49C33B4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1214D50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65D8211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00AD40D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8C44F6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FB86A3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2DFF166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47DB88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3A4CE55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53" w:type="dxa"/>
            <w:tcBorders>
              <w:tl2br w:val="nil"/>
              <w:tr2bl w:val="nil"/>
            </w:tcBorders>
            <w:shd w:val="clear" w:color="auto" w:fill="auto"/>
            <w:noWrap/>
            <w:vAlign w:val="center"/>
          </w:tcPr>
          <w:p w14:paraId="20B9101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79BF4EB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7526622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0D76496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5D50CB1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11F08EE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vAlign w:val="center"/>
          </w:tcPr>
          <w:p w14:paraId="51BF33C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8A003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3EEFBC2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7A615B8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788" w:type="dxa"/>
            <w:tcBorders>
              <w:tl2br w:val="nil"/>
              <w:tr2bl w:val="nil"/>
            </w:tcBorders>
            <w:shd w:val="clear" w:color="auto" w:fill="auto"/>
            <w:noWrap/>
            <w:vAlign w:val="center"/>
          </w:tcPr>
          <w:p w14:paraId="0882CC8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C000601</w:t>
            </w:r>
          </w:p>
        </w:tc>
        <w:tc>
          <w:tcPr>
            <w:tcW w:w="956" w:type="dxa"/>
            <w:tcBorders>
              <w:tl2br w:val="nil"/>
              <w:tr2bl w:val="nil"/>
            </w:tcBorders>
            <w:shd w:val="clear" w:color="auto" w:fill="auto"/>
            <w:vAlign w:val="center"/>
          </w:tcPr>
          <w:p w14:paraId="6C50470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机械CAD/CAM</w:t>
            </w:r>
          </w:p>
        </w:tc>
        <w:tc>
          <w:tcPr>
            <w:tcW w:w="403" w:type="dxa"/>
            <w:tcBorders>
              <w:tl2br w:val="nil"/>
              <w:tr2bl w:val="nil"/>
            </w:tcBorders>
            <w:shd w:val="clear" w:color="auto" w:fill="auto"/>
            <w:noWrap/>
            <w:vAlign w:val="center"/>
          </w:tcPr>
          <w:p w14:paraId="6F079E4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2B06695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4036B8C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013C44D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44F6C68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3409022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12D1F41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6B17B10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B15022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2A4A7AB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6C729F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692781B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53" w:type="dxa"/>
            <w:tcBorders>
              <w:tl2br w:val="nil"/>
              <w:tr2bl w:val="nil"/>
            </w:tcBorders>
            <w:shd w:val="clear" w:color="auto" w:fill="auto"/>
            <w:noWrap/>
            <w:vAlign w:val="center"/>
          </w:tcPr>
          <w:p w14:paraId="0093143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7FA9532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08B937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7744400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7AFFE9A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77CEA43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vAlign w:val="center"/>
          </w:tcPr>
          <w:p w14:paraId="33F502D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4C44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3DFDC53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61A2B26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788" w:type="dxa"/>
            <w:tcBorders>
              <w:tl2br w:val="nil"/>
              <w:tr2bl w:val="nil"/>
            </w:tcBorders>
            <w:shd w:val="clear" w:color="auto" w:fill="auto"/>
            <w:noWrap/>
            <w:vAlign w:val="center"/>
          </w:tcPr>
          <w:p w14:paraId="7F1DF54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C000602</w:t>
            </w:r>
          </w:p>
        </w:tc>
        <w:tc>
          <w:tcPr>
            <w:tcW w:w="956" w:type="dxa"/>
            <w:tcBorders>
              <w:tl2br w:val="nil"/>
              <w:tr2bl w:val="nil"/>
            </w:tcBorders>
            <w:shd w:val="clear" w:color="auto" w:fill="auto"/>
            <w:vAlign w:val="center"/>
          </w:tcPr>
          <w:p w14:paraId="4F6C3D6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模具设计与制造</w:t>
            </w:r>
          </w:p>
        </w:tc>
        <w:tc>
          <w:tcPr>
            <w:tcW w:w="403" w:type="dxa"/>
            <w:tcBorders>
              <w:tl2br w:val="nil"/>
              <w:tr2bl w:val="nil"/>
            </w:tcBorders>
            <w:shd w:val="clear" w:color="auto" w:fill="auto"/>
            <w:noWrap/>
            <w:vAlign w:val="center"/>
          </w:tcPr>
          <w:p w14:paraId="103602D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0B272CC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0A44641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420395C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1C3A4B4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65E7DC1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310BC31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4FEE388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869975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24143F0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F29DDF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78CADB0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6E375CF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0F8906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7" w:type="dxa"/>
            <w:tcBorders>
              <w:tl2br w:val="nil"/>
              <w:tr2bl w:val="nil"/>
            </w:tcBorders>
            <w:shd w:val="clear" w:color="auto" w:fill="auto"/>
            <w:noWrap/>
            <w:vAlign w:val="center"/>
          </w:tcPr>
          <w:p w14:paraId="102E5EA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F65849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4818E3D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66271B1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restart"/>
            <w:tcBorders>
              <w:tl2br w:val="nil"/>
              <w:tr2bl w:val="nil"/>
            </w:tcBorders>
            <w:shd w:val="clear" w:color="auto" w:fill="auto"/>
            <w:vAlign w:val="center"/>
          </w:tcPr>
          <w:p w14:paraId="16CD0E7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3选2</w:t>
            </w:r>
          </w:p>
        </w:tc>
      </w:tr>
      <w:tr w14:paraId="52048A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1EA17C9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40BC0AD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788" w:type="dxa"/>
            <w:tcBorders>
              <w:tl2br w:val="nil"/>
              <w:tr2bl w:val="nil"/>
            </w:tcBorders>
            <w:shd w:val="clear" w:color="auto" w:fill="auto"/>
            <w:noWrap/>
            <w:vAlign w:val="center"/>
          </w:tcPr>
          <w:p w14:paraId="195BC00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C000603</w:t>
            </w:r>
          </w:p>
        </w:tc>
        <w:tc>
          <w:tcPr>
            <w:tcW w:w="956" w:type="dxa"/>
            <w:tcBorders>
              <w:tl2br w:val="nil"/>
              <w:tr2bl w:val="nil"/>
            </w:tcBorders>
            <w:shd w:val="clear" w:color="auto" w:fill="auto"/>
            <w:vAlign w:val="center"/>
          </w:tcPr>
          <w:p w14:paraId="4254C98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计算机仿真</w:t>
            </w:r>
          </w:p>
        </w:tc>
        <w:tc>
          <w:tcPr>
            <w:tcW w:w="403" w:type="dxa"/>
            <w:tcBorders>
              <w:tl2br w:val="nil"/>
              <w:tr2bl w:val="nil"/>
            </w:tcBorders>
            <w:shd w:val="clear" w:color="auto" w:fill="auto"/>
            <w:noWrap/>
            <w:vAlign w:val="center"/>
          </w:tcPr>
          <w:p w14:paraId="1DEF1D5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3E673C5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53A9CBD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1C63FB7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48294E4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79D8CE7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4FB6109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4BB0F43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FCD75E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4E729CE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3C4E7A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7F186F9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63D2C40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419F72D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7" w:type="dxa"/>
            <w:tcBorders>
              <w:tl2br w:val="nil"/>
              <w:tr2bl w:val="nil"/>
            </w:tcBorders>
            <w:shd w:val="clear" w:color="auto" w:fill="auto"/>
            <w:noWrap/>
            <w:vAlign w:val="center"/>
          </w:tcPr>
          <w:p w14:paraId="6EE479A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057B224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1E6B5E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402A936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vAlign w:val="center"/>
          </w:tcPr>
          <w:p w14:paraId="78242F9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4F3A9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159226C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0B4215E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788" w:type="dxa"/>
            <w:tcBorders>
              <w:tl2br w:val="nil"/>
              <w:tr2bl w:val="nil"/>
            </w:tcBorders>
            <w:shd w:val="clear" w:color="auto" w:fill="auto"/>
            <w:noWrap/>
            <w:vAlign w:val="center"/>
          </w:tcPr>
          <w:p w14:paraId="7757B1E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C000605</w:t>
            </w:r>
          </w:p>
        </w:tc>
        <w:tc>
          <w:tcPr>
            <w:tcW w:w="956" w:type="dxa"/>
            <w:tcBorders>
              <w:tl2br w:val="nil"/>
              <w:tr2bl w:val="nil"/>
            </w:tcBorders>
            <w:shd w:val="clear" w:color="auto" w:fill="auto"/>
            <w:vAlign w:val="center"/>
          </w:tcPr>
          <w:p w14:paraId="6A1A156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虚拟仿真系统实验</w:t>
            </w:r>
          </w:p>
        </w:tc>
        <w:tc>
          <w:tcPr>
            <w:tcW w:w="403" w:type="dxa"/>
            <w:tcBorders>
              <w:tl2br w:val="nil"/>
              <w:tr2bl w:val="nil"/>
            </w:tcBorders>
            <w:shd w:val="clear" w:color="auto" w:fill="auto"/>
            <w:noWrap/>
            <w:vAlign w:val="center"/>
          </w:tcPr>
          <w:p w14:paraId="473D32E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5F57619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37C8A06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28" w:type="dxa"/>
            <w:tcBorders>
              <w:tl2br w:val="nil"/>
              <w:tr2bl w:val="nil"/>
            </w:tcBorders>
            <w:shd w:val="clear" w:color="auto" w:fill="auto"/>
            <w:noWrap/>
            <w:vAlign w:val="center"/>
          </w:tcPr>
          <w:p w14:paraId="5EEB844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2D14551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2" w:type="dxa"/>
            <w:tcBorders>
              <w:tl2br w:val="nil"/>
              <w:tr2bl w:val="nil"/>
            </w:tcBorders>
            <w:shd w:val="clear" w:color="auto" w:fill="auto"/>
            <w:noWrap/>
            <w:vAlign w:val="center"/>
          </w:tcPr>
          <w:p w14:paraId="7D47236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199FE1C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720E4AE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43F6E9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3B726D0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D30777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1E9D1CB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6A84EBD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1EAB178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7" w:type="dxa"/>
            <w:tcBorders>
              <w:tl2br w:val="nil"/>
              <w:tr2bl w:val="nil"/>
            </w:tcBorders>
            <w:shd w:val="clear" w:color="auto" w:fill="auto"/>
            <w:noWrap/>
            <w:vAlign w:val="center"/>
          </w:tcPr>
          <w:p w14:paraId="0E008ED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C744C0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243ECBA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388DDFA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c>
          <w:tcPr>
            <w:tcW w:w="459" w:type="dxa"/>
            <w:vMerge w:val="continue"/>
            <w:tcBorders>
              <w:tl2br w:val="nil"/>
              <w:tr2bl w:val="nil"/>
            </w:tcBorders>
            <w:shd w:val="clear" w:color="auto" w:fill="auto"/>
            <w:vAlign w:val="center"/>
          </w:tcPr>
          <w:p w14:paraId="1FF0E05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28015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restart"/>
            <w:tcBorders>
              <w:tl2br w:val="nil"/>
              <w:tr2bl w:val="nil"/>
            </w:tcBorders>
            <w:shd w:val="clear" w:color="auto" w:fill="auto"/>
            <w:vAlign w:val="center"/>
          </w:tcPr>
          <w:p w14:paraId="5B77EFF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职业能力拓展课</w:t>
            </w:r>
          </w:p>
        </w:tc>
        <w:tc>
          <w:tcPr>
            <w:tcW w:w="303" w:type="dxa"/>
            <w:tcBorders>
              <w:tl2br w:val="nil"/>
              <w:tr2bl w:val="nil"/>
            </w:tcBorders>
            <w:shd w:val="clear" w:color="auto" w:fill="auto"/>
            <w:noWrap/>
            <w:vAlign w:val="center"/>
          </w:tcPr>
          <w:p w14:paraId="3EC2D4F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788" w:type="dxa"/>
            <w:tcBorders>
              <w:tl2br w:val="nil"/>
              <w:tr2bl w:val="nil"/>
            </w:tcBorders>
            <w:shd w:val="clear" w:color="auto" w:fill="auto"/>
            <w:noWrap/>
            <w:vAlign w:val="center"/>
          </w:tcPr>
          <w:p w14:paraId="23524A5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C000620</w:t>
            </w:r>
          </w:p>
        </w:tc>
        <w:tc>
          <w:tcPr>
            <w:tcW w:w="956" w:type="dxa"/>
            <w:tcBorders>
              <w:tl2br w:val="nil"/>
              <w:tr2bl w:val="nil"/>
            </w:tcBorders>
            <w:shd w:val="clear" w:color="auto" w:fill="auto"/>
            <w:vAlign w:val="center"/>
          </w:tcPr>
          <w:p w14:paraId="4CD165C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大学生涯规划与职业发展</w:t>
            </w:r>
          </w:p>
        </w:tc>
        <w:tc>
          <w:tcPr>
            <w:tcW w:w="403" w:type="dxa"/>
            <w:tcBorders>
              <w:tl2br w:val="nil"/>
              <w:tr2bl w:val="nil"/>
            </w:tcBorders>
            <w:shd w:val="clear" w:color="auto" w:fill="auto"/>
            <w:noWrap/>
            <w:vAlign w:val="center"/>
          </w:tcPr>
          <w:p w14:paraId="7A24205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76CF80D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4DFAD3B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6A6EA0F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35F21FA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0A50DDF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vAlign w:val="center"/>
          </w:tcPr>
          <w:p w14:paraId="397B513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vAlign w:val="center"/>
          </w:tcPr>
          <w:p w14:paraId="61919A0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4224C2A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4" w:type="dxa"/>
            <w:tcBorders>
              <w:tl2br w:val="nil"/>
              <w:tr2bl w:val="nil"/>
            </w:tcBorders>
            <w:shd w:val="clear" w:color="auto" w:fill="auto"/>
            <w:vAlign w:val="center"/>
          </w:tcPr>
          <w:p w14:paraId="5425577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59A1A4F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vAlign w:val="center"/>
          </w:tcPr>
          <w:p w14:paraId="06792EC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vAlign w:val="center"/>
          </w:tcPr>
          <w:p w14:paraId="3ACB1C0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vAlign w:val="center"/>
          </w:tcPr>
          <w:p w14:paraId="299760E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vAlign w:val="center"/>
          </w:tcPr>
          <w:p w14:paraId="558C0EE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737DCBA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vAlign w:val="center"/>
          </w:tcPr>
          <w:p w14:paraId="124B96E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491859B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restart"/>
            <w:tcBorders>
              <w:tl2br w:val="nil"/>
              <w:tr2bl w:val="nil"/>
            </w:tcBorders>
            <w:shd w:val="clear" w:color="auto" w:fill="auto"/>
            <w:noWrap/>
            <w:vAlign w:val="center"/>
          </w:tcPr>
          <w:p w14:paraId="7054AAD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3选2</w:t>
            </w:r>
          </w:p>
        </w:tc>
      </w:tr>
      <w:tr w14:paraId="2778E1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125561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765E8B3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788" w:type="dxa"/>
            <w:tcBorders>
              <w:tl2br w:val="nil"/>
              <w:tr2bl w:val="nil"/>
            </w:tcBorders>
            <w:shd w:val="clear" w:color="auto" w:fill="auto"/>
            <w:noWrap/>
            <w:vAlign w:val="center"/>
          </w:tcPr>
          <w:p w14:paraId="7480447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C000750</w:t>
            </w:r>
          </w:p>
        </w:tc>
        <w:tc>
          <w:tcPr>
            <w:tcW w:w="956" w:type="dxa"/>
            <w:tcBorders>
              <w:tl2br w:val="nil"/>
              <w:tr2bl w:val="nil"/>
            </w:tcBorders>
            <w:shd w:val="clear" w:color="auto" w:fill="auto"/>
            <w:vAlign w:val="center"/>
          </w:tcPr>
          <w:p w14:paraId="6272971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情商管理与沟通</w:t>
            </w:r>
          </w:p>
        </w:tc>
        <w:tc>
          <w:tcPr>
            <w:tcW w:w="403" w:type="dxa"/>
            <w:tcBorders>
              <w:tl2br w:val="nil"/>
              <w:tr2bl w:val="nil"/>
            </w:tcBorders>
            <w:shd w:val="clear" w:color="auto" w:fill="auto"/>
            <w:noWrap/>
            <w:vAlign w:val="center"/>
          </w:tcPr>
          <w:p w14:paraId="2F695B1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07B7170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419D669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3362CB0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43772E5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6C5AA94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040A07B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1B1906E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F9F0F6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4" w:type="dxa"/>
            <w:tcBorders>
              <w:tl2br w:val="nil"/>
              <w:tr2bl w:val="nil"/>
            </w:tcBorders>
            <w:shd w:val="clear" w:color="auto" w:fill="auto"/>
            <w:noWrap/>
            <w:vAlign w:val="center"/>
          </w:tcPr>
          <w:p w14:paraId="336D54F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B5A8F7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3AD5789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0E74CE9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107452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8C6DE9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79EEEE5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D4A71B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5EC0E81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68F640C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2F95B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1B9A1B5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343F283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788" w:type="dxa"/>
            <w:tcBorders>
              <w:tl2br w:val="nil"/>
              <w:tr2bl w:val="nil"/>
            </w:tcBorders>
            <w:shd w:val="clear" w:color="auto" w:fill="auto"/>
            <w:noWrap/>
            <w:vAlign w:val="center"/>
          </w:tcPr>
          <w:p w14:paraId="57FFEB7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C000782</w:t>
            </w:r>
          </w:p>
        </w:tc>
        <w:tc>
          <w:tcPr>
            <w:tcW w:w="956" w:type="dxa"/>
            <w:tcBorders>
              <w:tl2br w:val="nil"/>
              <w:tr2bl w:val="nil"/>
            </w:tcBorders>
            <w:shd w:val="clear" w:color="auto" w:fill="auto"/>
            <w:vAlign w:val="center"/>
          </w:tcPr>
          <w:p w14:paraId="472FEF0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电工（三级）</w:t>
            </w:r>
          </w:p>
        </w:tc>
        <w:tc>
          <w:tcPr>
            <w:tcW w:w="403" w:type="dxa"/>
            <w:tcBorders>
              <w:tl2br w:val="nil"/>
              <w:tr2bl w:val="nil"/>
            </w:tcBorders>
            <w:shd w:val="clear" w:color="auto" w:fill="auto"/>
            <w:noWrap/>
            <w:vAlign w:val="center"/>
          </w:tcPr>
          <w:p w14:paraId="4A6C372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6130B56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3C57DAB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4545E79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16DCC8A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24D03A7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497010B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67E7025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D3FC2D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4" w:type="dxa"/>
            <w:tcBorders>
              <w:tl2br w:val="nil"/>
              <w:tr2bl w:val="nil"/>
            </w:tcBorders>
            <w:shd w:val="clear" w:color="auto" w:fill="auto"/>
            <w:noWrap/>
            <w:vAlign w:val="center"/>
          </w:tcPr>
          <w:p w14:paraId="65004CC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D29F91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52D8055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3901DB6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70444B7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087B258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6ED992B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F71D73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7F4DEBA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5706DB9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D23B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5FDBB3E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07704C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788" w:type="dxa"/>
            <w:tcBorders>
              <w:tl2br w:val="nil"/>
              <w:tr2bl w:val="nil"/>
            </w:tcBorders>
            <w:shd w:val="clear" w:color="auto" w:fill="auto"/>
            <w:noWrap/>
            <w:vAlign w:val="center"/>
          </w:tcPr>
          <w:p w14:paraId="552C23C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C000780</w:t>
            </w:r>
          </w:p>
        </w:tc>
        <w:tc>
          <w:tcPr>
            <w:tcW w:w="956" w:type="dxa"/>
            <w:tcBorders>
              <w:tl2br w:val="nil"/>
              <w:tr2bl w:val="nil"/>
            </w:tcBorders>
            <w:shd w:val="clear" w:color="auto" w:fill="auto"/>
            <w:vAlign w:val="center"/>
          </w:tcPr>
          <w:p w14:paraId="7D580D6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车工（三级）</w:t>
            </w:r>
          </w:p>
        </w:tc>
        <w:tc>
          <w:tcPr>
            <w:tcW w:w="403" w:type="dxa"/>
            <w:tcBorders>
              <w:tl2br w:val="nil"/>
              <w:tr2bl w:val="nil"/>
            </w:tcBorders>
            <w:shd w:val="clear" w:color="auto" w:fill="auto"/>
            <w:noWrap/>
            <w:vAlign w:val="center"/>
          </w:tcPr>
          <w:p w14:paraId="6F16779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43C5AD0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30865FC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6FA9062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45F9F87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5FA8EB6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068FB25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446EDFE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6EFAB1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3D16744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F3CCBF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3" w:type="dxa"/>
            <w:tcBorders>
              <w:tl2br w:val="nil"/>
              <w:tr2bl w:val="nil"/>
            </w:tcBorders>
            <w:shd w:val="clear" w:color="auto" w:fill="auto"/>
            <w:noWrap/>
            <w:vAlign w:val="center"/>
          </w:tcPr>
          <w:p w14:paraId="7AAA523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41A2CEA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19A4E15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7DB1ABA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6EC7C44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37E96F3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54C260A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restart"/>
            <w:tcBorders>
              <w:tl2br w:val="nil"/>
              <w:tr2bl w:val="nil"/>
            </w:tcBorders>
            <w:shd w:val="clear" w:color="auto" w:fill="auto"/>
            <w:noWrap/>
            <w:vAlign w:val="center"/>
          </w:tcPr>
          <w:p w14:paraId="2333E14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3选2</w:t>
            </w:r>
          </w:p>
        </w:tc>
      </w:tr>
      <w:tr w14:paraId="7DC306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0BE541A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1131E0D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788" w:type="dxa"/>
            <w:tcBorders>
              <w:tl2br w:val="nil"/>
              <w:tr2bl w:val="nil"/>
            </w:tcBorders>
            <w:shd w:val="clear" w:color="auto" w:fill="auto"/>
            <w:noWrap/>
            <w:vAlign w:val="center"/>
          </w:tcPr>
          <w:p w14:paraId="07D3E52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C000700</w:t>
            </w:r>
          </w:p>
        </w:tc>
        <w:tc>
          <w:tcPr>
            <w:tcW w:w="956" w:type="dxa"/>
            <w:tcBorders>
              <w:tl2br w:val="nil"/>
              <w:tr2bl w:val="nil"/>
            </w:tcBorders>
            <w:shd w:val="clear" w:color="auto" w:fill="auto"/>
            <w:vAlign w:val="center"/>
          </w:tcPr>
          <w:p w14:paraId="27E8D51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企业文化概论</w:t>
            </w:r>
          </w:p>
        </w:tc>
        <w:tc>
          <w:tcPr>
            <w:tcW w:w="403" w:type="dxa"/>
            <w:tcBorders>
              <w:tl2br w:val="nil"/>
              <w:tr2bl w:val="nil"/>
            </w:tcBorders>
            <w:shd w:val="clear" w:color="auto" w:fill="auto"/>
            <w:noWrap/>
            <w:vAlign w:val="center"/>
          </w:tcPr>
          <w:p w14:paraId="0332F7E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64DEE21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29C5EB3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05CE209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0D0FCFC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4DC599F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74ABDED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4EF5926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099B91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1812794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7C6934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3" w:type="dxa"/>
            <w:tcBorders>
              <w:tl2br w:val="nil"/>
              <w:tr2bl w:val="nil"/>
            </w:tcBorders>
            <w:shd w:val="clear" w:color="auto" w:fill="auto"/>
            <w:noWrap/>
            <w:vAlign w:val="center"/>
          </w:tcPr>
          <w:p w14:paraId="294B6D0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7C4BCCA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2E0A548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CADCB1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3AFE62B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4C06361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1A2124E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535F205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7E4E4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1AC9EBC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3CBE48C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788" w:type="dxa"/>
            <w:tcBorders>
              <w:tl2br w:val="nil"/>
              <w:tr2bl w:val="nil"/>
            </w:tcBorders>
            <w:shd w:val="clear" w:color="auto" w:fill="auto"/>
            <w:noWrap/>
            <w:vAlign w:val="center"/>
          </w:tcPr>
          <w:p w14:paraId="0AA928D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C000811</w:t>
            </w:r>
          </w:p>
        </w:tc>
        <w:tc>
          <w:tcPr>
            <w:tcW w:w="956" w:type="dxa"/>
            <w:tcBorders>
              <w:tl2br w:val="nil"/>
              <w:tr2bl w:val="nil"/>
            </w:tcBorders>
            <w:shd w:val="clear" w:color="auto" w:fill="auto"/>
            <w:vAlign w:val="center"/>
          </w:tcPr>
          <w:p w14:paraId="41CB391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数控机床故障诊断与维修</w:t>
            </w:r>
          </w:p>
        </w:tc>
        <w:tc>
          <w:tcPr>
            <w:tcW w:w="403" w:type="dxa"/>
            <w:tcBorders>
              <w:tl2br w:val="nil"/>
              <w:tr2bl w:val="nil"/>
            </w:tcBorders>
            <w:shd w:val="clear" w:color="auto" w:fill="auto"/>
            <w:noWrap/>
            <w:vAlign w:val="center"/>
          </w:tcPr>
          <w:p w14:paraId="74C94A6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3B82A18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3B546E0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28" w:type="dxa"/>
            <w:tcBorders>
              <w:tl2br w:val="nil"/>
              <w:tr2bl w:val="nil"/>
            </w:tcBorders>
            <w:shd w:val="clear" w:color="auto" w:fill="auto"/>
            <w:noWrap/>
            <w:vAlign w:val="center"/>
          </w:tcPr>
          <w:p w14:paraId="559B92C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589E265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13ADB3B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6EAB168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5099962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09CB66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0E147BB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379F74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3" w:type="dxa"/>
            <w:tcBorders>
              <w:tl2br w:val="nil"/>
              <w:tr2bl w:val="nil"/>
            </w:tcBorders>
            <w:shd w:val="clear" w:color="auto" w:fill="auto"/>
            <w:noWrap/>
            <w:vAlign w:val="center"/>
          </w:tcPr>
          <w:p w14:paraId="224FB8C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3B9C6DF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6772A55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3EF65F0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58C544B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3BE6152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1F4D422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vMerge w:val="continue"/>
            <w:tcBorders>
              <w:tl2br w:val="nil"/>
              <w:tr2bl w:val="nil"/>
            </w:tcBorders>
            <w:shd w:val="clear" w:color="auto" w:fill="auto"/>
            <w:noWrap/>
            <w:vAlign w:val="center"/>
          </w:tcPr>
          <w:p w14:paraId="582B8C7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EC053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restart"/>
            <w:tcBorders>
              <w:tl2br w:val="nil"/>
              <w:tr2bl w:val="nil"/>
            </w:tcBorders>
            <w:shd w:val="clear" w:color="auto" w:fill="auto"/>
            <w:vAlign w:val="center"/>
          </w:tcPr>
          <w:p w14:paraId="7058847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实践教学环节</w:t>
            </w:r>
          </w:p>
        </w:tc>
        <w:tc>
          <w:tcPr>
            <w:tcW w:w="303" w:type="dxa"/>
            <w:tcBorders>
              <w:tl2br w:val="nil"/>
              <w:tr2bl w:val="nil"/>
            </w:tcBorders>
            <w:shd w:val="clear" w:color="auto" w:fill="auto"/>
            <w:noWrap/>
            <w:vAlign w:val="center"/>
          </w:tcPr>
          <w:p w14:paraId="032C82E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788" w:type="dxa"/>
            <w:tcBorders>
              <w:tl2br w:val="nil"/>
              <w:tr2bl w:val="nil"/>
            </w:tcBorders>
            <w:shd w:val="clear" w:color="auto" w:fill="auto"/>
            <w:vAlign w:val="center"/>
          </w:tcPr>
          <w:p w14:paraId="4CCF93F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956" w:type="dxa"/>
            <w:tcBorders>
              <w:tl2br w:val="nil"/>
              <w:tr2bl w:val="nil"/>
            </w:tcBorders>
            <w:shd w:val="clear" w:color="auto" w:fill="auto"/>
            <w:vAlign w:val="center"/>
          </w:tcPr>
          <w:p w14:paraId="1D824D8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03" w:type="dxa"/>
            <w:tcBorders>
              <w:tl2br w:val="nil"/>
              <w:tr2bl w:val="nil"/>
            </w:tcBorders>
            <w:shd w:val="clear" w:color="auto" w:fill="auto"/>
            <w:noWrap/>
            <w:vAlign w:val="center"/>
          </w:tcPr>
          <w:p w14:paraId="3962CDB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41" w:type="dxa"/>
            <w:tcBorders>
              <w:tl2br w:val="nil"/>
              <w:tr2bl w:val="nil"/>
            </w:tcBorders>
            <w:shd w:val="clear" w:color="auto" w:fill="auto"/>
            <w:noWrap/>
            <w:vAlign w:val="center"/>
          </w:tcPr>
          <w:p w14:paraId="705FD5C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68" w:type="dxa"/>
            <w:tcBorders>
              <w:tl2br w:val="nil"/>
              <w:tr2bl w:val="nil"/>
            </w:tcBorders>
            <w:shd w:val="clear" w:color="auto" w:fill="auto"/>
            <w:noWrap/>
            <w:vAlign w:val="center"/>
          </w:tcPr>
          <w:p w14:paraId="02999F6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8" w:type="dxa"/>
            <w:tcBorders>
              <w:tl2br w:val="nil"/>
              <w:tr2bl w:val="nil"/>
            </w:tcBorders>
            <w:shd w:val="clear" w:color="auto" w:fill="auto"/>
            <w:noWrap/>
            <w:vAlign w:val="center"/>
          </w:tcPr>
          <w:p w14:paraId="1BD8E73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34E9F5F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2" w:type="dxa"/>
            <w:tcBorders>
              <w:tl2br w:val="nil"/>
              <w:tr2bl w:val="nil"/>
            </w:tcBorders>
            <w:shd w:val="clear" w:color="auto" w:fill="auto"/>
            <w:noWrap/>
            <w:vAlign w:val="center"/>
          </w:tcPr>
          <w:p w14:paraId="755A4BD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38" w:type="dxa"/>
            <w:tcBorders>
              <w:tl2br w:val="nil"/>
              <w:tr2bl w:val="nil"/>
            </w:tcBorders>
            <w:shd w:val="clear" w:color="auto" w:fill="auto"/>
            <w:noWrap/>
            <w:vAlign w:val="center"/>
          </w:tcPr>
          <w:p w14:paraId="6ADABD5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75AA7A4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511714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1BFFA28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474949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49930EE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286D58A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B98B16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52BDE7E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5261044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41DED3E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688241F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109C386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95B54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36B5BB3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43570CD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788" w:type="dxa"/>
            <w:tcBorders>
              <w:tl2br w:val="nil"/>
              <w:tr2bl w:val="nil"/>
            </w:tcBorders>
            <w:shd w:val="clear" w:color="auto" w:fill="auto"/>
            <w:vAlign w:val="center"/>
          </w:tcPr>
          <w:p w14:paraId="620CE98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956" w:type="dxa"/>
            <w:tcBorders>
              <w:tl2br w:val="nil"/>
              <w:tr2bl w:val="nil"/>
            </w:tcBorders>
            <w:shd w:val="clear" w:color="auto" w:fill="auto"/>
            <w:vAlign w:val="center"/>
          </w:tcPr>
          <w:p w14:paraId="33C63F2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03" w:type="dxa"/>
            <w:tcBorders>
              <w:tl2br w:val="nil"/>
              <w:tr2bl w:val="nil"/>
            </w:tcBorders>
            <w:shd w:val="clear" w:color="auto" w:fill="auto"/>
            <w:noWrap/>
            <w:vAlign w:val="center"/>
          </w:tcPr>
          <w:p w14:paraId="66EBEF3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41" w:type="dxa"/>
            <w:tcBorders>
              <w:tl2br w:val="nil"/>
              <w:tr2bl w:val="nil"/>
            </w:tcBorders>
            <w:shd w:val="clear" w:color="auto" w:fill="auto"/>
            <w:noWrap/>
            <w:vAlign w:val="center"/>
          </w:tcPr>
          <w:p w14:paraId="02B640B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68" w:type="dxa"/>
            <w:tcBorders>
              <w:tl2br w:val="nil"/>
              <w:tr2bl w:val="nil"/>
            </w:tcBorders>
            <w:shd w:val="clear" w:color="auto" w:fill="auto"/>
            <w:noWrap/>
            <w:vAlign w:val="center"/>
          </w:tcPr>
          <w:p w14:paraId="6C55517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8" w:type="dxa"/>
            <w:tcBorders>
              <w:tl2br w:val="nil"/>
              <w:tr2bl w:val="nil"/>
            </w:tcBorders>
            <w:shd w:val="clear" w:color="auto" w:fill="auto"/>
            <w:noWrap/>
            <w:vAlign w:val="center"/>
          </w:tcPr>
          <w:p w14:paraId="5860A42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6E5E4F6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2" w:type="dxa"/>
            <w:tcBorders>
              <w:tl2br w:val="nil"/>
              <w:tr2bl w:val="nil"/>
            </w:tcBorders>
            <w:shd w:val="clear" w:color="auto" w:fill="auto"/>
            <w:noWrap/>
            <w:vAlign w:val="center"/>
          </w:tcPr>
          <w:p w14:paraId="446C444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360B347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93" w:type="dxa"/>
            <w:tcBorders>
              <w:tl2br w:val="nil"/>
              <w:tr2bl w:val="nil"/>
            </w:tcBorders>
            <w:shd w:val="clear" w:color="auto" w:fill="auto"/>
            <w:noWrap/>
            <w:vAlign w:val="center"/>
          </w:tcPr>
          <w:p w14:paraId="141B840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E1D336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45F573F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F9E6EA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75D2BF9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2A574A9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68FD713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317E5C0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6CF408E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7B41D6F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2EACE9C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475A362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3E9F1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4F57A7A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AF01B9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788" w:type="dxa"/>
            <w:tcBorders>
              <w:tl2br w:val="nil"/>
              <w:tr2bl w:val="nil"/>
            </w:tcBorders>
            <w:shd w:val="clear" w:color="auto" w:fill="auto"/>
            <w:vAlign w:val="center"/>
          </w:tcPr>
          <w:p w14:paraId="29B13A4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956" w:type="dxa"/>
            <w:tcBorders>
              <w:tl2br w:val="nil"/>
              <w:tr2bl w:val="nil"/>
            </w:tcBorders>
            <w:shd w:val="clear" w:color="auto" w:fill="auto"/>
            <w:vAlign w:val="center"/>
          </w:tcPr>
          <w:p w14:paraId="73609EC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毛泽东思想和中国特色社会主义理论体系概论实践</w:t>
            </w:r>
          </w:p>
        </w:tc>
        <w:tc>
          <w:tcPr>
            <w:tcW w:w="403" w:type="dxa"/>
            <w:tcBorders>
              <w:tl2br w:val="nil"/>
              <w:tr2bl w:val="nil"/>
            </w:tcBorders>
            <w:shd w:val="clear" w:color="auto" w:fill="auto"/>
            <w:noWrap/>
            <w:vAlign w:val="center"/>
          </w:tcPr>
          <w:p w14:paraId="3C1F8FA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41" w:type="dxa"/>
            <w:tcBorders>
              <w:tl2br w:val="nil"/>
              <w:tr2bl w:val="nil"/>
            </w:tcBorders>
            <w:shd w:val="clear" w:color="auto" w:fill="auto"/>
            <w:noWrap/>
            <w:vAlign w:val="center"/>
          </w:tcPr>
          <w:p w14:paraId="3CD8892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68" w:type="dxa"/>
            <w:tcBorders>
              <w:tl2br w:val="nil"/>
              <w:tr2bl w:val="nil"/>
            </w:tcBorders>
            <w:shd w:val="clear" w:color="auto" w:fill="auto"/>
            <w:noWrap/>
            <w:vAlign w:val="center"/>
          </w:tcPr>
          <w:p w14:paraId="0585998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8" w:type="dxa"/>
            <w:tcBorders>
              <w:tl2br w:val="nil"/>
              <w:tr2bl w:val="nil"/>
            </w:tcBorders>
            <w:shd w:val="clear" w:color="auto" w:fill="auto"/>
            <w:noWrap/>
            <w:vAlign w:val="center"/>
          </w:tcPr>
          <w:p w14:paraId="7D7ABA2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1ACF64F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2" w:type="dxa"/>
            <w:tcBorders>
              <w:tl2br w:val="nil"/>
              <w:tr2bl w:val="nil"/>
            </w:tcBorders>
            <w:shd w:val="clear" w:color="auto" w:fill="auto"/>
            <w:noWrap/>
            <w:vAlign w:val="center"/>
          </w:tcPr>
          <w:p w14:paraId="07207E4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18463FC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5DE24C7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5" w:type="dxa"/>
            <w:tcBorders>
              <w:tl2br w:val="nil"/>
              <w:tr2bl w:val="nil"/>
            </w:tcBorders>
            <w:shd w:val="clear" w:color="auto" w:fill="auto"/>
            <w:noWrap/>
            <w:vAlign w:val="center"/>
          </w:tcPr>
          <w:p w14:paraId="1ADB948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1440351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CDDE15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7B40B63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5C968F8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2268E12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79C0BCB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250D865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312C7B9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49E7226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7F59581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01C34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07AEC28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7866D49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788" w:type="dxa"/>
            <w:tcBorders>
              <w:tl2br w:val="nil"/>
              <w:tr2bl w:val="nil"/>
            </w:tcBorders>
            <w:shd w:val="clear" w:color="auto" w:fill="auto"/>
            <w:vAlign w:val="center"/>
          </w:tcPr>
          <w:p w14:paraId="79EDB36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956" w:type="dxa"/>
            <w:tcBorders>
              <w:tl2br w:val="nil"/>
              <w:tr2bl w:val="nil"/>
            </w:tcBorders>
            <w:shd w:val="clear" w:color="auto" w:fill="auto"/>
            <w:vAlign w:val="center"/>
          </w:tcPr>
          <w:p w14:paraId="303BB4C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403" w:type="dxa"/>
            <w:tcBorders>
              <w:tl2br w:val="nil"/>
              <w:tr2bl w:val="nil"/>
            </w:tcBorders>
            <w:shd w:val="clear" w:color="auto" w:fill="auto"/>
            <w:noWrap/>
            <w:vAlign w:val="center"/>
          </w:tcPr>
          <w:p w14:paraId="0EABF57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41" w:type="dxa"/>
            <w:tcBorders>
              <w:tl2br w:val="nil"/>
              <w:tr2bl w:val="nil"/>
            </w:tcBorders>
            <w:shd w:val="clear" w:color="auto" w:fill="auto"/>
            <w:noWrap/>
            <w:vAlign w:val="center"/>
          </w:tcPr>
          <w:p w14:paraId="433BB94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68" w:type="dxa"/>
            <w:tcBorders>
              <w:tl2br w:val="nil"/>
              <w:tr2bl w:val="nil"/>
            </w:tcBorders>
            <w:shd w:val="clear" w:color="auto" w:fill="auto"/>
            <w:noWrap/>
            <w:vAlign w:val="center"/>
          </w:tcPr>
          <w:p w14:paraId="4853487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8" w:type="dxa"/>
            <w:tcBorders>
              <w:tl2br w:val="nil"/>
              <w:tr2bl w:val="nil"/>
            </w:tcBorders>
            <w:shd w:val="clear" w:color="auto" w:fill="auto"/>
            <w:noWrap/>
            <w:vAlign w:val="center"/>
          </w:tcPr>
          <w:p w14:paraId="01A0504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37783EC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2" w:type="dxa"/>
            <w:tcBorders>
              <w:tl2br w:val="nil"/>
              <w:tr2bl w:val="nil"/>
            </w:tcBorders>
            <w:shd w:val="clear" w:color="auto" w:fill="auto"/>
            <w:noWrap/>
            <w:vAlign w:val="center"/>
          </w:tcPr>
          <w:p w14:paraId="615283C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6EB3B43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5B3A814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71498A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4" w:type="dxa"/>
            <w:tcBorders>
              <w:tl2br w:val="nil"/>
              <w:tr2bl w:val="nil"/>
            </w:tcBorders>
            <w:shd w:val="clear" w:color="auto" w:fill="auto"/>
            <w:noWrap/>
            <w:vAlign w:val="center"/>
          </w:tcPr>
          <w:p w14:paraId="4382864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FBEFE7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69B393B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03D30FF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226C2A3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6565BC9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63A4BF1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42D7D47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0135CDD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6225D39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2BB295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7366541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5375AE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788" w:type="dxa"/>
            <w:tcBorders>
              <w:tl2br w:val="nil"/>
              <w:tr2bl w:val="nil"/>
            </w:tcBorders>
            <w:shd w:val="clear" w:color="auto" w:fill="auto"/>
            <w:vAlign w:val="center"/>
          </w:tcPr>
          <w:p w14:paraId="096C346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956" w:type="dxa"/>
            <w:tcBorders>
              <w:tl2br w:val="nil"/>
              <w:tr2bl w:val="nil"/>
            </w:tcBorders>
            <w:shd w:val="clear" w:color="auto" w:fill="auto"/>
            <w:vAlign w:val="center"/>
          </w:tcPr>
          <w:p w14:paraId="0F0F558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03" w:type="dxa"/>
            <w:tcBorders>
              <w:tl2br w:val="nil"/>
              <w:tr2bl w:val="nil"/>
            </w:tcBorders>
            <w:shd w:val="clear" w:color="auto" w:fill="auto"/>
            <w:noWrap/>
            <w:vAlign w:val="center"/>
          </w:tcPr>
          <w:p w14:paraId="6BD611B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41" w:type="dxa"/>
            <w:tcBorders>
              <w:tl2br w:val="nil"/>
              <w:tr2bl w:val="nil"/>
            </w:tcBorders>
            <w:shd w:val="clear" w:color="auto" w:fill="auto"/>
            <w:noWrap/>
            <w:vAlign w:val="center"/>
          </w:tcPr>
          <w:p w14:paraId="7973102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68" w:type="dxa"/>
            <w:tcBorders>
              <w:tl2br w:val="nil"/>
              <w:tr2bl w:val="nil"/>
            </w:tcBorders>
            <w:shd w:val="clear" w:color="auto" w:fill="auto"/>
            <w:noWrap/>
            <w:vAlign w:val="center"/>
          </w:tcPr>
          <w:p w14:paraId="6D1CDC3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8" w:type="dxa"/>
            <w:tcBorders>
              <w:tl2br w:val="nil"/>
              <w:tr2bl w:val="nil"/>
            </w:tcBorders>
            <w:shd w:val="clear" w:color="auto" w:fill="auto"/>
            <w:noWrap/>
            <w:vAlign w:val="center"/>
          </w:tcPr>
          <w:p w14:paraId="3661ABA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50BBB63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2" w:type="dxa"/>
            <w:tcBorders>
              <w:tl2br w:val="nil"/>
              <w:tr2bl w:val="nil"/>
            </w:tcBorders>
            <w:shd w:val="clear" w:color="auto" w:fill="auto"/>
            <w:noWrap/>
            <w:vAlign w:val="center"/>
          </w:tcPr>
          <w:p w14:paraId="0276F40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1740298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C3FFE1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28CC7A5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170FCF9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5" w:type="dxa"/>
            <w:tcBorders>
              <w:tl2br w:val="nil"/>
              <w:tr2bl w:val="nil"/>
            </w:tcBorders>
            <w:shd w:val="clear" w:color="auto" w:fill="auto"/>
            <w:noWrap/>
            <w:vAlign w:val="center"/>
          </w:tcPr>
          <w:p w14:paraId="2BD2899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328129A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3FF0977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2CC6A1D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43F9164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5912969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3FFAF5A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6D05E33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134A81E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DFCFC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0FFE4F5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4A523E0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788" w:type="dxa"/>
            <w:tcBorders>
              <w:tl2br w:val="nil"/>
              <w:tr2bl w:val="nil"/>
            </w:tcBorders>
            <w:shd w:val="clear" w:color="auto" w:fill="auto"/>
            <w:vAlign w:val="center"/>
          </w:tcPr>
          <w:p w14:paraId="7A75AA3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956" w:type="dxa"/>
            <w:tcBorders>
              <w:tl2br w:val="nil"/>
              <w:tr2bl w:val="nil"/>
            </w:tcBorders>
            <w:shd w:val="clear" w:color="auto" w:fill="auto"/>
            <w:vAlign w:val="center"/>
          </w:tcPr>
          <w:p w14:paraId="73C823F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03" w:type="dxa"/>
            <w:tcBorders>
              <w:tl2br w:val="nil"/>
              <w:tr2bl w:val="nil"/>
            </w:tcBorders>
            <w:shd w:val="clear" w:color="auto" w:fill="auto"/>
            <w:noWrap/>
            <w:vAlign w:val="center"/>
          </w:tcPr>
          <w:p w14:paraId="0236B91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41" w:type="dxa"/>
            <w:tcBorders>
              <w:tl2br w:val="nil"/>
              <w:tr2bl w:val="nil"/>
            </w:tcBorders>
            <w:shd w:val="clear" w:color="auto" w:fill="auto"/>
            <w:noWrap/>
            <w:vAlign w:val="center"/>
          </w:tcPr>
          <w:p w14:paraId="2243EA7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68" w:type="dxa"/>
            <w:tcBorders>
              <w:tl2br w:val="nil"/>
              <w:tr2bl w:val="nil"/>
            </w:tcBorders>
            <w:shd w:val="clear" w:color="auto" w:fill="auto"/>
            <w:noWrap/>
            <w:vAlign w:val="center"/>
          </w:tcPr>
          <w:p w14:paraId="5396CE6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8" w:type="dxa"/>
            <w:tcBorders>
              <w:tl2br w:val="nil"/>
              <w:tr2bl w:val="nil"/>
            </w:tcBorders>
            <w:shd w:val="clear" w:color="auto" w:fill="auto"/>
            <w:noWrap/>
            <w:vAlign w:val="center"/>
          </w:tcPr>
          <w:p w14:paraId="626908E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1058B5B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2" w:type="dxa"/>
            <w:tcBorders>
              <w:tl2br w:val="nil"/>
              <w:tr2bl w:val="nil"/>
            </w:tcBorders>
            <w:shd w:val="clear" w:color="auto" w:fill="auto"/>
            <w:noWrap/>
            <w:vAlign w:val="center"/>
          </w:tcPr>
          <w:p w14:paraId="7669A85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38" w:type="dxa"/>
            <w:tcBorders>
              <w:tl2br w:val="nil"/>
              <w:tr2bl w:val="nil"/>
            </w:tcBorders>
            <w:shd w:val="clear" w:color="auto" w:fill="auto"/>
            <w:noWrap/>
            <w:vAlign w:val="center"/>
          </w:tcPr>
          <w:p w14:paraId="1A57545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54555EE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251759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47A13FF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EC8371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5C676FB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3776198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0B74F8D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1E2FECA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21D39B7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3A1BC7D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031C31F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69F7CB2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8399E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431BC57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7E5728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788" w:type="dxa"/>
            <w:tcBorders>
              <w:tl2br w:val="nil"/>
              <w:tr2bl w:val="nil"/>
            </w:tcBorders>
            <w:shd w:val="clear" w:color="auto" w:fill="auto"/>
            <w:noWrap/>
            <w:vAlign w:val="center"/>
          </w:tcPr>
          <w:p w14:paraId="73D848E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956" w:type="dxa"/>
            <w:tcBorders>
              <w:tl2br w:val="nil"/>
              <w:tr2bl w:val="nil"/>
            </w:tcBorders>
            <w:shd w:val="clear" w:color="auto" w:fill="auto"/>
            <w:vAlign w:val="center"/>
          </w:tcPr>
          <w:p w14:paraId="3779346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03" w:type="dxa"/>
            <w:tcBorders>
              <w:tl2br w:val="nil"/>
              <w:tr2bl w:val="nil"/>
            </w:tcBorders>
            <w:shd w:val="clear" w:color="auto" w:fill="auto"/>
            <w:noWrap/>
            <w:vAlign w:val="center"/>
          </w:tcPr>
          <w:p w14:paraId="6640EB0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41" w:type="dxa"/>
            <w:tcBorders>
              <w:tl2br w:val="nil"/>
              <w:tr2bl w:val="nil"/>
            </w:tcBorders>
            <w:shd w:val="clear" w:color="auto" w:fill="auto"/>
            <w:noWrap/>
            <w:vAlign w:val="center"/>
          </w:tcPr>
          <w:p w14:paraId="0B85C2F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68" w:type="dxa"/>
            <w:tcBorders>
              <w:tl2br w:val="nil"/>
              <w:tr2bl w:val="nil"/>
            </w:tcBorders>
            <w:shd w:val="clear" w:color="auto" w:fill="auto"/>
            <w:noWrap/>
            <w:vAlign w:val="center"/>
          </w:tcPr>
          <w:p w14:paraId="42770B5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28" w:type="dxa"/>
            <w:tcBorders>
              <w:tl2br w:val="nil"/>
              <w:tr2bl w:val="nil"/>
            </w:tcBorders>
            <w:shd w:val="clear" w:color="auto" w:fill="auto"/>
            <w:noWrap/>
            <w:vAlign w:val="center"/>
          </w:tcPr>
          <w:p w14:paraId="612DCEA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47" w:type="dxa"/>
            <w:tcBorders>
              <w:tl2br w:val="nil"/>
              <w:tr2bl w:val="nil"/>
            </w:tcBorders>
            <w:shd w:val="clear" w:color="auto" w:fill="auto"/>
            <w:noWrap/>
            <w:vAlign w:val="center"/>
          </w:tcPr>
          <w:p w14:paraId="4A121DB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423998A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38" w:type="dxa"/>
            <w:tcBorders>
              <w:tl2br w:val="nil"/>
              <w:tr2bl w:val="nil"/>
            </w:tcBorders>
            <w:shd w:val="clear" w:color="auto" w:fill="auto"/>
            <w:noWrap/>
            <w:vAlign w:val="center"/>
          </w:tcPr>
          <w:p w14:paraId="6870C72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0C8F1BA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2FD27B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48B38BB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07EF9A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27356CA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32B6BC1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2E9E04A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19B3355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5D8FB5C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5069E7D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2D280E8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03DF588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BC80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09B32AF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0C900BE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788" w:type="dxa"/>
            <w:tcBorders>
              <w:tl2br w:val="nil"/>
              <w:tr2bl w:val="nil"/>
            </w:tcBorders>
            <w:shd w:val="clear" w:color="auto" w:fill="auto"/>
            <w:noWrap/>
            <w:vAlign w:val="center"/>
          </w:tcPr>
          <w:p w14:paraId="4F0814A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C000812</w:t>
            </w:r>
          </w:p>
        </w:tc>
        <w:tc>
          <w:tcPr>
            <w:tcW w:w="956" w:type="dxa"/>
            <w:tcBorders>
              <w:tl2br w:val="nil"/>
              <w:tr2bl w:val="nil"/>
            </w:tcBorders>
            <w:shd w:val="clear" w:color="auto" w:fill="auto"/>
            <w:vAlign w:val="center"/>
          </w:tcPr>
          <w:p w14:paraId="75B3B8E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电工电子实习</w:t>
            </w:r>
          </w:p>
        </w:tc>
        <w:tc>
          <w:tcPr>
            <w:tcW w:w="403" w:type="dxa"/>
            <w:tcBorders>
              <w:tl2br w:val="nil"/>
              <w:tr2bl w:val="nil"/>
            </w:tcBorders>
            <w:shd w:val="clear" w:color="auto" w:fill="auto"/>
            <w:noWrap/>
            <w:vAlign w:val="center"/>
          </w:tcPr>
          <w:p w14:paraId="453A108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54B5A2A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5E9637B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8" w:type="dxa"/>
            <w:tcBorders>
              <w:tl2br w:val="nil"/>
              <w:tr2bl w:val="nil"/>
            </w:tcBorders>
            <w:shd w:val="clear" w:color="auto" w:fill="auto"/>
            <w:noWrap/>
            <w:vAlign w:val="center"/>
          </w:tcPr>
          <w:p w14:paraId="097FAAA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47" w:type="dxa"/>
            <w:tcBorders>
              <w:tl2br w:val="nil"/>
              <w:tr2bl w:val="nil"/>
            </w:tcBorders>
            <w:shd w:val="clear" w:color="auto" w:fill="auto"/>
            <w:noWrap/>
            <w:vAlign w:val="center"/>
          </w:tcPr>
          <w:p w14:paraId="24B2586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0D65436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67A5588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6E0C8EC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5" w:type="dxa"/>
            <w:tcBorders>
              <w:tl2br w:val="nil"/>
              <w:tr2bl w:val="nil"/>
            </w:tcBorders>
            <w:shd w:val="clear" w:color="auto" w:fill="auto"/>
            <w:noWrap/>
            <w:vAlign w:val="center"/>
          </w:tcPr>
          <w:p w14:paraId="13E1F1B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662A16B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B7FB0E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1067F64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60F2685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71D6A0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4F14054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6754B4C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5837A73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05E755B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3DABD69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A69FC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688BDDF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6EAE707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788" w:type="dxa"/>
            <w:tcBorders>
              <w:tl2br w:val="nil"/>
              <w:tr2bl w:val="nil"/>
            </w:tcBorders>
            <w:shd w:val="clear" w:color="auto" w:fill="auto"/>
            <w:noWrap/>
            <w:vAlign w:val="center"/>
          </w:tcPr>
          <w:p w14:paraId="61F169D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C000813</w:t>
            </w:r>
          </w:p>
        </w:tc>
        <w:tc>
          <w:tcPr>
            <w:tcW w:w="956" w:type="dxa"/>
            <w:tcBorders>
              <w:tl2br w:val="nil"/>
              <w:tr2bl w:val="nil"/>
            </w:tcBorders>
            <w:shd w:val="clear" w:color="auto" w:fill="auto"/>
            <w:vAlign w:val="center"/>
          </w:tcPr>
          <w:p w14:paraId="1596193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机械原理课程设计</w:t>
            </w:r>
          </w:p>
        </w:tc>
        <w:tc>
          <w:tcPr>
            <w:tcW w:w="403" w:type="dxa"/>
            <w:tcBorders>
              <w:tl2br w:val="nil"/>
              <w:tr2bl w:val="nil"/>
            </w:tcBorders>
            <w:shd w:val="clear" w:color="auto" w:fill="auto"/>
            <w:noWrap/>
            <w:vAlign w:val="center"/>
          </w:tcPr>
          <w:p w14:paraId="4FB86B7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79E6534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3CDF371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8" w:type="dxa"/>
            <w:tcBorders>
              <w:tl2br w:val="nil"/>
              <w:tr2bl w:val="nil"/>
            </w:tcBorders>
            <w:shd w:val="clear" w:color="auto" w:fill="auto"/>
            <w:noWrap/>
            <w:vAlign w:val="center"/>
          </w:tcPr>
          <w:p w14:paraId="3E30AA4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47" w:type="dxa"/>
            <w:tcBorders>
              <w:tl2br w:val="nil"/>
              <w:tr2bl w:val="nil"/>
            </w:tcBorders>
            <w:shd w:val="clear" w:color="auto" w:fill="auto"/>
            <w:noWrap/>
            <w:vAlign w:val="center"/>
          </w:tcPr>
          <w:p w14:paraId="654DF8B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1F724CA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1E8C8AD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AF61B9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56549F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225731B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5" w:type="dxa"/>
            <w:tcBorders>
              <w:tl2br w:val="nil"/>
              <w:tr2bl w:val="nil"/>
            </w:tcBorders>
            <w:shd w:val="clear" w:color="auto" w:fill="auto"/>
            <w:noWrap/>
            <w:vAlign w:val="center"/>
          </w:tcPr>
          <w:p w14:paraId="7EAD6E8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6ACCF7C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31ECC31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1D0F222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0B28E79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83925A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302760A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23BCA00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0FDFCD6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A5365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754C111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08B85E7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788" w:type="dxa"/>
            <w:tcBorders>
              <w:tl2br w:val="nil"/>
              <w:tr2bl w:val="nil"/>
            </w:tcBorders>
            <w:shd w:val="clear" w:color="auto" w:fill="auto"/>
            <w:noWrap/>
            <w:vAlign w:val="center"/>
          </w:tcPr>
          <w:p w14:paraId="54D19AF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C000814</w:t>
            </w:r>
          </w:p>
        </w:tc>
        <w:tc>
          <w:tcPr>
            <w:tcW w:w="956" w:type="dxa"/>
            <w:tcBorders>
              <w:tl2br w:val="nil"/>
              <w:tr2bl w:val="nil"/>
            </w:tcBorders>
            <w:shd w:val="clear" w:color="auto" w:fill="auto"/>
            <w:vAlign w:val="center"/>
          </w:tcPr>
          <w:p w14:paraId="0FC00B0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机械设计课程设计</w:t>
            </w:r>
          </w:p>
        </w:tc>
        <w:tc>
          <w:tcPr>
            <w:tcW w:w="403" w:type="dxa"/>
            <w:tcBorders>
              <w:tl2br w:val="nil"/>
              <w:tr2bl w:val="nil"/>
            </w:tcBorders>
            <w:shd w:val="clear" w:color="auto" w:fill="auto"/>
            <w:noWrap/>
            <w:vAlign w:val="center"/>
          </w:tcPr>
          <w:p w14:paraId="5210134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02918C5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5ABF40E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8" w:type="dxa"/>
            <w:tcBorders>
              <w:tl2br w:val="nil"/>
              <w:tr2bl w:val="nil"/>
            </w:tcBorders>
            <w:shd w:val="clear" w:color="auto" w:fill="auto"/>
            <w:noWrap/>
            <w:vAlign w:val="center"/>
          </w:tcPr>
          <w:p w14:paraId="29CD05B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47" w:type="dxa"/>
            <w:tcBorders>
              <w:tl2br w:val="nil"/>
              <w:tr2bl w:val="nil"/>
            </w:tcBorders>
            <w:shd w:val="clear" w:color="auto" w:fill="auto"/>
            <w:noWrap/>
            <w:vAlign w:val="center"/>
          </w:tcPr>
          <w:p w14:paraId="1FB425B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318CEAB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2BE9A6D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396B448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F72BC2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47F4919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F4870E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3" w:type="dxa"/>
            <w:tcBorders>
              <w:tl2br w:val="nil"/>
              <w:tr2bl w:val="nil"/>
            </w:tcBorders>
            <w:shd w:val="clear" w:color="auto" w:fill="auto"/>
            <w:noWrap/>
            <w:vAlign w:val="center"/>
          </w:tcPr>
          <w:p w14:paraId="1940FE0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12CEFB9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09D25CB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2C83D69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03FDEB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2D60DF7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7EA5291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61FB19D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F1D22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31C7C26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22C0450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788" w:type="dxa"/>
            <w:tcBorders>
              <w:tl2br w:val="nil"/>
              <w:tr2bl w:val="nil"/>
            </w:tcBorders>
            <w:shd w:val="clear" w:color="auto" w:fill="auto"/>
            <w:noWrap/>
            <w:vAlign w:val="center"/>
          </w:tcPr>
          <w:p w14:paraId="48C21B0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C000815</w:t>
            </w:r>
          </w:p>
        </w:tc>
        <w:tc>
          <w:tcPr>
            <w:tcW w:w="956" w:type="dxa"/>
            <w:tcBorders>
              <w:tl2br w:val="nil"/>
              <w:tr2bl w:val="nil"/>
            </w:tcBorders>
            <w:shd w:val="clear" w:color="auto" w:fill="auto"/>
            <w:vAlign w:val="center"/>
          </w:tcPr>
          <w:p w14:paraId="7C82E85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制造工艺与装备课程设计</w:t>
            </w:r>
          </w:p>
        </w:tc>
        <w:tc>
          <w:tcPr>
            <w:tcW w:w="403" w:type="dxa"/>
            <w:tcBorders>
              <w:tl2br w:val="nil"/>
              <w:tr2bl w:val="nil"/>
            </w:tcBorders>
            <w:shd w:val="clear" w:color="auto" w:fill="auto"/>
            <w:noWrap/>
            <w:vAlign w:val="center"/>
          </w:tcPr>
          <w:p w14:paraId="19D4E53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41" w:type="dxa"/>
            <w:tcBorders>
              <w:tl2br w:val="nil"/>
              <w:tr2bl w:val="nil"/>
            </w:tcBorders>
            <w:shd w:val="clear" w:color="auto" w:fill="auto"/>
            <w:noWrap/>
            <w:vAlign w:val="center"/>
          </w:tcPr>
          <w:p w14:paraId="10E876F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68" w:type="dxa"/>
            <w:tcBorders>
              <w:tl2br w:val="nil"/>
              <w:tr2bl w:val="nil"/>
            </w:tcBorders>
            <w:shd w:val="clear" w:color="auto" w:fill="auto"/>
            <w:noWrap/>
            <w:vAlign w:val="center"/>
          </w:tcPr>
          <w:p w14:paraId="7A19F47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28" w:type="dxa"/>
            <w:tcBorders>
              <w:tl2br w:val="nil"/>
              <w:tr2bl w:val="nil"/>
            </w:tcBorders>
            <w:shd w:val="clear" w:color="auto" w:fill="auto"/>
            <w:noWrap/>
            <w:vAlign w:val="center"/>
          </w:tcPr>
          <w:p w14:paraId="03B1152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47" w:type="dxa"/>
            <w:tcBorders>
              <w:tl2br w:val="nil"/>
              <w:tr2bl w:val="nil"/>
            </w:tcBorders>
            <w:shd w:val="clear" w:color="auto" w:fill="auto"/>
            <w:noWrap/>
            <w:vAlign w:val="center"/>
          </w:tcPr>
          <w:p w14:paraId="72A2D90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5289AE3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215FFB4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074FB95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12EB1F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09A29ED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A5B272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5330FC2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45F0D14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95" w:type="dxa"/>
            <w:tcBorders>
              <w:tl2br w:val="nil"/>
              <w:tr2bl w:val="nil"/>
            </w:tcBorders>
            <w:shd w:val="clear" w:color="auto" w:fill="auto"/>
            <w:noWrap/>
            <w:vAlign w:val="center"/>
          </w:tcPr>
          <w:p w14:paraId="7DCEE86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6A9840D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23354B3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48EC7A5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437E8C6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13A94A0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05B7F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FF7C0E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3E28520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788" w:type="dxa"/>
            <w:tcBorders>
              <w:tl2br w:val="nil"/>
              <w:tr2bl w:val="nil"/>
            </w:tcBorders>
            <w:shd w:val="clear" w:color="auto" w:fill="auto"/>
            <w:noWrap/>
            <w:vAlign w:val="center"/>
          </w:tcPr>
          <w:p w14:paraId="1D83AF0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C000606</w:t>
            </w:r>
          </w:p>
        </w:tc>
        <w:tc>
          <w:tcPr>
            <w:tcW w:w="956" w:type="dxa"/>
            <w:tcBorders>
              <w:tl2br w:val="nil"/>
              <w:tr2bl w:val="nil"/>
            </w:tcBorders>
            <w:shd w:val="clear" w:color="auto" w:fill="auto"/>
            <w:vAlign w:val="center"/>
          </w:tcPr>
          <w:p w14:paraId="1A6CE1C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单片机应用系统课程设计</w:t>
            </w:r>
          </w:p>
        </w:tc>
        <w:tc>
          <w:tcPr>
            <w:tcW w:w="403" w:type="dxa"/>
            <w:tcBorders>
              <w:tl2br w:val="nil"/>
              <w:tr2bl w:val="nil"/>
            </w:tcBorders>
            <w:shd w:val="clear" w:color="auto" w:fill="auto"/>
            <w:noWrap/>
            <w:vAlign w:val="center"/>
          </w:tcPr>
          <w:p w14:paraId="1D2F1B4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6370B61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77F2F8D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8" w:type="dxa"/>
            <w:tcBorders>
              <w:tl2br w:val="nil"/>
              <w:tr2bl w:val="nil"/>
            </w:tcBorders>
            <w:shd w:val="clear" w:color="auto" w:fill="auto"/>
            <w:noWrap/>
            <w:vAlign w:val="center"/>
          </w:tcPr>
          <w:p w14:paraId="326E063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47" w:type="dxa"/>
            <w:tcBorders>
              <w:tl2br w:val="nil"/>
              <w:tr2bl w:val="nil"/>
            </w:tcBorders>
            <w:shd w:val="clear" w:color="auto" w:fill="auto"/>
            <w:noWrap/>
            <w:vAlign w:val="center"/>
          </w:tcPr>
          <w:p w14:paraId="3E8A97D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74D3B37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38696EC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095F83B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479CB06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03AA73A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D64B07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3EF1DB1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53" w:type="dxa"/>
            <w:tcBorders>
              <w:tl2br w:val="nil"/>
              <w:tr2bl w:val="nil"/>
            </w:tcBorders>
            <w:shd w:val="clear" w:color="auto" w:fill="auto"/>
            <w:noWrap/>
            <w:vAlign w:val="center"/>
          </w:tcPr>
          <w:p w14:paraId="393D291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F00D29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01AB629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1F77B20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7D1B14F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3782628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5071DF1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6A5C2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287A031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3B62C91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788" w:type="dxa"/>
            <w:tcBorders>
              <w:tl2br w:val="nil"/>
              <w:tr2bl w:val="nil"/>
            </w:tcBorders>
            <w:shd w:val="clear" w:color="auto" w:fill="auto"/>
            <w:noWrap/>
            <w:vAlign w:val="center"/>
          </w:tcPr>
          <w:p w14:paraId="2E02EC7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020296</w:t>
            </w:r>
          </w:p>
        </w:tc>
        <w:tc>
          <w:tcPr>
            <w:tcW w:w="956" w:type="dxa"/>
            <w:tcBorders>
              <w:tl2br w:val="nil"/>
              <w:tr2bl w:val="nil"/>
            </w:tcBorders>
            <w:shd w:val="clear" w:color="auto" w:fill="auto"/>
            <w:vAlign w:val="center"/>
          </w:tcPr>
          <w:p w14:paraId="2233240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数控技术课程设计</w:t>
            </w:r>
          </w:p>
        </w:tc>
        <w:tc>
          <w:tcPr>
            <w:tcW w:w="403" w:type="dxa"/>
            <w:tcBorders>
              <w:tl2br w:val="nil"/>
              <w:tr2bl w:val="nil"/>
            </w:tcBorders>
            <w:shd w:val="clear" w:color="auto" w:fill="auto"/>
            <w:noWrap/>
            <w:vAlign w:val="center"/>
          </w:tcPr>
          <w:p w14:paraId="3EE3D7A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1" w:type="dxa"/>
            <w:tcBorders>
              <w:tl2br w:val="nil"/>
              <w:tr2bl w:val="nil"/>
            </w:tcBorders>
            <w:shd w:val="clear" w:color="auto" w:fill="auto"/>
            <w:noWrap/>
            <w:vAlign w:val="center"/>
          </w:tcPr>
          <w:p w14:paraId="40F5C64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68" w:type="dxa"/>
            <w:tcBorders>
              <w:tl2br w:val="nil"/>
              <w:tr2bl w:val="nil"/>
            </w:tcBorders>
            <w:shd w:val="clear" w:color="auto" w:fill="auto"/>
            <w:noWrap/>
            <w:vAlign w:val="center"/>
          </w:tcPr>
          <w:p w14:paraId="51F541A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28" w:type="dxa"/>
            <w:tcBorders>
              <w:tl2br w:val="nil"/>
              <w:tr2bl w:val="nil"/>
            </w:tcBorders>
            <w:shd w:val="clear" w:color="auto" w:fill="auto"/>
            <w:noWrap/>
            <w:vAlign w:val="center"/>
          </w:tcPr>
          <w:p w14:paraId="451102E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47" w:type="dxa"/>
            <w:tcBorders>
              <w:tl2br w:val="nil"/>
              <w:tr2bl w:val="nil"/>
            </w:tcBorders>
            <w:shd w:val="clear" w:color="auto" w:fill="auto"/>
            <w:noWrap/>
            <w:vAlign w:val="center"/>
          </w:tcPr>
          <w:p w14:paraId="49DE99B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2A34E64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296EE48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46634C1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6F243C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66FE1AB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C751DF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5CF4B58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0EEFDAD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3FB6F1A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37" w:type="dxa"/>
            <w:tcBorders>
              <w:tl2br w:val="nil"/>
              <w:tr2bl w:val="nil"/>
            </w:tcBorders>
            <w:shd w:val="clear" w:color="auto" w:fill="auto"/>
            <w:noWrap/>
            <w:vAlign w:val="center"/>
          </w:tcPr>
          <w:p w14:paraId="3C12012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72" w:type="dxa"/>
            <w:tcBorders>
              <w:tl2br w:val="nil"/>
              <w:tr2bl w:val="nil"/>
            </w:tcBorders>
            <w:shd w:val="clear" w:color="auto" w:fill="auto"/>
            <w:noWrap/>
            <w:vAlign w:val="center"/>
          </w:tcPr>
          <w:p w14:paraId="31C8E98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255AF70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483B080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72AEFDF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19945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3509713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7E55344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788" w:type="dxa"/>
            <w:tcBorders>
              <w:tl2br w:val="nil"/>
              <w:tr2bl w:val="nil"/>
            </w:tcBorders>
            <w:shd w:val="clear" w:color="auto" w:fill="auto"/>
            <w:noWrap/>
            <w:vAlign w:val="center"/>
          </w:tcPr>
          <w:p w14:paraId="6F4B87E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956" w:type="dxa"/>
            <w:tcBorders>
              <w:tl2br w:val="nil"/>
              <w:tr2bl w:val="nil"/>
            </w:tcBorders>
            <w:shd w:val="clear" w:color="auto" w:fill="auto"/>
            <w:vAlign w:val="center"/>
          </w:tcPr>
          <w:p w14:paraId="0E3A31B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03" w:type="dxa"/>
            <w:tcBorders>
              <w:tl2br w:val="nil"/>
              <w:tr2bl w:val="nil"/>
            </w:tcBorders>
            <w:shd w:val="clear" w:color="auto" w:fill="auto"/>
            <w:noWrap/>
            <w:vAlign w:val="center"/>
          </w:tcPr>
          <w:p w14:paraId="155423D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41" w:type="dxa"/>
            <w:tcBorders>
              <w:tl2br w:val="nil"/>
              <w:tr2bl w:val="nil"/>
            </w:tcBorders>
            <w:shd w:val="clear" w:color="auto" w:fill="auto"/>
            <w:noWrap/>
            <w:vAlign w:val="center"/>
          </w:tcPr>
          <w:p w14:paraId="366E9F1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68" w:type="dxa"/>
            <w:tcBorders>
              <w:tl2br w:val="nil"/>
              <w:tr2bl w:val="nil"/>
            </w:tcBorders>
            <w:shd w:val="clear" w:color="auto" w:fill="auto"/>
            <w:noWrap/>
            <w:vAlign w:val="center"/>
          </w:tcPr>
          <w:p w14:paraId="2F5D92C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28" w:type="dxa"/>
            <w:tcBorders>
              <w:tl2br w:val="nil"/>
              <w:tr2bl w:val="nil"/>
            </w:tcBorders>
            <w:shd w:val="clear" w:color="auto" w:fill="auto"/>
            <w:noWrap/>
            <w:vAlign w:val="center"/>
          </w:tcPr>
          <w:p w14:paraId="4F051B3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47" w:type="dxa"/>
            <w:tcBorders>
              <w:tl2br w:val="nil"/>
              <w:tr2bl w:val="nil"/>
            </w:tcBorders>
            <w:shd w:val="clear" w:color="auto" w:fill="auto"/>
            <w:noWrap/>
            <w:vAlign w:val="center"/>
          </w:tcPr>
          <w:p w14:paraId="0EFE1375">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0653DCD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4A2214D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0133CD0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285ED0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77BAD86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6C3B491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3C69A33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6298524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29C5AEC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25AA5E9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272" w:type="dxa"/>
            <w:tcBorders>
              <w:tl2br w:val="nil"/>
              <w:tr2bl w:val="nil"/>
            </w:tcBorders>
            <w:shd w:val="clear" w:color="auto" w:fill="auto"/>
            <w:noWrap/>
            <w:vAlign w:val="center"/>
          </w:tcPr>
          <w:p w14:paraId="6305647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037747BC">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00" w:type="dxa"/>
            <w:tcBorders>
              <w:tl2br w:val="nil"/>
              <w:tr2bl w:val="nil"/>
            </w:tcBorders>
            <w:shd w:val="clear" w:color="auto" w:fill="auto"/>
            <w:noWrap/>
            <w:vAlign w:val="center"/>
          </w:tcPr>
          <w:p w14:paraId="557F1F8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0236879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F686D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6FA5A95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4BCEF285">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788" w:type="dxa"/>
            <w:tcBorders>
              <w:tl2br w:val="nil"/>
              <w:tr2bl w:val="nil"/>
            </w:tcBorders>
            <w:shd w:val="clear" w:color="auto" w:fill="auto"/>
            <w:noWrap/>
            <w:vAlign w:val="center"/>
          </w:tcPr>
          <w:p w14:paraId="7945387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956" w:type="dxa"/>
            <w:tcBorders>
              <w:tl2br w:val="nil"/>
              <w:tr2bl w:val="nil"/>
            </w:tcBorders>
            <w:shd w:val="clear" w:color="auto" w:fill="auto"/>
            <w:vAlign w:val="center"/>
          </w:tcPr>
          <w:p w14:paraId="4C1A4D4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03" w:type="dxa"/>
            <w:tcBorders>
              <w:tl2br w:val="nil"/>
              <w:tr2bl w:val="nil"/>
            </w:tcBorders>
            <w:shd w:val="clear" w:color="auto" w:fill="auto"/>
            <w:noWrap/>
            <w:vAlign w:val="center"/>
          </w:tcPr>
          <w:p w14:paraId="64BF85A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41" w:type="dxa"/>
            <w:tcBorders>
              <w:tl2br w:val="nil"/>
              <w:tr2bl w:val="nil"/>
            </w:tcBorders>
            <w:shd w:val="clear" w:color="auto" w:fill="auto"/>
            <w:noWrap/>
            <w:vAlign w:val="center"/>
          </w:tcPr>
          <w:p w14:paraId="06F18B7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468" w:type="dxa"/>
            <w:tcBorders>
              <w:tl2br w:val="nil"/>
              <w:tr2bl w:val="nil"/>
            </w:tcBorders>
            <w:shd w:val="clear" w:color="auto" w:fill="auto"/>
            <w:noWrap/>
            <w:vAlign w:val="center"/>
          </w:tcPr>
          <w:p w14:paraId="150C792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8" w:type="dxa"/>
            <w:tcBorders>
              <w:tl2br w:val="nil"/>
              <w:tr2bl w:val="nil"/>
            </w:tcBorders>
            <w:shd w:val="clear" w:color="auto" w:fill="auto"/>
            <w:noWrap/>
            <w:vAlign w:val="center"/>
          </w:tcPr>
          <w:p w14:paraId="770256E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7" w:type="dxa"/>
            <w:tcBorders>
              <w:tl2br w:val="nil"/>
              <w:tr2bl w:val="nil"/>
            </w:tcBorders>
            <w:shd w:val="clear" w:color="auto" w:fill="auto"/>
            <w:noWrap/>
            <w:vAlign w:val="center"/>
          </w:tcPr>
          <w:p w14:paraId="079B369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422" w:type="dxa"/>
            <w:tcBorders>
              <w:tl2br w:val="nil"/>
              <w:tr2bl w:val="nil"/>
            </w:tcBorders>
            <w:shd w:val="clear" w:color="auto" w:fill="auto"/>
            <w:noWrap/>
            <w:vAlign w:val="center"/>
          </w:tcPr>
          <w:p w14:paraId="7EFD2E6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62BE6B3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2AE5EF2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355F18A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5E4EC6D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5D3427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4E201C0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55158F4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04B847E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2DA1D70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72" w:type="dxa"/>
            <w:tcBorders>
              <w:tl2br w:val="nil"/>
              <w:tr2bl w:val="nil"/>
            </w:tcBorders>
            <w:shd w:val="clear" w:color="auto" w:fill="auto"/>
            <w:noWrap/>
            <w:vAlign w:val="center"/>
          </w:tcPr>
          <w:p w14:paraId="46F6CAA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111107A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6CB7CA6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5AABF18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94B2A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40" w:type="dxa"/>
            <w:vMerge w:val="continue"/>
            <w:tcBorders>
              <w:tl2br w:val="nil"/>
              <w:tr2bl w:val="nil"/>
            </w:tcBorders>
            <w:shd w:val="clear" w:color="auto" w:fill="auto"/>
            <w:vAlign w:val="center"/>
          </w:tcPr>
          <w:p w14:paraId="4E6FF97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03" w:type="dxa"/>
            <w:tcBorders>
              <w:tl2br w:val="nil"/>
              <w:tr2bl w:val="nil"/>
            </w:tcBorders>
            <w:shd w:val="clear" w:color="auto" w:fill="auto"/>
            <w:noWrap/>
            <w:vAlign w:val="center"/>
          </w:tcPr>
          <w:p w14:paraId="3BC0F24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788" w:type="dxa"/>
            <w:tcBorders>
              <w:tl2br w:val="nil"/>
              <w:tr2bl w:val="nil"/>
            </w:tcBorders>
            <w:shd w:val="clear" w:color="auto" w:fill="auto"/>
            <w:noWrap/>
            <w:vAlign w:val="center"/>
          </w:tcPr>
          <w:p w14:paraId="31059B48">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956" w:type="dxa"/>
            <w:tcBorders>
              <w:tl2br w:val="nil"/>
              <w:tr2bl w:val="nil"/>
            </w:tcBorders>
            <w:shd w:val="clear" w:color="auto" w:fill="auto"/>
            <w:vAlign w:val="center"/>
          </w:tcPr>
          <w:p w14:paraId="1ED1554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毕业设计（论文）</w:t>
            </w:r>
          </w:p>
        </w:tc>
        <w:tc>
          <w:tcPr>
            <w:tcW w:w="403" w:type="dxa"/>
            <w:tcBorders>
              <w:tl2br w:val="nil"/>
              <w:tr2bl w:val="nil"/>
            </w:tcBorders>
            <w:shd w:val="clear" w:color="auto" w:fill="auto"/>
            <w:noWrap/>
            <w:vAlign w:val="center"/>
          </w:tcPr>
          <w:p w14:paraId="707C17A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41" w:type="dxa"/>
            <w:tcBorders>
              <w:tl2br w:val="nil"/>
              <w:tr2bl w:val="nil"/>
            </w:tcBorders>
            <w:shd w:val="clear" w:color="auto" w:fill="auto"/>
            <w:noWrap/>
            <w:vAlign w:val="center"/>
          </w:tcPr>
          <w:p w14:paraId="40758379">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468" w:type="dxa"/>
            <w:tcBorders>
              <w:tl2br w:val="nil"/>
              <w:tr2bl w:val="nil"/>
            </w:tcBorders>
            <w:shd w:val="clear" w:color="auto" w:fill="auto"/>
            <w:noWrap/>
            <w:vAlign w:val="center"/>
          </w:tcPr>
          <w:p w14:paraId="2AA04D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28" w:type="dxa"/>
            <w:tcBorders>
              <w:tl2br w:val="nil"/>
              <w:tr2bl w:val="nil"/>
            </w:tcBorders>
            <w:shd w:val="clear" w:color="auto" w:fill="auto"/>
            <w:noWrap/>
            <w:vAlign w:val="center"/>
          </w:tcPr>
          <w:p w14:paraId="29F69751">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347" w:type="dxa"/>
            <w:tcBorders>
              <w:tl2br w:val="nil"/>
              <w:tr2bl w:val="nil"/>
            </w:tcBorders>
            <w:shd w:val="clear" w:color="auto" w:fill="auto"/>
            <w:noWrap/>
            <w:vAlign w:val="center"/>
          </w:tcPr>
          <w:p w14:paraId="63EFC269">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7FADBA3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7CAAB2C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3E3841A3">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1185DD5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62D6EF8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07465D96">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331961A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121AFBD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56B4735E">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22B3DD5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72" w:type="dxa"/>
            <w:tcBorders>
              <w:tl2br w:val="nil"/>
              <w:tr2bl w:val="nil"/>
            </w:tcBorders>
            <w:shd w:val="clear" w:color="auto" w:fill="auto"/>
            <w:noWrap/>
            <w:vAlign w:val="center"/>
          </w:tcPr>
          <w:p w14:paraId="27F4ACE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62" w:type="dxa"/>
            <w:tcBorders>
              <w:tl2br w:val="nil"/>
              <w:tr2bl w:val="nil"/>
            </w:tcBorders>
            <w:shd w:val="clear" w:color="auto" w:fill="auto"/>
            <w:noWrap/>
            <w:vAlign w:val="center"/>
          </w:tcPr>
          <w:p w14:paraId="3667803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00" w:type="dxa"/>
            <w:tcBorders>
              <w:tl2br w:val="nil"/>
              <w:tr2bl w:val="nil"/>
            </w:tcBorders>
            <w:shd w:val="clear" w:color="auto" w:fill="auto"/>
            <w:noWrap/>
            <w:vAlign w:val="center"/>
          </w:tcPr>
          <w:p w14:paraId="3962E61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9" w:type="dxa"/>
            <w:tcBorders>
              <w:tl2br w:val="nil"/>
              <w:tr2bl w:val="nil"/>
            </w:tcBorders>
            <w:shd w:val="clear" w:color="auto" w:fill="auto"/>
            <w:noWrap/>
            <w:vAlign w:val="center"/>
          </w:tcPr>
          <w:p w14:paraId="290279A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CCB3E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2287" w:type="dxa"/>
            <w:gridSpan w:val="4"/>
            <w:tcBorders>
              <w:tl2br w:val="nil"/>
              <w:tr2bl w:val="nil"/>
            </w:tcBorders>
            <w:shd w:val="clear" w:color="auto" w:fill="auto"/>
            <w:noWrap/>
            <w:vAlign w:val="center"/>
          </w:tcPr>
          <w:p w14:paraId="597420A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合计</w:t>
            </w:r>
          </w:p>
        </w:tc>
        <w:tc>
          <w:tcPr>
            <w:tcW w:w="403" w:type="dxa"/>
            <w:tcBorders>
              <w:tl2br w:val="nil"/>
              <w:tr2bl w:val="nil"/>
            </w:tcBorders>
            <w:shd w:val="clear" w:color="auto" w:fill="auto"/>
            <w:noWrap/>
            <w:vAlign w:val="center"/>
          </w:tcPr>
          <w:p w14:paraId="3FFC12C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441" w:type="dxa"/>
            <w:tcBorders>
              <w:tl2br w:val="nil"/>
              <w:tr2bl w:val="nil"/>
            </w:tcBorders>
            <w:shd w:val="clear" w:color="auto" w:fill="auto"/>
            <w:noWrap/>
            <w:vAlign w:val="center"/>
          </w:tcPr>
          <w:p w14:paraId="0556060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3040</w:t>
            </w:r>
          </w:p>
        </w:tc>
        <w:tc>
          <w:tcPr>
            <w:tcW w:w="468" w:type="dxa"/>
            <w:tcBorders>
              <w:tl2br w:val="nil"/>
              <w:tr2bl w:val="nil"/>
            </w:tcBorders>
            <w:shd w:val="clear" w:color="auto" w:fill="auto"/>
            <w:noWrap/>
            <w:vAlign w:val="center"/>
          </w:tcPr>
          <w:p w14:paraId="0923344E">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2140</w:t>
            </w:r>
          </w:p>
        </w:tc>
        <w:tc>
          <w:tcPr>
            <w:tcW w:w="328" w:type="dxa"/>
            <w:tcBorders>
              <w:tl2br w:val="nil"/>
              <w:tr2bl w:val="nil"/>
            </w:tcBorders>
            <w:shd w:val="clear" w:color="auto" w:fill="auto"/>
            <w:noWrap/>
            <w:vAlign w:val="center"/>
          </w:tcPr>
          <w:p w14:paraId="6B5754F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508</w:t>
            </w:r>
          </w:p>
        </w:tc>
        <w:tc>
          <w:tcPr>
            <w:tcW w:w="347" w:type="dxa"/>
            <w:tcBorders>
              <w:tl2br w:val="nil"/>
              <w:tr2bl w:val="nil"/>
            </w:tcBorders>
            <w:shd w:val="clear" w:color="auto" w:fill="auto"/>
            <w:noWrap/>
            <w:vAlign w:val="center"/>
          </w:tcPr>
          <w:p w14:paraId="2CF589F3">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392</w:t>
            </w:r>
          </w:p>
        </w:tc>
        <w:tc>
          <w:tcPr>
            <w:tcW w:w="422" w:type="dxa"/>
            <w:tcBorders>
              <w:tl2br w:val="nil"/>
              <w:tr2bl w:val="nil"/>
            </w:tcBorders>
            <w:shd w:val="clear" w:color="auto" w:fill="auto"/>
            <w:noWrap/>
            <w:vAlign w:val="center"/>
          </w:tcPr>
          <w:p w14:paraId="167039D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338" w:type="dxa"/>
            <w:tcBorders>
              <w:tl2br w:val="nil"/>
              <w:tr2bl w:val="nil"/>
            </w:tcBorders>
            <w:shd w:val="clear" w:color="auto" w:fill="auto"/>
            <w:noWrap/>
            <w:vAlign w:val="center"/>
          </w:tcPr>
          <w:p w14:paraId="592A560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393" w:type="dxa"/>
            <w:tcBorders>
              <w:tl2br w:val="nil"/>
              <w:tr2bl w:val="nil"/>
            </w:tcBorders>
            <w:shd w:val="clear" w:color="auto" w:fill="auto"/>
            <w:noWrap/>
            <w:vAlign w:val="center"/>
          </w:tcPr>
          <w:p w14:paraId="61EAB0FF">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385" w:type="dxa"/>
            <w:tcBorders>
              <w:tl2br w:val="nil"/>
              <w:tr2bl w:val="nil"/>
            </w:tcBorders>
            <w:shd w:val="clear" w:color="auto" w:fill="auto"/>
            <w:noWrap/>
            <w:vAlign w:val="center"/>
          </w:tcPr>
          <w:p w14:paraId="7370A5E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384" w:type="dxa"/>
            <w:tcBorders>
              <w:tl2br w:val="nil"/>
              <w:tr2bl w:val="nil"/>
            </w:tcBorders>
            <w:shd w:val="clear" w:color="auto" w:fill="auto"/>
            <w:noWrap/>
            <w:vAlign w:val="center"/>
          </w:tcPr>
          <w:p w14:paraId="42F65034">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18.5</w:t>
            </w:r>
          </w:p>
        </w:tc>
        <w:tc>
          <w:tcPr>
            <w:tcW w:w="385" w:type="dxa"/>
            <w:tcBorders>
              <w:tl2br w:val="nil"/>
              <w:tr2bl w:val="nil"/>
            </w:tcBorders>
            <w:shd w:val="clear" w:color="auto" w:fill="auto"/>
            <w:noWrap/>
            <w:vAlign w:val="center"/>
          </w:tcPr>
          <w:p w14:paraId="52C9BC4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243" w:type="dxa"/>
            <w:tcBorders>
              <w:tl2br w:val="nil"/>
              <w:tr2bl w:val="nil"/>
            </w:tcBorders>
            <w:shd w:val="clear" w:color="auto" w:fill="auto"/>
            <w:noWrap/>
            <w:vAlign w:val="center"/>
          </w:tcPr>
          <w:p w14:paraId="30CD951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253" w:type="dxa"/>
            <w:tcBorders>
              <w:tl2br w:val="nil"/>
              <w:tr2bl w:val="nil"/>
            </w:tcBorders>
            <w:shd w:val="clear" w:color="auto" w:fill="auto"/>
            <w:noWrap/>
            <w:vAlign w:val="center"/>
          </w:tcPr>
          <w:p w14:paraId="279315F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95" w:type="dxa"/>
            <w:tcBorders>
              <w:tl2br w:val="nil"/>
              <w:tr2bl w:val="nil"/>
            </w:tcBorders>
            <w:shd w:val="clear" w:color="auto" w:fill="auto"/>
            <w:noWrap/>
            <w:vAlign w:val="center"/>
          </w:tcPr>
          <w:p w14:paraId="3D63E240">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37" w:type="dxa"/>
            <w:tcBorders>
              <w:tl2br w:val="nil"/>
              <w:tr2bl w:val="nil"/>
            </w:tcBorders>
            <w:shd w:val="clear" w:color="auto" w:fill="auto"/>
            <w:noWrap/>
            <w:vAlign w:val="center"/>
          </w:tcPr>
          <w:p w14:paraId="2D1A631B">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1293" w:type="dxa"/>
            <w:gridSpan w:val="4"/>
            <w:vMerge w:val="restart"/>
            <w:tcBorders>
              <w:tl2br w:val="nil"/>
              <w:tr2bl w:val="nil"/>
            </w:tcBorders>
            <w:shd w:val="clear" w:color="auto" w:fill="auto"/>
            <w:noWrap/>
            <w:vAlign w:val="center"/>
          </w:tcPr>
          <w:p w14:paraId="78585B7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5D040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3927" w:type="dxa"/>
            <w:gridSpan w:val="8"/>
            <w:tcBorders>
              <w:tl2br w:val="nil"/>
              <w:tr2bl w:val="nil"/>
            </w:tcBorders>
            <w:shd w:val="clear" w:color="auto" w:fill="auto"/>
            <w:noWrap/>
            <w:vAlign w:val="center"/>
          </w:tcPr>
          <w:p w14:paraId="6F24E86A">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百分比（%）</w:t>
            </w:r>
          </w:p>
        </w:tc>
        <w:tc>
          <w:tcPr>
            <w:tcW w:w="347" w:type="dxa"/>
            <w:tcBorders>
              <w:tl2br w:val="nil"/>
              <w:tr2bl w:val="nil"/>
            </w:tcBorders>
            <w:shd w:val="clear" w:color="auto" w:fill="auto"/>
            <w:noWrap/>
            <w:vAlign w:val="center"/>
          </w:tcPr>
          <w:p w14:paraId="2EB5BFA8">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2" w:type="dxa"/>
            <w:tcBorders>
              <w:tl2br w:val="nil"/>
              <w:tr2bl w:val="nil"/>
            </w:tcBorders>
            <w:shd w:val="clear" w:color="auto" w:fill="auto"/>
            <w:noWrap/>
            <w:vAlign w:val="center"/>
          </w:tcPr>
          <w:p w14:paraId="59786082">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8" w:type="dxa"/>
            <w:tcBorders>
              <w:tl2br w:val="nil"/>
              <w:tr2bl w:val="nil"/>
            </w:tcBorders>
            <w:shd w:val="clear" w:color="auto" w:fill="auto"/>
            <w:noWrap/>
            <w:vAlign w:val="center"/>
          </w:tcPr>
          <w:p w14:paraId="5145E5BD">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3" w:type="dxa"/>
            <w:tcBorders>
              <w:tl2br w:val="nil"/>
              <w:tr2bl w:val="nil"/>
            </w:tcBorders>
            <w:shd w:val="clear" w:color="auto" w:fill="auto"/>
            <w:noWrap/>
            <w:vAlign w:val="center"/>
          </w:tcPr>
          <w:p w14:paraId="6946973C">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5FEEAF8A">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4" w:type="dxa"/>
            <w:tcBorders>
              <w:tl2br w:val="nil"/>
              <w:tr2bl w:val="nil"/>
            </w:tcBorders>
            <w:shd w:val="clear" w:color="auto" w:fill="auto"/>
            <w:noWrap/>
            <w:vAlign w:val="center"/>
          </w:tcPr>
          <w:p w14:paraId="6CAEB33B">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noWrap/>
            <w:vAlign w:val="center"/>
          </w:tcPr>
          <w:p w14:paraId="7A814BF7">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43" w:type="dxa"/>
            <w:tcBorders>
              <w:tl2br w:val="nil"/>
              <w:tr2bl w:val="nil"/>
            </w:tcBorders>
            <w:shd w:val="clear" w:color="auto" w:fill="auto"/>
            <w:noWrap/>
            <w:vAlign w:val="center"/>
          </w:tcPr>
          <w:p w14:paraId="2EE427A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53" w:type="dxa"/>
            <w:tcBorders>
              <w:tl2br w:val="nil"/>
              <w:tr2bl w:val="nil"/>
            </w:tcBorders>
            <w:shd w:val="clear" w:color="auto" w:fill="auto"/>
            <w:noWrap/>
            <w:vAlign w:val="center"/>
          </w:tcPr>
          <w:p w14:paraId="099DDCC1">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295" w:type="dxa"/>
            <w:tcBorders>
              <w:tl2br w:val="nil"/>
              <w:tr2bl w:val="nil"/>
            </w:tcBorders>
            <w:shd w:val="clear" w:color="auto" w:fill="auto"/>
            <w:noWrap/>
            <w:vAlign w:val="center"/>
          </w:tcPr>
          <w:p w14:paraId="2B699644">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noWrap/>
            <w:vAlign w:val="center"/>
          </w:tcPr>
          <w:p w14:paraId="1B860380">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1293" w:type="dxa"/>
            <w:gridSpan w:val="4"/>
            <w:vMerge w:val="continue"/>
            <w:tcBorders>
              <w:tl2br w:val="nil"/>
              <w:tr2bl w:val="nil"/>
            </w:tcBorders>
            <w:shd w:val="clear" w:color="auto" w:fill="auto"/>
            <w:noWrap/>
            <w:vAlign w:val="center"/>
          </w:tcPr>
          <w:p w14:paraId="71D6EEEF">
            <w:pPr>
              <w:keepNext w:val="0"/>
              <w:keepLines w:val="0"/>
              <w:pageBreakBefore w:val="0"/>
              <w:widowControl/>
              <w:kinsoku/>
              <w:wordWrap/>
              <w:overflowPunct/>
              <w:topLinePunct w:val="0"/>
              <w:autoSpaceDE/>
              <w:autoSpaceDN/>
              <w:bidi w:val="0"/>
              <w:adjustRightInd/>
              <w:snapToGrid/>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05237D6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3ABCAC9C">
      <w:pPr>
        <w:pStyle w:val="4"/>
        <w:numPr>
          <w:ilvl w:val="0"/>
          <w:numId w:val="2"/>
        </w:num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修读说明</w:t>
      </w:r>
    </w:p>
    <w:p w14:paraId="68B50AD7">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cs="Times New Roman"/>
          <w:color w:val="000000" w:themeColor="text1"/>
          <w:sz w:val="21"/>
          <w:szCs w:val="21"/>
          <w:lang w:val="en-US" w:eastAsia="zh-CN"/>
          <w14:textFill>
            <w14:solidFill>
              <w14:schemeClr w14:val="tx1"/>
            </w14:solidFill>
          </w14:textFill>
        </w:rPr>
        <w:t>入学要求</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具有</w:t>
      </w:r>
      <w:r>
        <w:rPr>
          <w:rFonts w:hint="eastAsia" w:ascii="Times New Roman" w:hAnsi="Times New Roman" w:cs="Times New Roman"/>
          <w:color w:val="000000" w:themeColor="text1"/>
          <w:sz w:val="21"/>
          <w:szCs w:val="21"/>
          <w:lang w:val="en-US" w:eastAsia="zh-CN"/>
          <w14:textFill>
            <w14:solidFill>
              <w14:schemeClr w14:val="tx1"/>
            </w14:solidFill>
          </w14:textFill>
        </w:rPr>
        <w:t>高中文化程度</w:t>
      </w:r>
      <w:r>
        <w:rPr>
          <w:rFonts w:hint="eastAsia" w:ascii="Times New Roman" w:hAnsi="Times New Roman" w:eastAsia="宋体" w:cs="Times New Roman"/>
          <w:color w:val="000000" w:themeColor="text1"/>
          <w:sz w:val="21"/>
          <w:szCs w:val="21"/>
          <w14:textFill>
            <w14:solidFill>
              <w14:schemeClr w14:val="tx1"/>
            </w14:solidFill>
          </w14:textFill>
        </w:rPr>
        <w:t>或者具有同等学</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23B4FE4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最低毕业总学分：1</w:t>
      </w:r>
      <w:r>
        <w:rPr>
          <w:rFonts w:hint="eastAsia" w:ascii="Times New Roman" w:hAnsi="Times New Roman" w:cs="Times New Roman"/>
          <w:color w:val="000000" w:themeColor="text1"/>
          <w:sz w:val="21"/>
          <w:szCs w:val="21"/>
          <w:lang w:val="en-US" w:eastAsia="zh-CN"/>
          <w14:textFill>
            <w14:solidFill>
              <w14:schemeClr w14:val="tx1"/>
            </w14:solidFill>
          </w14:textFill>
        </w:rPr>
        <w:t>70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学分。</w:t>
      </w:r>
      <w:r>
        <w:rPr>
          <w:rFonts w:hint="eastAsia" w:ascii="Times New Roman" w:hAnsi="Times New Roman" w:cs="Times New Roman"/>
          <w:color w:val="000000" w:themeColor="text1"/>
          <w:sz w:val="21"/>
          <w:szCs w:val="21"/>
          <w:lang w:val="en-US" w:eastAsia="zh-CN"/>
          <w14:textFill>
            <w14:solidFill>
              <w14:schemeClr w14:val="tx1"/>
            </w14:solidFill>
          </w14:textFill>
        </w:rPr>
        <w:t>实行学分制，</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16</w:t>
      </w:r>
      <w:r>
        <w:rPr>
          <w:rFonts w:hint="eastAsia" w:ascii="Times New Roman" w:hAnsi="Times New Roman" w:eastAsia="宋体" w:cs="Times New Roman"/>
          <w:color w:val="000000" w:themeColor="text1"/>
          <w:sz w:val="21"/>
          <w:szCs w:val="21"/>
          <w14:textFill>
            <w14:solidFill>
              <w14:schemeClr w14:val="tx1"/>
            </w14:solidFill>
          </w14:textFill>
        </w:rPr>
        <w:t>学时计为1个学分。</w:t>
      </w:r>
    </w:p>
    <w:p w14:paraId="4F0912D2">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eastAsia" w:asciiTheme="majorEastAsia" w:hAnsiTheme="majorEastAsia" w:eastAsiaTheme="majorEastAsia" w:cstheme="majorEastAsia"/>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）修业年限：</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年至</w:t>
      </w:r>
      <w:r>
        <w:rPr>
          <w:rFonts w:hint="eastAsia" w:ascii="Times New Roman" w:hAnsi="Times New Roman" w:cs="Times New Roman"/>
          <w:color w:val="000000" w:themeColor="text1"/>
          <w:sz w:val="21"/>
          <w:szCs w:val="21"/>
          <w:lang w:val="en-US" w:eastAsia="zh-CN"/>
          <w14:textFill>
            <w14:solidFill>
              <w14:schemeClr w14:val="tx1"/>
            </w14:solidFill>
          </w14:textFill>
        </w:rPr>
        <w:t>8</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eastAsia" w:asciiTheme="majorEastAsia" w:hAnsiTheme="majorEastAsia" w:eastAsiaTheme="majorEastAsia" w:cstheme="majorEastAsia"/>
          <w:kern w:val="2"/>
          <w:sz w:val="21"/>
          <w:szCs w:val="21"/>
          <w:lang w:val="en-US" w:eastAsia="zh-CN" w:bidi="ar-SA"/>
        </w:rPr>
        <w:t>期限。</w:t>
      </w:r>
    </w:p>
    <w:p w14:paraId="7C2DE342">
      <w:pPr>
        <w:pageBreakBefore w:val="0"/>
        <w:kinsoku/>
        <w:wordWrap/>
        <w:overflowPunct/>
        <w:topLinePunct w:val="0"/>
        <w:autoSpaceDE/>
        <w:autoSpaceDN/>
        <w:bidi w:val="0"/>
        <w:adjustRightInd/>
        <w:snapToGrid/>
        <w:spacing w:beforeAutospacing="0" w:afterAutospacing="0" w:line="312" w:lineRule="auto"/>
        <w:ind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17FA2EFD">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30%</w:t>
      </w:r>
      <w:r>
        <w:rPr>
          <w:rFonts w:hint="eastAsia" w:ascii="Times New Roman" w:hAnsi="Times New Roman" w:cs="Times New Roman"/>
          <w:color w:val="000000" w:themeColor="text1"/>
          <w:sz w:val="21"/>
          <w:szCs w:val="21"/>
          <w:lang w:val="en-US" w:eastAsia="zh-CN"/>
          <w14:textFill>
            <w14:solidFill>
              <w14:schemeClr w14:val="tx1"/>
            </w14:solidFill>
          </w14:textFill>
        </w:rPr>
        <w:t>左右</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p w14:paraId="62ABD89D">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）超学分选修课程学院提供免费学习。</w:t>
      </w:r>
    </w:p>
    <w:p w14:paraId="19793782">
      <w:pPr>
        <w:rPr>
          <w:rFonts w:hint="default" w:ascii="Times New Roman" w:hAnsi="Times New Roman" w:cs="Times New Roman"/>
        </w:rPr>
      </w:pPr>
    </w:p>
    <w:p w14:paraId="2BB68EAF">
      <w:pPr>
        <w:keepNext w:val="0"/>
        <w:keepLines w:val="0"/>
        <w:pageBreakBefore w:val="0"/>
        <w:kinsoku/>
        <w:wordWrap/>
        <w:overflowPunct/>
        <w:topLinePunct w:val="0"/>
        <w:autoSpaceDE/>
        <w:autoSpaceDN/>
        <w:bidi w:val="0"/>
        <w:adjustRightInd/>
        <w:snapToGrid/>
        <w:spacing w:line="288" w:lineRule="auto"/>
        <w:ind w:left="0" w:leftChars="0" w:firstLine="420" w:firstLineChars="20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br w:type="page"/>
      </w:r>
    </w:p>
    <w:p w14:paraId="27FC6EE1">
      <w:pPr>
        <w:ind w:left="0" w:leftChars="0" w:right="0" w:rightChars="0" w:firstLine="0" w:firstLineChars="0"/>
        <w:jc w:val="center"/>
        <w:rPr>
          <w:rFonts w:hint="eastAsia"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bookmarkStart w:id="12" w:name="_Toc22548"/>
      <w:bookmarkStart w:id="13" w:name="_Toc4979"/>
      <w:bookmarkStart w:id="14" w:name="_Toc19366"/>
    </w:p>
    <w:p w14:paraId="6521CACF">
      <w:pPr>
        <w:ind w:left="0" w:leftChars="0" w:right="0" w:rightChars="0" w:firstLine="0" w:firstLineChars="0"/>
        <w:jc w:val="center"/>
        <w:rPr>
          <w:rFonts w:hint="eastAsia"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p>
    <w:p w14:paraId="797EAB7D">
      <w:pPr>
        <w:ind w:left="0" w:leftChars="0" w:right="0" w:rightChars="0" w:firstLine="0" w:firstLineChars="0"/>
        <w:jc w:val="center"/>
        <w:rPr>
          <w:rFonts w:hint="eastAsia"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p>
    <w:p w14:paraId="47F294F7">
      <w:pPr>
        <w:ind w:left="0" w:leftChars="0" w:right="0" w:rightChars="0" w:firstLine="0" w:firstLineChars="0"/>
        <w:jc w:val="center"/>
        <w:rPr>
          <w:rFonts w:hint="eastAsia"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p>
    <w:p w14:paraId="78407EB3">
      <w:pPr>
        <w:ind w:left="0" w:leftChars="0" w:right="0" w:rightChars="0" w:firstLine="0" w:firstLineChars="0"/>
        <w:jc w:val="center"/>
        <w:rPr>
          <w:rFonts w:hint="eastAsia"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p>
    <w:p w14:paraId="15CEB4F3">
      <w:pPr>
        <w:ind w:left="0" w:leftChars="0" w:right="0" w:rightChars="0" w:firstLine="0" w:firstLineChars="0"/>
        <w:jc w:val="center"/>
        <w:rPr>
          <w:rFonts w:hint="eastAsia"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p>
    <w:p w14:paraId="02FFBEF5">
      <w:pPr>
        <w:ind w:left="0" w:leftChars="0" w:right="0" w:rightChars="0" w:firstLine="0" w:firstLineChars="0"/>
        <w:jc w:val="center"/>
        <w:rPr>
          <w:rFonts w:hint="eastAsia"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p>
    <w:p w14:paraId="7AD3B493">
      <w:pPr>
        <w:ind w:left="0" w:leftChars="0" w:right="0" w:rightChars="0" w:firstLine="0" w:firstLineChars="0"/>
        <w:jc w:val="center"/>
        <w:rPr>
          <w:rFonts w:hint="eastAsia"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p>
    <w:p w14:paraId="05BE8A5C">
      <w:pPr>
        <w:ind w:left="0" w:leftChars="0" w:right="0" w:rightChars="0" w:firstLine="0" w:firstLineChars="0"/>
        <w:jc w:val="center"/>
        <w:rPr>
          <w:rFonts w:hint="eastAsia"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p>
    <w:p w14:paraId="405ED2AF">
      <w:pPr>
        <w:ind w:left="0" w:leftChars="0" w:right="0" w:rightChars="0" w:firstLine="0" w:firstLineChars="0"/>
        <w:jc w:val="center"/>
        <w:rPr>
          <w:rFonts w:hint="eastAsia"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p>
    <w:p w14:paraId="5BF956BC">
      <w:pPr>
        <w:ind w:left="0" w:leftChars="0" w:right="0" w:rightChars="0" w:firstLine="0" w:firstLineChars="0"/>
        <w:jc w:val="center"/>
        <w:rPr>
          <w:rFonts w:hint="default"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r>
        <w:rPr>
          <w:rFonts w:hint="eastAsia"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t>成人高等学历继续</w:t>
      </w:r>
      <w:r>
        <w:rPr>
          <w:rFonts w:hint="default"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t>教育</w:t>
      </w:r>
      <w:bookmarkEnd w:id="12"/>
      <w:bookmarkEnd w:id="13"/>
    </w:p>
    <w:p w14:paraId="69D1002E">
      <w:pPr>
        <w:pStyle w:val="2"/>
        <w:bidi w:val="0"/>
        <w:ind w:left="0" w:leftChars="0" w:right="0" w:rightChars="0" w:firstLine="0" w:firstLineChars="0"/>
        <w:jc w:val="center"/>
        <w:rPr>
          <w:rFonts w:hint="default"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bookmarkStart w:id="15" w:name="_Toc26920"/>
      <w:bookmarkStart w:id="16" w:name="_Toc18046"/>
      <w:bookmarkStart w:id="17" w:name="_Toc23228"/>
      <w:r>
        <w:rPr>
          <w:rFonts w:hint="default"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t>专科起点本科</w:t>
      </w:r>
      <w:bookmarkEnd w:id="15"/>
      <w:bookmarkEnd w:id="16"/>
      <w:bookmarkEnd w:id="17"/>
    </w:p>
    <w:p w14:paraId="1C1D2B0A">
      <w:pPr>
        <w:rPr>
          <w:rFonts w:hint="default"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kern w:val="44"/>
          <w:sz w:val="52"/>
          <w:szCs w:val="44"/>
          <w:lang w:val="en-US" w:eastAsia="zh-CN" w:bidi="ar-SA"/>
          <w14:textFill>
            <w14:solidFill>
              <w14:schemeClr w14:val="tx1"/>
            </w14:solidFill>
          </w14:textFill>
        </w:rPr>
        <w:br w:type="page"/>
      </w:r>
    </w:p>
    <w:p w14:paraId="624FBEA2">
      <w:pPr>
        <w:rPr>
          <w:rFonts w:hint="default"/>
          <w:lang w:val="en-US" w:eastAsia="zh-CN"/>
        </w:rPr>
      </w:pPr>
    </w:p>
    <w:p w14:paraId="131906AB">
      <w:pPr>
        <w:rPr>
          <w:rFonts w:hint="default" w:ascii="Times New Roman" w:hAnsi="Times New Roman" w:cs="Times New Roman"/>
          <w:color w:val="000000" w:themeColor="text1"/>
          <w14:textFill>
            <w14:solidFill>
              <w14:schemeClr w14:val="tx1"/>
            </w14:solidFill>
          </w14:textFill>
        </w:rPr>
      </w:pPr>
    </w:p>
    <w:p w14:paraId="1B9690AF">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2CB652A6">
      <w:pPr>
        <w:pStyle w:val="3"/>
        <w:bidi w:val="0"/>
        <w:ind w:firstLine="720" w:firstLineChars="200"/>
        <w:jc w:val="both"/>
        <w:rPr>
          <w:rFonts w:hint="default" w:ascii="Times New Roman" w:hAnsi="Times New Roman" w:cs="Times New Roman"/>
          <w:color w:val="000000" w:themeColor="text1"/>
          <w14:textFill>
            <w14:solidFill>
              <w14:schemeClr w14:val="tx1"/>
            </w14:solidFill>
          </w14:textFill>
        </w:rPr>
      </w:pPr>
      <w:bookmarkStart w:id="18" w:name="_Toc9897"/>
      <w:r>
        <w:rPr>
          <w:rFonts w:hint="default" w:ascii="Times New Roman" w:hAnsi="Times New Roman" w:cs="Times New Roman"/>
          <w:color w:val="000000" w:themeColor="text1"/>
          <w14:textFill>
            <w14:solidFill>
              <w14:schemeClr w14:val="tx1"/>
            </w14:solidFill>
          </w14:textFill>
        </w:rPr>
        <w:t>关于制定武汉理工大学成人高等学历继续教育</w:t>
      </w:r>
      <w:bookmarkEnd w:id="14"/>
      <w:bookmarkEnd w:id="18"/>
    </w:p>
    <w:p w14:paraId="7185CABF">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000000" w:themeColor="text1"/>
          <w14:textFill>
            <w14:solidFill>
              <w14:schemeClr w14:val="tx1"/>
            </w14:solidFill>
          </w14:textFill>
        </w:rPr>
      </w:pPr>
      <w:bookmarkStart w:id="19" w:name="_Toc24198"/>
      <w:bookmarkStart w:id="20" w:name="_Toc18493"/>
      <w:r>
        <w:rPr>
          <w:rFonts w:hint="default" w:ascii="Times New Roman" w:hAnsi="Times New Roman" w:cs="Times New Roman"/>
          <w:color w:val="000000" w:themeColor="text1"/>
          <w14:textFill>
            <w14:solidFill>
              <w14:schemeClr w14:val="tx1"/>
            </w14:solidFill>
          </w14:textFill>
        </w:rPr>
        <w:t>专升本培养方案</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202</w:t>
      </w:r>
      <w:r>
        <w:rPr>
          <w:rFonts w:hint="eastAsia" w:ascii="Times New Roman" w:hAnsi="Times New Roman" w:cs="Times New Roman"/>
          <w:color w:val="000000" w:themeColor="text1"/>
          <w:lang w:val="en-US" w:eastAsia="zh-CN"/>
          <w14:textFill>
            <w14:solidFill>
              <w14:schemeClr w14:val="tx1"/>
            </w14:solidFill>
          </w14:textFill>
        </w:rPr>
        <w:t>5</w:t>
      </w:r>
      <w:bookmarkStart w:id="68" w:name="_GoBack"/>
      <w:bookmarkEnd w:id="68"/>
      <w:r>
        <w:rPr>
          <w:rFonts w:hint="default" w:ascii="Times New Roman" w:hAnsi="Times New Roman" w:cs="Times New Roman"/>
          <w:color w:val="000000" w:themeColor="text1"/>
          <w:lang w:val="en-US" w:eastAsia="zh-CN"/>
          <w14:textFill>
            <w14:solidFill>
              <w14:schemeClr w14:val="tx1"/>
            </w14:solidFill>
          </w14:textFill>
        </w:rPr>
        <w:t>版</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的原则意见</w:t>
      </w:r>
      <w:bookmarkEnd w:id="19"/>
      <w:bookmarkEnd w:id="20"/>
    </w:p>
    <w:p w14:paraId="5C85995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p>
    <w:p w14:paraId="23613A1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为贯彻落实《武汉理工大学推进</w:t>
      </w:r>
      <w:r>
        <w:rPr>
          <w:rFonts w:hint="default" w:ascii="Times New Roman" w:hAnsi="Times New Roman" w:cs="Times New Roman"/>
          <w:color w:val="000000" w:themeColor="text1"/>
          <w:sz w:val="21"/>
          <w:szCs w:val="21"/>
          <w:lang w:val="en-US" w:eastAsia="zh-CN"/>
          <w14:textFill>
            <w14:solidFill>
              <w14:schemeClr w14:val="tx1"/>
            </w14:solidFill>
          </w14:textFill>
        </w:rPr>
        <w:t>继续</w:t>
      </w:r>
      <w:r>
        <w:rPr>
          <w:rFonts w:hint="default" w:ascii="Times New Roman" w:hAnsi="Times New Roman" w:eastAsia="宋体" w:cs="Times New Roman"/>
          <w:color w:val="000000" w:themeColor="text1"/>
          <w:sz w:val="21"/>
          <w:szCs w:val="21"/>
          <w14:textFill>
            <w14:solidFill>
              <w14:schemeClr w14:val="tx1"/>
            </w14:solidFill>
          </w14:textFill>
        </w:rPr>
        <w:t>教育高质量发展实施方案》，不断提高继续教育人才培养质量，保证继续教育可持续发展，结合学校办学特色和社会需求，制定继续教育专升本培养方案。</w:t>
      </w:r>
    </w:p>
    <w:p w14:paraId="7D3C208F">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一、指导思想</w:t>
      </w:r>
    </w:p>
    <w:p w14:paraId="1DB057C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以党的“</w:t>
      </w:r>
      <w:r>
        <w:rPr>
          <w:rFonts w:hint="default" w:ascii="Times New Roman" w:hAnsi="Times New Roman" w:cs="Times New Roman"/>
          <w:color w:val="000000" w:themeColor="text1"/>
          <w:sz w:val="21"/>
          <w:szCs w:val="21"/>
          <w:lang w:val="en-US" w:eastAsia="zh-CN"/>
          <w14:textFill>
            <w14:solidFill>
              <w14:schemeClr w14:val="tx1"/>
            </w14:solidFill>
          </w14:textFill>
        </w:rPr>
        <w:t>二十大</w:t>
      </w:r>
      <w:r>
        <w:rPr>
          <w:rFonts w:hint="default" w:ascii="Times New Roman" w:hAnsi="Times New Roman" w:eastAsia="宋体" w:cs="Times New Roman"/>
          <w:color w:val="000000" w:themeColor="text1"/>
          <w:sz w:val="21"/>
          <w:szCs w:val="21"/>
          <w14:textFill>
            <w14:solidFill>
              <w14:schemeClr w14:val="tx1"/>
            </w14:solidFill>
          </w14:textFill>
        </w:rPr>
        <w:t>”精神和习近平新时代中国特色社会主义思想为指导，围绕“培养什么人、怎样培养人、为谁培养人”根本问题，坚持立德树人、育人为本的办学宗旨。全面落实党和国家的教育方针，落实教育部《国家职业教育改革实施方案》、《教育部办公厅关于服务全民终身学习  促进现代远程教育试点高校网络教育高质量发展有关工作的通知》</w:t>
      </w:r>
      <w:r>
        <w:rPr>
          <w:rFonts w:hint="default" w:ascii="Times New Roman" w:hAnsi="Times New Roman" w:cs="Times New Roman"/>
          <w:color w:val="000000" w:themeColor="text1"/>
          <w:sz w:val="21"/>
          <w:szCs w:val="21"/>
          <w:lang w:eastAsia="zh-CN"/>
          <w14:textFill>
            <w14:solidFill>
              <w14:schemeClr w14:val="tx1"/>
            </w14:solidFill>
          </w14:textFill>
        </w:rPr>
        <w:t>、《新时代高校思想政治理论课教学工作基本要求》</w:t>
      </w:r>
      <w:r>
        <w:rPr>
          <w:rFonts w:hint="default" w:ascii="Times New Roman" w:hAnsi="Times New Roman" w:eastAsia="宋体" w:cs="Times New Roman"/>
          <w:color w:val="000000" w:themeColor="text1"/>
          <w:sz w:val="21"/>
          <w:szCs w:val="21"/>
          <w14:textFill>
            <w14:solidFill>
              <w14:schemeClr w14:val="tx1"/>
            </w14:solidFill>
          </w14:textFill>
        </w:rPr>
        <w:t>等文件精神，依据《普通高校本科专业类教学质量国家标准》，遵循成人高等教育教学规律，深化教育教学改革，构建应用型、技能型人才培养体系，为学校继续教育高质量、可持续发展奠定基础。</w:t>
      </w:r>
    </w:p>
    <w:p w14:paraId="5F676040">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二、基本原则</w:t>
      </w:r>
    </w:p>
    <w:p w14:paraId="2B1301F9">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（一）坚持德、智、体、美、劳全面发展的原则</w:t>
      </w:r>
    </w:p>
    <w:p w14:paraId="6450B3F3">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重视思想道德品质、科学文化素养与职业道德教育，把品德教育、社会主义核心价值观教育和优秀中华传统文化教育融入人才培养全过程。在专业知识教育方面遵循成人学生特点，注重实际工作能力培养，努力将学生培养成为德、智、体、美、劳全面发展的社会主义建设者和接班人。</w:t>
      </w:r>
    </w:p>
    <w:p w14:paraId="05FB4A86">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（二）坚持理论联系实际的原则</w:t>
      </w:r>
    </w:p>
    <w:p w14:paraId="2038845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eastAsia="zh-CN"/>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注重理论联系实际，在</w:t>
      </w:r>
      <w:r>
        <w:rPr>
          <w:rFonts w:hint="default" w:ascii="Times New Roman" w:hAnsi="Times New Roman" w:eastAsia="宋体" w:cs="Times New Roman"/>
          <w:color w:val="000000" w:themeColor="text1"/>
          <w:sz w:val="21"/>
          <w:szCs w:val="21"/>
          <w14:textFill>
            <w14:solidFill>
              <w14:schemeClr w14:val="tx1"/>
            </w14:solidFill>
          </w14:textFill>
        </w:rPr>
        <w:t>切实加强基础理论教学的同时，充分重视实践性教学环节，适当提高实验实习、课程设计、毕业设计（论文）等实践性教学环节在整体教学中的比重。既要注意系统知识的学习，更要强调专业知识的实际应用，使学生通过学习，真正达到提高实际工作能力和创新能力的目的</w:t>
      </w:r>
      <w:r>
        <w:rPr>
          <w:rFonts w:hint="default" w:ascii="Times New Roman" w:hAnsi="Times New Roman" w:cs="Times New Roman"/>
          <w:color w:val="000000" w:themeColor="text1"/>
          <w:sz w:val="21"/>
          <w:szCs w:val="21"/>
          <w:lang w:eastAsia="zh-CN"/>
          <w14:textFill>
            <w14:solidFill>
              <w14:schemeClr w14:val="tx1"/>
            </w14:solidFill>
          </w14:textFill>
        </w:rPr>
        <w:t>。</w:t>
      </w:r>
    </w:p>
    <w:p w14:paraId="2BFC317E">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（三）突出应用性和针对性的原则</w:t>
      </w:r>
    </w:p>
    <w:p w14:paraId="32A605EA">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培养方案修订以适应社会经济发展需求为目标，以培养学生知识应用能力为主线进行。基础理论教学要以培养学生的基本科学素质为目标，使学生具备一定的可持续发展能力；专业课教学重点培养学生的专业素质，加强课程设置的针对性和实用性，提高学生实际工作能力。</w:t>
      </w:r>
    </w:p>
    <w:p w14:paraId="43B6EA64">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（四）坚持统筹兼顾的原则</w:t>
      </w:r>
    </w:p>
    <w:p w14:paraId="32E00F8D">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充分考虑在职人员业余学习的特点，遵循继续教育教学规律，制定符合成人业余学习要求的课程体系和课程教学内容，统筹规划自主学习和直播面授等教学环节，促进学历教育、职业能力培训教育的融合。</w:t>
      </w:r>
    </w:p>
    <w:p w14:paraId="3C576135">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p>
    <w:p w14:paraId="196074FD">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三、培养目标和毕业基本要求</w:t>
      </w:r>
    </w:p>
    <w:p w14:paraId="7E385A1E">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（一）培养目标</w:t>
      </w:r>
    </w:p>
    <w:p w14:paraId="7F7CA100">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培养学生热爱祖国，拥护党的领导，深刻领悟马克思列宁主义、毛泽东思想、邓小平理论、“三个代表”重要思想、科学发展观和习近平新时代中国特色社会主义思想精髓要以，自觉践行社会主义核心价值观。培养学生“活学活用”能力，培养学生创新意识和创新能力，培养学生自主学习和协同学习能力，培养学生的劳模精神和大国工匠精神，努力使学生成为有理想、有梦想、有道德、有担当的建设者和接班人。</w:t>
      </w:r>
    </w:p>
    <w:p w14:paraId="23B64E5E">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（二）毕业基本要求</w:t>
      </w:r>
    </w:p>
    <w:p w14:paraId="0765A65D">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学生的基本理论知识得到提升、专业知识更加巩固，知识应用能力和职业素养得到提高，能够胜任相关企、事业单位和行政部门的技术和管理工作。具有较好的政治素质和职业道德，掌握必需的基本理论知识，掌握一定的法律知识和管理理论，熟练掌握专业基础知识及其应用技巧，掌握互联网时代继续学习和资料查询方法，养成良好学习习惯和终身学习能力，懂得一门外语，了解所学专业领域最新发展动态和趋势，为做好本职工作和今后的继续深造、发展打下坚实基础。</w:t>
      </w:r>
    </w:p>
    <w:p w14:paraId="68CCB699">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四、培养方案的构成</w:t>
      </w:r>
    </w:p>
    <w:p w14:paraId="7962FC72">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（一）培养方案主要包括下列内容</w:t>
      </w:r>
    </w:p>
    <w:p w14:paraId="7A44509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◆专业名称</w:t>
      </w:r>
    </w:p>
    <w:p w14:paraId="59E9756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w:t>
      </w:r>
    </w:p>
    <w:p w14:paraId="14BE536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◆学科类型</w:t>
      </w:r>
    </w:p>
    <w:p w14:paraId="081E9D7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◆授予学位</w:t>
      </w:r>
    </w:p>
    <w:p w14:paraId="0481E6B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◆学习方式</w:t>
      </w:r>
    </w:p>
    <w:p w14:paraId="729F67B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◆培养目标、毕业基本要求</w:t>
      </w:r>
    </w:p>
    <w:p w14:paraId="7EE6EB8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◆专业必修课程简介、申请学位课程</w:t>
      </w:r>
    </w:p>
    <w:p w14:paraId="58A18E2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◆教学进程安排表</w:t>
      </w:r>
    </w:p>
    <w:p w14:paraId="57666F00">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（二）相关要求说明</w:t>
      </w:r>
    </w:p>
    <w:p w14:paraId="1431525F">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1．学制与修业年限：</w:t>
      </w:r>
    </w:p>
    <w:p w14:paraId="31C1401A">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计划学制2.5年，修业年限2.5～</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5</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年。</w:t>
      </w:r>
    </w:p>
    <w:p w14:paraId="671DBCB4">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2．课程数量与学分要求：</w:t>
      </w:r>
    </w:p>
    <w:p w14:paraId="454BA5D0">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（1）课程门数不低于</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25</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门。</w:t>
      </w:r>
    </w:p>
    <w:p w14:paraId="3F0AA27A">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（2）最低毕业学分不低于</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100</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 xml:space="preserve">学分。课程学分原则上以课程重要性和学习成本为基础设置，最小计算单位为0.5，理论课程一般以16学时折算1学分，实践性环节课程一般以1周折算1学分。 </w:t>
      </w:r>
    </w:p>
    <w:p w14:paraId="41CF659D">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3．考核方式：分为考试和考查方式。考试课程可采用开卷或闭卷形式进行，其中闭卷考试科次不得低于总课程的数的30%；考查课程，一般以实验报告、实习报告、课程设计、小论文、大作业、毕业设计等形式完成。</w:t>
      </w:r>
    </w:p>
    <w:p w14:paraId="41E3DC0F">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Style w:val="18"/>
          <w:rFonts w:hint="default" w:ascii="Times New Roman" w:hAnsi="Times New Roman" w:eastAsia="宋体" w:cs="Times New Roman"/>
          <w:color w:val="000000" w:themeColor="text1"/>
          <w:sz w:val="21"/>
          <w:szCs w:val="21"/>
          <w14:textFill>
            <w14:solidFill>
              <w14:schemeClr w14:val="tx1"/>
            </w14:solidFill>
          </w14:textFill>
        </w:rPr>
      </w:pPr>
    </w:p>
    <w:p w14:paraId="5CAAB3CD">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Style w:val="18"/>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color w:val="000000" w:themeColor="text1"/>
          <w:sz w:val="21"/>
          <w:szCs w:val="21"/>
          <w14:textFill>
            <w14:solidFill>
              <w14:schemeClr w14:val="tx1"/>
            </w14:solidFill>
          </w14:textFill>
        </w:rPr>
        <w:t>（三）课程设置</w:t>
      </w:r>
    </w:p>
    <w:p w14:paraId="54702104">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1．理论课程设置</w:t>
      </w:r>
    </w:p>
    <w:p w14:paraId="614C5525">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理论课程包括公共必修课、专业必修课、专业选修课、其它选修课。</w:t>
      </w:r>
    </w:p>
    <w:p w14:paraId="4710EBA5">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（1）公共必修课</w:t>
      </w:r>
    </w:p>
    <w:p w14:paraId="69A3B178">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公共必修课程包括：大学英语、数学类课程、政治理论课程、计算机类课程。</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合计31</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个学分；</w:t>
      </w:r>
    </w:p>
    <w:p w14:paraId="5EF318A3">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政治理论课程包括：</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思想道德与法治、</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马克思主义基本原理概论、中国近现代史纲要、</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毛泽东思想和中国特色社会主义思想概论、习近平新时代中国特色社会主义思想概论、中国共产党历史、</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形势与政策，合计</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19</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个学分；</w:t>
      </w:r>
    </w:p>
    <w:p w14:paraId="0B9B6E4F">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数学类课程：线性代数与概率统计，合计4个学分；</w:t>
      </w:r>
    </w:p>
    <w:p w14:paraId="0383840E">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大学英语：包含大学英语2和大学英语3，合计 6个学分；</w:t>
      </w:r>
    </w:p>
    <w:p w14:paraId="12163CEE">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大学生健康心理学，合计2学分。</w:t>
      </w:r>
    </w:p>
    <w:p w14:paraId="019681F8">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（2）专业必修课</w:t>
      </w:r>
    </w:p>
    <w:p w14:paraId="3901B6BB">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各专业的专业基础课和专业课，培养学生掌握从事所学专业工作的专业基础知识和专业知识，提高学生科学思维方法和知识应用技巧，培养学生学生善于发现问题、分析问题和及时解决问题的能力。</w:t>
      </w:r>
    </w:p>
    <w:p w14:paraId="7E647CA9">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（3）选修课</w:t>
      </w:r>
    </w:p>
    <w:p w14:paraId="28CA0574">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选修课程的设置旨在拓宽学生知识面，提高综合素质，发展个性。选修课程一般4</w:t>
      </w:r>
      <w:r>
        <w:rPr>
          <w:rStyle w:val="18"/>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8个学分。</w:t>
      </w:r>
    </w:p>
    <w:p w14:paraId="6EC48CEF">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2．实践性环节课程设置</w:t>
      </w:r>
    </w:p>
    <w:p w14:paraId="5A4785B1">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Style w:val="18"/>
          <w:rFonts w:hint="default" w:ascii="Times New Roman" w:hAnsi="Times New Roman" w:eastAsia="宋体" w:cs="Times New Roman"/>
          <w:b w:val="0"/>
          <w:bCs w:val="0"/>
          <w:color w:val="000000" w:themeColor="text1"/>
          <w:sz w:val="21"/>
          <w:szCs w:val="21"/>
          <w:lang w:eastAsia="zh-CN"/>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实践性教学环节是培养学生知识应用能力，提高学生动手能力和实际工作能力的重要途径。在培养方案中统筹规划实践教学环节，形成系统化的教学体系。内容包括实验、实习、课程设计、社会调查、毕业实习和毕业设计（论文）等。实践性教学环节课程学分不高于2</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2</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个学分</w:t>
      </w:r>
      <w:r>
        <w:rPr>
          <w:rStyle w:val="18"/>
          <w:rFonts w:hint="default" w:ascii="Times New Roman" w:hAnsi="Times New Roman" w:cs="Times New Roman"/>
          <w:b w:val="0"/>
          <w:bCs w:val="0"/>
          <w:color w:val="000000" w:themeColor="text1"/>
          <w:sz w:val="21"/>
          <w:szCs w:val="21"/>
          <w:lang w:eastAsia="zh-CN"/>
          <w14:textFill>
            <w14:solidFill>
              <w14:schemeClr w14:val="tx1"/>
            </w14:solidFill>
          </w14:textFill>
        </w:rPr>
        <w:t>。</w:t>
      </w:r>
    </w:p>
    <w:p w14:paraId="284A06C5">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五、其它</w:t>
      </w:r>
    </w:p>
    <w:p w14:paraId="1EA12BD0">
      <w:pPr>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b/>
          <w:color w:val="000000" w:themeColor="text1"/>
          <w:sz w:val="21"/>
          <w:szCs w:val="21"/>
          <w14:textFill>
            <w14:solidFill>
              <w14:schemeClr w14:val="tx1"/>
            </w14:solidFill>
          </w14:textFill>
        </w:rPr>
      </w:pP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202</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4</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版继续教育专升本培养方案</w:t>
      </w:r>
      <w:r>
        <w:rPr>
          <w:rStyle w:val="18"/>
          <w:rFonts w:hint="default" w:ascii="Times New Roman" w:hAnsi="Times New Roman" w:cs="Times New Roman"/>
          <w:b w:val="0"/>
          <w:bCs w:val="0"/>
          <w:color w:val="000000" w:themeColor="text1"/>
          <w:sz w:val="21"/>
          <w:szCs w:val="21"/>
          <w:lang w:eastAsia="zh-CN"/>
          <w14:textFill>
            <w14:solidFill>
              <w14:schemeClr w14:val="tx1"/>
            </w14:solidFill>
          </w14:textFill>
        </w:rPr>
        <w:t>，</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适用于我校</w:t>
      </w:r>
      <w:r>
        <w:rPr>
          <w:rStyle w:val="18"/>
          <w:rFonts w:hint="default" w:ascii="Times New Roman" w:hAnsi="Times New Roman" w:cs="Times New Roman"/>
          <w:b w:val="0"/>
          <w:bCs w:val="0"/>
          <w:color w:val="000000" w:themeColor="text1"/>
          <w:sz w:val="21"/>
          <w:szCs w:val="21"/>
          <w:lang w:val="en-US" w:eastAsia="zh-CN"/>
          <w14:textFill>
            <w14:solidFill>
              <w14:schemeClr w14:val="tx1"/>
            </w14:solidFill>
          </w14:textFill>
        </w:rPr>
        <w:t>2024年春季入学继续教育专升本专业</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学生。</w:t>
      </w:r>
    </w:p>
    <w:p w14:paraId="76BA004A">
      <w:pPr>
        <w:rPr>
          <w:rFonts w:hint="default" w:ascii="Times New Roman" w:hAnsi="Times New Roman" w:cs="Times New Roman"/>
        </w:rPr>
      </w:pPr>
    </w:p>
    <w:p w14:paraId="3EA70C33">
      <w:pPr>
        <w:keepNext w:val="0"/>
        <w:keepLines w:val="0"/>
        <w:pageBreakBefore w:val="0"/>
        <w:kinsoku/>
        <w:wordWrap/>
        <w:overflowPunct/>
        <w:topLinePunct w:val="0"/>
        <w:autoSpaceDE/>
        <w:autoSpaceDN/>
        <w:bidi w:val="0"/>
        <w:adjustRightInd/>
        <w:snapToGrid/>
        <w:spacing w:line="288" w:lineRule="auto"/>
        <w:ind w:left="0" w:leftChars="0" w:firstLine="420" w:firstLineChars="20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br w:type="page"/>
      </w:r>
    </w:p>
    <w:p w14:paraId="68D74691">
      <w:pPr>
        <w:pStyle w:val="3"/>
        <w:autoSpaceDE/>
        <w:autoSpaceDN/>
        <w:spacing w:after="120" w:afterLines="50"/>
        <w:rPr>
          <w:rFonts w:hint="default" w:ascii="Times New Roman" w:hAnsi="Times New Roman" w:cs="Times New Roman"/>
          <w:color w:val="000000" w:themeColor="text1"/>
          <w:lang w:eastAsia="zh-CN"/>
          <w14:textFill>
            <w14:solidFill>
              <w14:schemeClr w14:val="tx1"/>
            </w14:solidFill>
          </w14:textFill>
        </w:rPr>
      </w:pPr>
      <w:bookmarkStart w:id="21" w:name="_Toc1851"/>
      <w:bookmarkStart w:id="22" w:name="_Toc28974"/>
      <w:bookmarkStart w:id="23" w:name="_Toc18572"/>
      <w:r>
        <w:rPr>
          <w:rFonts w:hint="default" w:ascii="Times New Roman" w:hAnsi="Times New Roman" w:cs="Times New Roman"/>
          <w:color w:val="000000" w:themeColor="text1"/>
          <w:lang w:eastAsia="zh-CN"/>
          <w14:textFill>
            <w14:solidFill>
              <w14:schemeClr w14:val="tx1"/>
            </w14:solidFill>
          </w14:textFill>
        </w:rPr>
        <w:t>计算机科学与技术</w:t>
      </w:r>
      <w:bookmarkEnd w:id="21"/>
      <w:bookmarkEnd w:id="22"/>
      <w:bookmarkEnd w:id="23"/>
    </w:p>
    <w:p w14:paraId="62CFD1A3">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ab/>
      </w:r>
    </w:p>
    <w:p w14:paraId="523B8167">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 xml:space="preserve">专业名称：计算机科学与技术        </w:t>
      </w:r>
      <w:r>
        <w:rPr>
          <w:rFonts w:hint="default" w:ascii="Times New Roman" w:hAnsi="Times New Roman" w:cs="Times New Roman"/>
          <w:color w:val="000000" w:themeColor="text1"/>
          <w:sz w:val="21"/>
          <w:szCs w:val="21"/>
          <w:lang w:eastAsia="zh-CN"/>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专业代码：080901</w:t>
      </w:r>
    </w:p>
    <w:p w14:paraId="173941A2">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计划学制：2.5年</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eastAsia="zh-CN"/>
          <w14:textFill>
            <w14:solidFill>
              <w14:schemeClr w14:val="tx1"/>
            </w14:solidFill>
          </w14:textFill>
        </w:rPr>
        <w:t>学科类型：工学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p>
    <w:p w14:paraId="443E0405">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学习方式：网络课程+集中面授</w:t>
      </w:r>
      <w:r>
        <w:rPr>
          <w:rFonts w:hint="default" w:ascii="Times New Roman" w:hAnsi="Times New Roman" w:cs="Times New Roman"/>
          <w:color w:val="000000" w:themeColor="text1"/>
          <w:sz w:val="21"/>
          <w:szCs w:val="21"/>
          <w:lang w:eastAsia="zh-CN"/>
          <w14:textFill>
            <w14:solidFill>
              <w14:schemeClr w14:val="tx1"/>
            </w14:solidFill>
          </w14:textFill>
        </w:rPr>
        <w:tab/>
      </w:r>
      <w:r>
        <w:rPr>
          <w:rFonts w:hint="default" w:ascii="Times New Roman" w:hAnsi="Times New Roman" w:cs="Times New Roman"/>
          <w:color w:val="000000" w:themeColor="text1"/>
          <w:sz w:val="21"/>
          <w:szCs w:val="21"/>
          <w:lang w:eastAsia="zh-CN"/>
          <w14:textFill>
            <w14:solidFill>
              <w14:schemeClr w14:val="tx1"/>
            </w14:solidFill>
          </w14:textFill>
        </w:rPr>
        <w:t>授予学位：工学学士</w:t>
      </w:r>
    </w:p>
    <w:p w14:paraId="303D1CFC">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ab/>
      </w:r>
    </w:p>
    <w:p w14:paraId="2E8C985B">
      <w:pPr>
        <w:pStyle w:val="5"/>
        <w:ind w:firstLine="4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1610"/>
        <w:gridCol w:w="1610"/>
        <w:gridCol w:w="1610"/>
        <w:gridCol w:w="1610"/>
      </w:tblGrid>
      <w:tr w14:paraId="278F8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631" w:type="dxa"/>
            <w:tcBorders>
              <w:top w:val="single" w:color="auto" w:sz="12" w:space="0"/>
              <w:bottom w:val="single" w:color="auto" w:sz="4" w:space="0"/>
              <w:tl2br w:val="single" w:color="auto" w:sz="4" w:space="0"/>
              <w:tr2bl w:val="nil"/>
            </w:tcBorders>
          </w:tcPr>
          <w:p w14:paraId="50F63EED">
            <w:pPr>
              <w:autoSpaceDE/>
              <w:autoSpaceDN/>
              <w:ind w:right="211"/>
              <w:jc w:val="right"/>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课程分类</w:t>
            </w:r>
          </w:p>
          <w:p w14:paraId="5277729E">
            <w:pPr>
              <w:autoSpaceDE/>
              <w:autoSpaceDN/>
              <w:snapToGrid w:val="0"/>
              <w:rPr>
                <w:rFonts w:hint="default" w:ascii="Times New Roman" w:hAnsi="Times New Roman" w:cs="Times New Roman"/>
                <w:b/>
                <w:color w:val="000000" w:themeColor="text1"/>
                <w:sz w:val="21"/>
                <w:szCs w:val="21"/>
                <w14:textFill>
                  <w14:solidFill>
                    <w14:schemeClr w14:val="tx1"/>
                  </w14:solidFill>
                </w14:textFill>
              </w:rPr>
            </w:pPr>
          </w:p>
          <w:p w14:paraId="1DADAF5C">
            <w:pPr>
              <w:autoSpaceDE/>
              <w:autoSpaceDN/>
              <w:snapToGrid w:val="0"/>
              <w:ind w:firstLine="211" w:firstLineChars="100"/>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课程性质</w:t>
            </w:r>
          </w:p>
        </w:tc>
        <w:tc>
          <w:tcPr>
            <w:tcW w:w="1610" w:type="dxa"/>
            <w:tcBorders>
              <w:tl2br w:val="nil"/>
              <w:tr2bl w:val="nil"/>
            </w:tcBorders>
            <w:vAlign w:val="center"/>
          </w:tcPr>
          <w:p w14:paraId="08D3398F">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公共课程</w:t>
            </w:r>
          </w:p>
        </w:tc>
        <w:tc>
          <w:tcPr>
            <w:tcW w:w="1610" w:type="dxa"/>
            <w:tcBorders>
              <w:tl2br w:val="nil"/>
              <w:tr2bl w:val="nil"/>
            </w:tcBorders>
            <w:vAlign w:val="center"/>
          </w:tcPr>
          <w:p w14:paraId="32E88E77">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专业课程</w:t>
            </w:r>
          </w:p>
        </w:tc>
        <w:tc>
          <w:tcPr>
            <w:tcW w:w="1610" w:type="dxa"/>
            <w:tcBorders>
              <w:tl2br w:val="nil"/>
              <w:tr2bl w:val="nil"/>
            </w:tcBorders>
            <w:vAlign w:val="center"/>
          </w:tcPr>
          <w:p w14:paraId="1D14FD3F">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实践性环节</w:t>
            </w:r>
          </w:p>
        </w:tc>
        <w:tc>
          <w:tcPr>
            <w:tcW w:w="1610" w:type="dxa"/>
            <w:tcBorders>
              <w:tl2br w:val="nil"/>
              <w:tr2bl w:val="nil"/>
            </w:tcBorders>
            <w:vAlign w:val="center"/>
          </w:tcPr>
          <w:p w14:paraId="7B4929EC">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总学分</w:t>
            </w:r>
          </w:p>
        </w:tc>
      </w:tr>
      <w:tr w14:paraId="14C79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1" w:type="dxa"/>
            <w:tcBorders>
              <w:top w:val="single" w:color="auto" w:sz="4" w:space="0"/>
              <w:tl2br w:val="nil"/>
              <w:tr2bl w:val="nil"/>
            </w:tcBorders>
            <w:vAlign w:val="center"/>
          </w:tcPr>
          <w:p w14:paraId="305B186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必修课</w:t>
            </w:r>
          </w:p>
        </w:tc>
        <w:tc>
          <w:tcPr>
            <w:tcW w:w="1610" w:type="dxa"/>
            <w:tcBorders>
              <w:tl2br w:val="nil"/>
              <w:tr2bl w:val="nil"/>
            </w:tcBorders>
            <w:vAlign w:val="center"/>
          </w:tcPr>
          <w:p w14:paraId="4F07AAE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31</w:t>
            </w:r>
          </w:p>
        </w:tc>
        <w:tc>
          <w:tcPr>
            <w:tcW w:w="1610" w:type="dxa"/>
            <w:tcBorders>
              <w:tl2br w:val="nil"/>
              <w:tr2bl w:val="nil"/>
            </w:tcBorders>
            <w:vAlign w:val="center"/>
          </w:tcPr>
          <w:p w14:paraId="4CB7CF4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44</w:t>
            </w:r>
          </w:p>
        </w:tc>
        <w:tc>
          <w:tcPr>
            <w:tcW w:w="1610" w:type="dxa"/>
            <w:tcBorders>
              <w:tl2br w:val="nil"/>
              <w:tr2bl w:val="nil"/>
            </w:tcBorders>
            <w:vAlign w:val="center"/>
          </w:tcPr>
          <w:p w14:paraId="4FC836D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21</w:t>
            </w:r>
          </w:p>
        </w:tc>
        <w:tc>
          <w:tcPr>
            <w:tcW w:w="1610" w:type="dxa"/>
            <w:tcBorders>
              <w:tl2br w:val="nil"/>
              <w:tr2bl w:val="nil"/>
            </w:tcBorders>
            <w:vAlign w:val="center"/>
          </w:tcPr>
          <w:p w14:paraId="543B29B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96</w:t>
            </w:r>
          </w:p>
        </w:tc>
      </w:tr>
      <w:tr w14:paraId="6065D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1" w:type="dxa"/>
            <w:tcBorders>
              <w:tl2br w:val="nil"/>
              <w:tr2bl w:val="nil"/>
            </w:tcBorders>
            <w:vAlign w:val="center"/>
          </w:tcPr>
          <w:p w14:paraId="7D6BBC7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选修课</w:t>
            </w:r>
          </w:p>
        </w:tc>
        <w:tc>
          <w:tcPr>
            <w:tcW w:w="1610" w:type="dxa"/>
            <w:tcBorders>
              <w:tl2br w:val="nil"/>
              <w:tr2bl w:val="nil"/>
            </w:tcBorders>
            <w:vAlign w:val="center"/>
          </w:tcPr>
          <w:p w14:paraId="1E11575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610" w:type="dxa"/>
            <w:tcBorders>
              <w:tl2br w:val="nil"/>
              <w:tr2bl w:val="nil"/>
            </w:tcBorders>
            <w:vAlign w:val="center"/>
          </w:tcPr>
          <w:p w14:paraId="5575141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c>
          <w:tcPr>
            <w:tcW w:w="1610" w:type="dxa"/>
            <w:tcBorders>
              <w:tl2br w:val="nil"/>
              <w:tr2bl w:val="nil"/>
            </w:tcBorders>
            <w:vAlign w:val="center"/>
          </w:tcPr>
          <w:p w14:paraId="4348980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610" w:type="dxa"/>
            <w:tcBorders>
              <w:tl2br w:val="nil"/>
              <w:tr2bl w:val="nil"/>
            </w:tcBorders>
            <w:vAlign w:val="center"/>
          </w:tcPr>
          <w:p w14:paraId="6A10CBA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r>
    </w:tbl>
    <w:p w14:paraId="6B144591">
      <w:pPr>
        <w:pStyle w:val="4"/>
        <w:ind w:firstLine="48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一、培养目标和毕业要求</w:t>
      </w:r>
    </w:p>
    <w:p w14:paraId="07D5CC03">
      <w:pPr>
        <w:autoSpaceDE/>
        <w:autoSpaceDN/>
        <w:spacing w:line="360" w:lineRule="auto"/>
        <w:ind w:firstLine="422" w:firstLineChars="200"/>
        <w:jc w:val="both"/>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（一）培养目标</w:t>
      </w:r>
    </w:p>
    <w:p w14:paraId="74D1D36F">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培养目标1：培养学生爱党爱国、遵纪守法的思想和诚信友善、爱岗敬业的品质。</w:t>
      </w:r>
    </w:p>
    <w:p w14:paraId="28C71ACB">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培养目标2：培养自主学习、协同学习能力和创新意识、创新能力。</w:t>
      </w:r>
    </w:p>
    <w:p w14:paraId="010A380C">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培养目标3：培养学生程序编辑能力、软件使用能力、计算机算法应用能力。</w:t>
      </w:r>
    </w:p>
    <w:p w14:paraId="056ACF5E">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培养目标4：培养学生学以致用、活学活用、应用专业知识解决实际问题的能力。</w:t>
      </w:r>
    </w:p>
    <w:p w14:paraId="3E2C1532">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培养目标5：培养学生的劳模精神和大国工匠精神。</w:t>
      </w:r>
    </w:p>
    <w:p w14:paraId="2326B45A">
      <w:pPr>
        <w:autoSpaceDE/>
        <w:autoSpaceDN/>
        <w:spacing w:line="360" w:lineRule="auto"/>
        <w:ind w:firstLine="422" w:firstLineChars="200"/>
        <w:jc w:val="both"/>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（二）毕业基本要求</w:t>
      </w:r>
    </w:p>
    <w:p w14:paraId="44A691FD">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基本要求1：政治理论水平得到提高，法治观念得到加强。</w:t>
      </w:r>
    </w:p>
    <w:p w14:paraId="469EEB17">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基本要求2：具有良好的思想品德，社会公德和职业道德。</w:t>
      </w:r>
    </w:p>
    <w:p w14:paraId="432B88B5">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基本要求3：掌握本专业必需的数学及自然科学基础理论知识。</w:t>
      </w:r>
    </w:p>
    <w:p w14:paraId="0B89552D">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基本要求4：掌握本专业必需的专业基础课程的理论知识。</w:t>
      </w:r>
    </w:p>
    <w:p w14:paraId="49B557E4">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基本要求5：本专业主干课程的理论知识得到系统化训练，实际操作能力得到明显提高。</w:t>
      </w:r>
    </w:p>
    <w:p w14:paraId="0536516B">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基本要求6：掌握计算机组成原理、网络和软件技术，具备计算机软硬件系统、网络系统使用故障的判断和维护能力。</w:t>
      </w:r>
    </w:p>
    <w:p w14:paraId="6F3126C0">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基本要求7：掌握计算机硬件、软件与应用的基本理论、基本知识和基本技能与方法，有一定的计算机软件开发应用能力。</w:t>
      </w:r>
    </w:p>
    <w:p w14:paraId="623D7FB5">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基本要求8：掌握管理学基本原理和知识，具有一定的计算机和软件项目管理及现代企业管理能力。</w:t>
      </w:r>
    </w:p>
    <w:p w14:paraId="7CE173F2">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基本要求9：英语基础和应用水平得到提高，具有一定的外语阅读和交流能力。</w:t>
      </w:r>
    </w:p>
    <w:p w14:paraId="084D598E">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基本要求10：具备一定的社会交往与沟通能力，能够就专业技术和服务问题与单位或个人进行沟通和交流。</w:t>
      </w:r>
    </w:p>
    <w:p w14:paraId="61BC2452">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基本要求11：掌握文献检索资料查询的基本方法，具有独立获取信息和终身学习的能力。</w:t>
      </w:r>
    </w:p>
    <w:p w14:paraId="7D3EF948">
      <w:pPr>
        <w:pStyle w:val="5"/>
        <w:ind w:firstLine="44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附表（一）培养目标实现矩阵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384"/>
        <w:gridCol w:w="1383"/>
        <w:gridCol w:w="1384"/>
        <w:gridCol w:w="1538"/>
        <w:gridCol w:w="1383"/>
      </w:tblGrid>
      <w:tr w14:paraId="72F9D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631050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1276" w:type="dxa"/>
            <w:tcBorders>
              <w:tl2br w:val="nil"/>
              <w:tr2bl w:val="nil"/>
            </w:tcBorders>
            <w:vAlign w:val="center"/>
          </w:tcPr>
          <w:p w14:paraId="2A42568C">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培养目标1</w:t>
            </w:r>
          </w:p>
        </w:tc>
        <w:tc>
          <w:tcPr>
            <w:tcW w:w="1275" w:type="dxa"/>
            <w:tcBorders>
              <w:tl2br w:val="nil"/>
              <w:tr2bl w:val="nil"/>
            </w:tcBorders>
            <w:vAlign w:val="center"/>
          </w:tcPr>
          <w:p w14:paraId="676AB333">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培养目标2</w:t>
            </w:r>
          </w:p>
        </w:tc>
        <w:tc>
          <w:tcPr>
            <w:tcW w:w="1276" w:type="dxa"/>
            <w:tcBorders>
              <w:tl2br w:val="nil"/>
              <w:tr2bl w:val="nil"/>
            </w:tcBorders>
            <w:vAlign w:val="center"/>
          </w:tcPr>
          <w:p w14:paraId="66638378">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培养目标3</w:t>
            </w:r>
          </w:p>
        </w:tc>
        <w:tc>
          <w:tcPr>
            <w:tcW w:w="1418" w:type="dxa"/>
            <w:tcBorders>
              <w:tl2br w:val="nil"/>
              <w:tr2bl w:val="nil"/>
            </w:tcBorders>
            <w:vAlign w:val="center"/>
          </w:tcPr>
          <w:p w14:paraId="43489F2F">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培养目标4</w:t>
            </w:r>
          </w:p>
        </w:tc>
        <w:tc>
          <w:tcPr>
            <w:tcW w:w="1275" w:type="dxa"/>
            <w:tcBorders>
              <w:tl2br w:val="nil"/>
              <w:tr2bl w:val="nil"/>
            </w:tcBorders>
            <w:vAlign w:val="center"/>
          </w:tcPr>
          <w:p w14:paraId="11170A13">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培养目标5</w:t>
            </w:r>
          </w:p>
        </w:tc>
      </w:tr>
      <w:tr w14:paraId="5731E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8F8396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基本要求1</w:t>
            </w:r>
          </w:p>
        </w:tc>
        <w:tc>
          <w:tcPr>
            <w:tcW w:w="1276" w:type="dxa"/>
            <w:tcBorders>
              <w:tl2br w:val="nil"/>
              <w:tr2bl w:val="nil"/>
            </w:tcBorders>
            <w:vAlign w:val="center"/>
          </w:tcPr>
          <w:p w14:paraId="25FBBF8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2CC54F9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6" w:type="dxa"/>
            <w:tcBorders>
              <w:tl2br w:val="nil"/>
              <w:tr2bl w:val="nil"/>
            </w:tcBorders>
            <w:vAlign w:val="center"/>
          </w:tcPr>
          <w:p w14:paraId="3080BC6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733689A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5A59B37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36C92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1A20E89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基本要求2</w:t>
            </w:r>
          </w:p>
        </w:tc>
        <w:tc>
          <w:tcPr>
            <w:tcW w:w="1276" w:type="dxa"/>
            <w:tcBorders>
              <w:tl2br w:val="nil"/>
              <w:tr2bl w:val="nil"/>
            </w:tcBorders>
            <w:vAlign w:val="center"/>
          </w:tcPr>
          <w:p w14:paraId="225DFBC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1BAE5C1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5EF3602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3E8ACE3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3AFC4F0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0B9CD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A609E1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基本要求3</w:t>
            </w:r>
          </w:p>
        </w:tc>
        <w:tc>
          <w:tcPr>
            <w:tcW w:w="1276" w:type="dxa"/>
            <w:tcBorders>
              <w:tl2br w:val="nil"/>
              <w:tr2bl w:val="nil"/>
            </w:tcBorders>
            <w:vAlign w:val="center"/>
          </w:tcPr>
          <w:p w14:paraId="4D95267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3A911D5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2723863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1D6DFFA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66BFC66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D6C5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1216095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基本要求4</w:t>
            </w:r>
          </w:p>
        </w:tc>
        <w:tc>
          <w:tcPr>
            <w:tcW w:w="1276" w:type="dxa"/>
            <w:tcBorders>
              <w:tl2br w:val="nil"/>
              <w:tr2bl w:val="nil"/>
            </w:tcBorders>
            <w:vAlign w:val="center"/>
          </w:tcPr>
          <w:p w14:paraId="5C02E24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2564325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0E1D416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418" w:type="dxa"/>
            <w:tcBorders>
              <w:tl2br w:val="nil"/>
              <w:tr2bl w:val="nil"/>
            </w:tcBorders>
            <w:vAlign w:val="center"/>
          </w:tcPr>
          <w:p w14:paraId="397D4DB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3B64C3A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A866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1BD5BA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基本要求5</w:t>
            </w:r>
          </w:p>
        </w:tc>
        <w:tc>
          <w:tcPr>
            <w:tcW w:w="1276" w:type="dxa"/>
            <w:tcBorders>
              <w:tl2br w:val="nil"/>
              <w:tr2bl w:val="nil"/>
            </w:tcBorders>
            <w:vAlign w:val="center"/>
          </w:tcPr>
          <w:p w14:paraId="2342F7C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49853C3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23453E6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418" w:type="dxa"/>
            <w:tcBorders>
              <w:tl2br w:val="nil"/>
              <w:tr2bl w:val="nil"/>
            </w:tcBorders>
            <w:vAlign w:val="center"/>
          </w:tcPr>
          <w:p w14:paraId="3AEDACF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10536E6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0826B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8AA2E2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基本要求6</w:t>
            </w:r>
          </w:p>
        </w:tc>
        <w:tc>
          <w:tcPr>
            <w:tcW w:w="1276" w:type="dxa"/>
            <w:tcBorders>
              <w:tl2br w:val="nil"/>
              <w:tr2bl w:val="nil"/>
            </w:tcBorders>
            <w:vAlign w:val="center"/>
          </w:tcPr>
          <w:p w14:paraId="7C2FE52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1535433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6" w:type="dxa"/>
            <w:tcBorders>
              <w:tl2br w:val="nil"/>
              <w:tr2bl w:val="nil"/>
            </w:tcBorders>
            <w:vAlign w:val="center"/>
          </w:tcPr>
          <w:p w14:paraId="6A14306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418" w:type="dxa"/>
            <w:tcBorders>
              <w:tl2br w:val="nil"/>
              <w:tr2bl w:val="nil"/>
            </w:tcBorders>
            <w:vAlign w:val="center"/>
          </w:tcPr>
          <w:p w14:paraId="2E2B75A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78F740D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20A72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297441F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基本要求7</w:t>
            </w:r>
          </w:p>
        </w:tc>
        <w:tc>
          <w:tcPr>
            <w:tcW w:w="1276" w:type="dxa"/>
            <w:tcBorders>
              <w:tl2br w:val="nil"/>
              <w:tr2bl w:val="nil"/>
            </w:tcBorders>
            <w:vAlign w:val="center"/>
          </w:tcPr>
          <w:p w14:paraId="73B6840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2BCD0C4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7B723CF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418" w:type="dxa"/>
            <w:tcBorders>
              <w:tl2br w:val="nil"/>
              <w:tr2bl w:val="nil"/>
            </w:tcBorders>
            <w:vAlign w:val="center"/>
          </w:tcPr>
          <w:p w14:paraId="5E9A545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59E4C0F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6BA86F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27F7069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基本要求8</w:t>
            </w:r>
          </w:p>
        </w:tc>
        <w:tc>
          <w:tcPr>
            <w:tcW w:w="1276" w:type="dxa"/>
            <w:tcBorders>
              <w:tl2br w:val="nil"/>
              <w:tr2bl w:val="nil"/>
            </w:tcBorders>
            <w:vAlign w:val="center"/>
          </w:tcPr>
          <w:p w14:paraId="6367DB8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4EF28A3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2E4A7AF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34CF006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4B5DC9D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EE59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84F4A6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基本要求9</w:t>
            </w:r>
          </w:p>
        </w:tc>
        <w:tc>
          <w:tcPr>
            <w:tcW w:w="1276" w:type="dxa"/>
            <w:tcBorders>
              <w:tl2br w:val="nil"/>
              <w:tr2bl w:val="nil"/>
            </w:tcBorders>
            <w:vAlign w:val="center"/>
          </w:tcPr>
          <w:p w14:paraId="516C4B1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31CC15E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6" w:type="dxa"/>
            <w:tcBorders>
              <w:tl2br w:val="nil"/>
              <w:tr2bl w:val="nil"/>
            </w:tcBorders>
            <w:vAlign w:val="center"/>
          </w:tcPr>
          <w:p w14:paraId="498789D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418" w:type="dxa"/>
            <w:tcBorders>
              <w:tl2br w:val="nil"/>
              <w:tr2bl w:val="nil"/>
            </w:tcBorders>
            <w:vAlign w:val="center"/>
          </w:tcPr>
          <w:p w14:paraId="506D4CA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2EAD6BD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54360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09D769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基本要求10</w:t>
            </w:r>
          </w:p>
        </w:tc>
        <w:tc>
          <w:tcPr>
            <w:tcW w:w="1276" w:type="dxa"/>
            <w:tcBorders>
              <w:tl2br w:val="nil"/>
              <w:tr2bl w:val="nil"/>
            </w:tcBorders>
            <w:vAlign w:val="center"/>
          </w:tcPr>
          <w:p w14:paraId="2B63E14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36085CD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33F65B8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6124594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50AA283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3A5AF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515A49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基本要求11</w:t>
            </w:r>
          </w:p>
        </w:tc>
        <w:tc>
          <w:tcPr>
            <w:tcW w:w="1276" w:type="dxa"/>
            <w:tcBorders>
              <w:tl2br w:val="nil"/>
              <w:tr2bl w:val="nil"/>
            </w:tcBorders>
            <w:vAlign w:val="center"/>
          </w:tcPr>
          <w:p w14:paraId="0D179EB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285CEA8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216446E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143EE4B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590FDE1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bl>
    <w:p w14:paraId="2ED324B7">
      <w:pPr>
        <w:pStyle w:val="4"/>
        <w:ind w:firstLine="48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二、专业必修课程和学位课程</w:t>
      </w:r>
    </w:p>
    <w:p w14:paraId="5676E56E">
      <w:pPr>
        <w:keepNext w:val="0"/>
        <w:keepLines w:val="0"/>
        <w:pageBreakBefore w:val="0"/>
        <w:kinsoku/>
        <w:wordWrap/>
        <w:overflowPunct/>
        <w:topLinePunct w:val="0"/>
        <w:autoSpaceDE/>
        <w:autoSpaceDN/>
        <w:bidi w:val="0"/>
        <w:adjustRightInd/>
        <w:snapToGrid/>
        <w:spacing w:line="288" w:lineRule="auto"/>
        <w:ind w:left="0" w:leftChars="0" w:firstLine="422"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eastAsia="zh-CN"/>
          <w14:textFill>
            <w14:solidFill>
              <w14:schemeClr w14:val="tx1"/>
            </w14:solidFill>
          </w14:textFill>
        </w:rPr>
        <w:t>一</w:t>
      </w:r>
      <w:r>
        <w:rPr>
          <w:rFonts w:hint="eastAsia"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b/>
          <w:bCs/>
          <w:color w:val="000000" w:themeColor="text1"/>
          <w:sz w:val="21"/>
          <w:szCs w:val="21"/>
          <w:lang w:eastAsia="zh-CN"/>
          <w14:textFill>
            <w14:solidFill>
              <w14:schemeClr w14:val="tx1"/>
            </w14:solidFill>
          </w14:textFill>
        </w:rPr>
        <w:t>专业必修课程</w:t>
      </w:r>
    </w:p>
    <w:p w14:paraId="7455533D">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专业必修课程名称</w:t>
      </w:r>
    </w:p>
    <w:p w14:paraId="54BDECC0">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计算机科学导论》、《C语言程序设计》、《离散结构》、《数字逻辑》、《面向对象程序设计C++》、《数据结构》、《计算机组成与系统结构》、《JAVA语言程序设计》、《操作系统》、《数据库技术》、《计算机网络》、《软件工程》、《编译技术》、《人工智能概论》。</w:t>
      </w:r>
    </w:p>
    <w:p w14:paraId="1A5B9A27">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2</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课程内容简介</w:t>
      </w:r>
    </w:p>
    <w:p w14:paraId="134021F7">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计算机科学导论》课程主要教学内容：从最基本的信息开始，逐级深入地讲述硬件及硬件架构、软件及软件架构、程序设计语言、计算机中的数据、计算机应用及发展方向。通过课程内容的学习，使学生明白一些基本概念、基本理论；同时，强调相关基础课程对计算机学习的重要性。</w:t>
      </w:r>
    </w:p>
    <w:p w14:paraId="49347152">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2）《C语言程序设计》课程主要教学内容：C程序设计语言及开发环境概述、数据类型与表达式、结构化程序设计基础（顺序、选择、循环三种基本程序结构）、数组、指针、函数、编译预处理、结构体类型、文本文件操作等。通过课程内容的学习，使学生理解结构化程序设计的基本思想与方法，熟悉计算机求解实际问题的基本过程，掌握基本的程序设计思想、方法和调试技术，从而具备基本的问题分析、数据表达以及算法描述和实现的能力。</w:t>
      </w:r>
    </w:p>
    <w:p w14:paraId="6DB43771">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3）《离散结构》课程主要教学内容：以离散结构为主要研究对象，涵盖了与计算机科学直接相关的大部分数学领域。主要包括数理逻辑、集合论、代数系统、图论等四部分内容。通过课程内容的学习，使学生获得数理逻辑、集合论、代数系统、图论等方面的基本概念、理论和运算技能，培养计算思维能力，注重培养学生运用数学与自然科学基础知识解决实际问题的能力。</w:t>
      </w:r>
    </w:p>
    <w:p w14:paraId="2D32FF13">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4）《数字逻辑》课程主要教学内容：用数字电路进行数字系统逻辑设计，而数字系统由各种逻辑功能的逻辑部件构成，逻辑部件按照结构不同可以分为组合逻辑电路和时序逻辑电路。通过课程内容的学习，使学生掌握逻辑代数的基础理论，掌握数字逻辑电路的基本分析和设计方法，掌握简单组合逻辑电路的分析与设计，并能设计简单的同步时序逻辑电路。</w:t>
      </w:r>
    </w:p>
    <w:p w14:paraId="6F1E18E9">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5）《面向对象程序设计C++》课程主要教学内容：面向对象程序设计概述、C++程序设计语言、类和对象、继承与派生、多态性、模板和异常处理、输入输出流等。通过课程内容的学习，使学生掌握面向对象方法学的基本思想、面向对象程序设计的基本方法，培养学生运用面向对象的理论和方法、用C++语言、以面向对象的方式进行面向对象程序设计的能力。</w:t>
      </w:r>
    </w:p>
    <w:p w14:paraId="5F6A2765">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6）《数据结构》课程主要教学内容：算法、线性表、栈和队列、串、数组和广义表、树和二叉树、图、查找、排序、文件等。通过课程内容的学习，使学生了解各种数据对象的特性，学会数据的组织方法和把现实世界中的问题在计算机内部的表示方法，以培养学生基本的、良好的算法设计能力和程序设计技能；通过各个教学环节逐步培养学生具有抽象思维能力、逻辑推理能力、空间想象能力和自学能力。</w:t>
      </w:r>
    </w:p>
    <w:p w14:paraId="25E74A57">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7）《计算机组成与系统结构》课程主要教学内容：计算机系统概述，系统总线，存储器，输入输出系统，计算机的运算方法，指令系统和CPU的结构与功能。通过课程内容的学习，使学生了解单处理机系统的组成结构以及各功能部件的组成和工作原理，帮助学生建立计算机的整机概念，并对一些新技术、新产品以及计算机硬件的发展方向有一定的了解，从而为进一步学习计算机本专业后继课程和进行与硬件有关的技术工作打下基础。</w:t>
      </w:r>
    </w:p>
    <w:p w14:paraId="30449EDA">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8）《JAVA语言程序设计》课程主要教学内容：面向对象程序设计的基础知识和编程思想，包括Java语言概述、Java语言基础、程序流程控制、数组、类和对象、继承与多态、Java类库、Java的异常处理、图形用户界面GUI、Java的输入输出、多线程、网络通信等内容。通过课程内容的学习，使学生领会Java语言的基本特征，了解Java语言的发展方向，掌握面向对象的思想和程序设计方法，培养学生用面向对象程序设计思想和逻辑思维方式进行计算机编程，启发学生的创新意识，提高学生在软件设计过程中分析问题和解决问题的实际动手能力，使学生的理论知识和实践技能得到共同提高。</w:t>
      </w:r>
    </w:p>
    <w:p w14:paraId="5C45B354">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9）《操作系统》课程主要教学内容：操作系统绪论、操作系统用户接口、进程管理、处理机调度、存储管理、文件管理、设备管理等。通过课程内容的学习，使学生全面了解和掌握操作系统的目标、作用、基本原理，从资源管理的角度理解操作系统的功能和实现过程，帮助学生建立计算机操作系统处理问题的思维模式，初步掌握设计系统的基本思想、基本原理和基本方法，培养和提高学生发现问题、分析问题和解决问题的能力，启发学生将该课程的知识引入到其它基础课和专业课的学习和实际应用中。</w:t>
      </w:r>
    </w:p>
    <w:p w14:paraId="7EBCD239">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10）《软件工程》课程主要教学内容：软件工程的范畴、软件过程、软件生命周期模型、软件需求、面向对象分析与设计、实现与集成、测试、维护等。通过课程内容的学习，使学生掌握面向对象的分析与设计技术，并初步理解软件工程的复杂性，能够为较复杂问题提供合理的解决方案，包括问题分析、基本的体系结构构建和设计方案折中与选择，利用软件工程方法提高程序设计技能，树立在宏观软件工程方法下展开程序设计的理念和习惯。</w:t>
      </w:r>
    </w:p>
    <w:p w14:paraId="6003499D">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（11）《计算机网络》课程主要教学内容： 互联网应用技术，应用层协议与网络应用系统设计方法，传输层与传输层软件编程基本方法，网络层与IP协议，数据链路层协议与编程方法，物理层与物理层协议，无线网络技术的研究、应用与发展。通过课程内容的学习，使学生掌握计算机网络的基本概念，计算机网络的工作原理以及最新技术，为今后从事相关工作奠定基础。</w:t>
      </w:r>
    </w:p>
    <w:p w14:paraId="7CC90948">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12）《数据库技术》课程主要教学内容：数据库的体系结构、数据模型、数据库管理系统、关系数据库、关系数据库标准语言SQL、数据库保护、关系数据库设计理论、数据库设计和数据库应用。通过课程内容的学习，使学生系统全面地理解数据库系统的基础理论、基本技术、基本方法以及有关的应用。</w:t>
      </w:r>
    </w:p>
    <w:p w14:paraId="394BB561">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13）《编译技术》课程主要教学内容：文法和语言的表示、词法分析、语法分析、语义分析、中间代码生成、代码优化和目标代码生成等各个阶段的原理、方法和实现技术。通过课程内容的学习，使学生理解编译和高级语言程序之间的关系，掌握词法分析、语法分析、语义分析、中间代码生成、代码优化和目标代码生成等各个阶段的原理、方法和实现技术，真正认识计算机信息处理的实质、训练抽象思维能力、体验系统软件的开发过程，进一步提升计算机科学与技术的专业素养。</w:t>
      </w:r>
    </w:p>
    <w:p w14:paraId="6BE8619A">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14）《人工智能概论》课程主要教学内容：人工智能的基本概念和新一代人工智能的发展、知识表示、确定性推理方法、不确定性推理方法、搜索求解策略、智能计算及其应用、人工神经网络及其应用等。通过课程内容的学习，使学生掌握知识表示、确定性和不确定性推理、搜索、进化计算、群智能、人工神经网络等基本理论与实用方法，了解深度学习等人工智能研究前沿内容，通过人工智能应用实例，可以提高应用人工智能理论解决工程问题的能力。</w:t>
      </w:r>
    </w:p>
    <w:p w14:paraId="66BE12A4">
      <w:pPr>
        <w:autoSpaceDE/>
        <w:autoSpaceDN/>
        <w:spacing w:line="312" w:lineRule="auto"/>
        <w:ind w:firstLine="422" w:firstLineChars="200"/>
        <w:jc w:val="both"/>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（二）学位课程</w:t>
      </w:r>
    </w:p>
    <w:p w14:paraId="0DC00EDD">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《数据结构》、《计算机组成与系统结构》、《操作系统》</w:t>
      </w:r>
    </w:p>
    <w:p w14:paraId="483458AE">
      <w:pPr>
        <w:pStyle w:val="5"/>
        <w:ind w:firstLine="44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附表（二）毕业基本要求实现矩阵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3312"/>
        <w:gridCol w:w="438"/>
        <w:gridCol w:w="438"/>
        <w:gridCol w:w="438"/>
        <w:gridCol w:w="438"/>
        <w:gridCol w:w="438"/>
        <w:gridCol w:w="438"/>
        <w:gridCol w:w="438"/>
        <w:gridCol w:w="438"/>
        <w:gridCol w:w="438"/>
        <w:gridCol w:w="562"/>
        <w:gridCol w:w="562"/>
      </w:tblGrid>
      <w:tr w14:paraId="34834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3" w:type="dxa"/>
            <w:vMerge w:val="restart"/>
            <w:tcBorders>
              <w:tl2br w:val="nil"/>
              <w:tr2bl w:val="nil"/>
            </w:tcBorders>
            <w:vAlign w:val="center"/>
          </w:tcPr>
          <w:p w14:paraId="2AAF0C40">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课程</w:t>
            </w:r>
          </w:p>
          <w:p w14:paraId="4B9450C5">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类型</w:t>
            </w:r>
          </w:p>
        </w:tc>
        <w:tc>
          <w:tcPr>
            <w:tcW w:w="3312" w:type="dxa"/>
            <w:vMerge w:val="restart"/>
            <w:tcBorders>
              <w:tl2br w:val="nil"/>
              <w:tr2bl w:val="nil"/>
            </w:tcBorders>
            <w:vAlign w:val="center"/>
          </w:tcPr>
          <w:p w14:paraId="49BA830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课 程 名 称</w:t>
            </w:r>
          </w:p>
        </w:tc>
        <w:tc>
          <w:tcPr>
            <w:tcW w:w="0" w:type="auto"/>
            <w:gridSpan w:val="11"/>
            <w:tcBorders>
              <w:tl2br w:val="nil"/>
              <w:tr2bl w:val="nil"/>
            </w:tcBorders>
            <w:vAlign w:val="center"/>
          </w:tcPr>
          <w:p w14:paraId="17E691CB">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毕业基本要求</w:t>
            </w:r>
          </w:p>
        </w:tc>
      </w:tr>
      <w:tr w14:paraId="5B50B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93" w:type="dxa"/>
            <w:vMerge w:val="continue"/>
            <w:tcBorders>
              <w:tl2br w:val="nil"/>
              <w:tr2bl w:val="nil"/>
            </w:tcBorders>
            <w:vAlign w:val="center"/>
          </w:tcPr>
          <w:p w14:paraId="7C4BC78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12" w:type="dxa"/>
            <w:vMerge w:val="continue"/>
            <w:tcBorders>
              <w:tl2br w:val="nil"/>
              <w:tr2bl w:val="nil"/>
            </w:tcBorders>
            <w:vAlign w:val="center"/>
          </w:tcPr>
          <w:p w14:paraId="18C5EE9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2B56148">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w:t>
            </w:r>
          </w:p>
        </w:tc>
        <w:tc>
          <w:tcPr>
            <w:tcW w:w="0" w:type="auto"/>
            <w:tcBorders>
              <w:tl2br w:val="nil"/>
              <w:tr2bl w:val="nil"/>
            </w:tcBorders>
            <w:vAlign w:val="center"/>
          </w:tcPr>
          <w:p w14:paraId="6C11BC51">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2</w:t>
            </w:r>
          </w:p>
        </w:tc>
        <w:tc>
          <w:tcPr>
            <w:tcW w:w="0" w:type="auto"/>
            <w:tcBorders>
              <w:tl2br w:val="nil"/>
              <w:tr2bl w:val="nil"/>
            </w:tcBorders>
            <w:vAlign w:val="center"/>
          </w:tcPr>
          <w:p w14:paraId="27F11694">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3</w:t>
            </w:r>
          </w:p>
        </w:tc>
        <w:tc>
          <w:tcPr>
            <w:tcW w:w="0" w:type="auto"/>
            <w:tcBorders>
              <w:tl2br w:val="nil"/>
              <w:tr2bl w:val="nil"/>
            </w:tcBorders>
            <w:vAlign w:val="center"/>
          </w:tcPr>
          <w:p w14:paraId="1989592D">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4</w:t>
            </w:r>
          </w:p>
        </w:tc>
        <w:tc>
          <w:tcPr>
            <w:tcW w:w="0" w:type="auto"/>
            <w:tcBorders>
              <w:tl2br w:val="nil"/>
              <w:tr2bl w:val="nil"/>
            </w:tcBorders>
            <w:vAlign w:val="center"/>
          </w:tcPr>
          <w:p w14:paraId="5A9DC278">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5</w:t>
            </w:r>
          </w:p>
        </w:tc>
        <w:tc>
          <w:tcPr>
            <w:tcW w:w="0" w:type="auto"/>
            <w:tcBorders>
              <w:tl2br w:val="nil"/>
              <w:tr2bl w:val="nil"/>
            </w:tcBorders>
            <w:vAlign w:val="center"/>
          </w:tcPr>
          <w:p w14:paraId="50AFE98D">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6</w:t>
            </w:r>
          </w:p>
        </w:tc>
        <w:tc>
          <w:tcPr>
            <w:tcW w:w="0" w:type="auto"/>
            <w:tcBorders>
              <w:tl2br w:val="nil"/>
              <w:tr2bl w:val="nil"/>
            </w:tcBorders>
            <w:vAlign w:val="center"/>
          </w:tcPr>
          <w:p w14:paraId="38107745">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7</w:t>
            </w:r>
          </w:p>
        </w:tc>
        <w:tc>
          <w:tcPr>
            <w:tcW w:w="0" w:type="auto"/>
            <w:tcBorders>
              <w:tl2br w:val="nil"/>
              <w:tr2bl w:val="nil"/>
            </w:tcBorders>
            <w:vAlign w:val="center"/>
          </w:tcPr>
          <w:p w14:paraId="18E450CB">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8</w:t>
            </w:r>
          </w:p>
        </w:tc>
        <w:tc>
          <w:tcPr>
            <w:tcW w:w="0" w:type="auto"/>
            <w:tcBorders>
              <w:tl2br w:val="nil"/>
              <w:tr2bl w:val="nil"/>
            </w:tcBorders>
            <w:vAlign w:val="center"/>
          </w:tcPr>
          <w:p w14:paraId="07FDDCAF">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9</w:t>
            </w:r>
          </w:p>
        </w:tc>
        <w:tc>
          <w:tcPr>
            <w:tcW w:w="0" w:type="auto"/>
            <w:tcBorders>
              <w:tl2br w:val="nil"/>
              <w:tr2bl w:val="nil"/>
            </w:tcBorders>
            <w:vAlign w:val="center"/>
          </w:tcPr>
          <w:p w14:paraId="2F4AA731">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10</w:t>
            </w:r>
          </w:p>
        </w:tc>
        <w:tc>
          <w:tcPr>
            <w:tcW w:w="0" w:type="auto"/>
            <w:tcBorders>
              <w:tl2br w:val="nil"/>
              <w:tr2bl w:val="nil"/>
            </w:tcBorders>
            <w:vAlign w:val="center"/>
          </w:tcPr>
          <w:p w14:paraId="58A4919A">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11</w:t>
            </w:r>
          </w:p>
        </w:tc>
      </w:tr>
      <w:tr w14:paraId="3E167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restart"/>
            <w:tcBorders>
              <w:tl2br w:val="nil"/>
              <w:tr2bl w:val="nil"/>
            </w:tcBorders>
            <w:vAlign w:val="center"/>
          </w:tcPr>
          <w:p w14:paraId="5B7C2522">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公共</w:t>
            </w:r>
          </w:p>
          <w:p w14:paraId="21FF13B7">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必修</w:t>
            </w:r>
          </w:p>
          <w:p w14:paraId="0AD2DBD8">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课</w:t>
            </w:r>
          </w:p>
        </w:tc>
        <w:tc>
          <w:tcPr>
            <w:tcW w:w="3312" w:type="dxa"/>
            <w:tcBorders>
              <w:tl2br w:val="nil"/>
              <w:tr2bl w:val="nil"/>
            </w:tcBorders>
            <w:vAlign w:val="center"/>
          </w:tcPr>
          <w:p w14:paraId="1C0FC14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438" w:type="dxa"/>
            <w:tcBorders>
              <w:tl2br w:val="nil"/>
              <w:tr2bl w:val="nil"/>
            </w:tcBorders>
            <w:vAlign w:val="center"/>
          </w:tcPr>
          <w:p w14:paraId="3222200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51A6FD4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1AF9B46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28FB875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C6EEE7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363F32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E27C87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DEDAEE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85E7A2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5D1411C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652BFEB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2B912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383A2442">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0C060F6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438" w:type="dxa"/>
            <w:tcBorders>
              <w:tl2br w:val="nil"/>
              <w:tr2bl w:val="nil"/>
            </w:tcBorders>
            <w:vAlign w:val="center"/>
          </w:tcPr>
          <w:p w14:paraId="3E4FC5A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0ABC5F4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4E0BEA8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B10A66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2F91C18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0E5DD1D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F3C236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0CFE35B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0E9A064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6AB314F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1C22A19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36338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0FD6A838">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62B6A06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438" w:type="dxa"/>
            <w:tcBorders>
              <w:tl2br w:val="nil"/>
              <w:tr2bl w:val="nil"/>
            </w:tcBorders>
            <w:vAlign w:val="center"/>
          </w:tcPr>
          <w:p w14:paraId="6FF39E4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7F6C7EF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7BA1162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0FBB0B4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4A0F0C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213AEA1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31B4F5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270D8FA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279FBF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43C3B48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7129105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013A0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79A5765F">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4ABF000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438" w:type="dxa"/>
            <w:tcBorders>
              <w:tl2br w:val="nil"/>
              <w:tr2bl w:val="nil"/>
            </w:tcBorders>
            <w:vAlign w:val="center"/>
          </w:tcPr>
          <w:p w14:paraId="480ABC1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7639BBE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5B07975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ED1A55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47ABC8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2AC3E16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2CAF13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1BC9AD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7EB3D8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797F19C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7ADA1BA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7E617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274EC91B">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6E0C9C9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438" w:type="dxa"/>
            <w:tcBorders>
              <w:tl2br w:val="nil"/>
              <w:tr2bl w:val="nil"/>
            </w:tcBorders>
            <w:vAlign w:val="center"/>
          </w:tcPr>
          <w:p w14:paraId="0E6AD5B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5645181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77D8B71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FD4735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56EE82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8BC03F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897E8A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0E731D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73F675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7CC9549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2985158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498D1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3CA36AE3">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54E9EB2A">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438" w:type="dxa"/>
            <w:tcBorders>
              <w:tl2br w:val="nil"/>
              <w:tr2bl w:val="nil"/>
            </w:tcBorders>
            <w:vAlign w:val="center"/>
          </w:tcPr>
          <w:p w14:paraId="7BD62D6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279F1A0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2C478F0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31CCED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872693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BD8011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3D5A0C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648627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C015FA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58872A1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38C48DC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6CEE4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53F266D5">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2693174F">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438" w:type="dxa"/>
            <w:tcBorders>
              <w:tl2br w:val="nil"/>
              <w:tr2bl w:val="nil"/>
            </w:tcBorders>
            <w:vAlign w:val="center"/>
          </w:tcPr>
          <w:p w14:paraId="4AC4989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6531235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2F6B9E2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A5C35C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B09312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04DCD9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87CED0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407936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8BAC41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7C459B1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3DB0DF8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372DE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6B3E07D0">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5F93ED5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438" w:type="dxa"/>
            <w:tcBorders>
              <w:tl2br w:val="nil"/>
              <w:tr2bl w:val="nil"/>
            </w:tcBorders>
            <w:vAlign w:val="center"/>
          </w:tcPr>
          <w:p w14:paraId="764483E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17ED6B1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360E8DD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74C663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0C55536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F2D0EB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3DE4AE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25CBD1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AA8620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587C693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3663A3C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26115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1B6AEB11">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636FF0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438" w:type="dxa"/>
            <w:tcBorders>
              <w:tl2br w:val="nil"/>
              <w:tr2bl w:val="nil"/>
            </w:tcBorders>
            <w:vAlign w:val="center"/>
          </w:tcPr>
          <w:p w14:paraId="5055967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C825CE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52559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8" w:type="dxa"/>
            <w:tcBorders>
              <w:tl2br w:val="nil"/>
              <w:tr2bl w:val="nil"/>
            </w:tcBorders>
            <w:vAlign w:val="center"/>
          </w:tcPr>
          <w:p w14:paraId="76CB953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5BD225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335310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3223A8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A98991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1D2CF2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28C3CBB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010396F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13FEC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0587D95B">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3763DFB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438" w:type="dxa"/>
            <w:tcBorders>
              <w:tl2br w:val="nil"/>
              <w:tr2bl w:val="nil"/>
            </w:tcBorders>
            <w:vAlign w:val="center"/>
          </w:tcPr>
          <w:p w14:paraId="45EE5C1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CD4785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51749A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DCC9EE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09043A8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016A22A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7FBFEC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1E7336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365014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62" w:type="dxa"/>
            <w:tcBorders>
              <w:tl2br w:val="nil"/>
              <w:tr2bl w:val="nil"/>
            </w:tcBorders>
            <w:vAlign w:val="center"/>
          </w:tcPr>
          <w:p w14:paraId="0003FFB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47761DB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281BD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restart"/>
            <w:tcBorders>
              <w:tl2br w:val="nil"/>
              <w:tr2bl w:val="nil"/>
            </w:tcBorders>
            <w:vAlign w:val="center"/>
          </w:tcPr>
          <w:p w14:paraId="2E08D0AB">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专业</w:t>
            </w:r>
          </w:p>
          <w:p w14:paraId="77692931">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必修</w:t>
            </w:r>
          </w:p>
          <w:p w14:paraId="6486A653">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课</w:t>
            </w:r>
          </w:p>
        </w:tc>
        <w:tc>
          <w:tcPr>
            <w:tcW w:w="3312" w:type="dxa"/>
            <w:tcBorders>
              <w:tl2br w:val="nil"/>
              <w:tr2bl w:val="nil"/>
            </w:tcBorders>
            <w:vAlign w:val="center"/>
          </w:tcPr>
          <w:p w14:paraId="77C4343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C语言程序设计</w:t>
            </w:r>
          </w:p>
        </w:tc>
        <w:tc>
          <w:tcPr>
            <w:tcW w:w="438" w:type="dxa"/>
            <w:tcBorders>
              <w:tl2br w:val="nil"/>
              <w:tr2bl w:val="nil"/>
            </w:tcBorders>
            <w:vAlign w:val="center"/>
          </w:tcPr>
          <w:p w14:paraId="36A9488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8221F9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1334A5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A0E07F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4A7E4EC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1FF6F61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7B180B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660402B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9DDBBF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20E66A0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1B82F0A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DEFC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4E393C0B">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083268F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离散结构</w:t>
            </w:r>
          </w:p>
        </w:tc>
        <w:tc>
          <w:tcPr>
            <w:tcW w:w="438" w:type="dxa"/>
            <w:tcBorders>
              <w:tl2br w:val="nil"/>
              <w:tr2bl w:val="nil"/>
            </w:tcBorders>
            <w:vAlign w:val="center"/>
          </w:tcPr>
          <w:p w14:paraId="20C0F01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AF59F5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17A6F4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50E81D7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31055F0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3AEF3AE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0F27937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36D12B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169C70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3EE3CEB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32F3CF8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69F9A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16C721B8">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0D215B0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数字逻辑</w:t>
            </w:r>
          </w:p>
        </w:tc>
        <w:tc>
          <w:tcPr>
            <w:tcW w:w="438" w:type="dxa"/>
            <w:tcBorders>
              <w:tl2br w:val="nil"/>
              <w:tr2bl w:val="nil"/>
            </w:tcBorders>
            <w:vAlign w:val="center"/>
          </w:tcPr>
          <w:p w14:paraId="5EF84D0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2C1F814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E2490B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E4ADEE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0D9261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0E6B32E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196E85A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6201357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CD6CFE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511A904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6759FF8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0B4B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7D2199E5">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7B5374E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面向对象程序设计C++</w:t>
            </w:r>
          </w:p>
        </w:tc>
        <w:tc>
          <w:tcPr>
            <w:tcW w:w="438" w:type="dxa"/>
            <w:tcBorders>
              <w:tl2br w:val="nil"/>
              <w:tr2bl w:val="nil"/>
            </w:tcBorders>
            <w:vAlign w:val="center"/>
          </w:tcPr>
          <w:p w14:paraId="11F189E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496776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CAF354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2023C86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2775635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110D4DB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ECC6A6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6217810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2DBB79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33679DD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68E25C5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6A8E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05B18A6A">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5E8ED38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数据结构</w:t>
            </w:r>
          </w:p>
        </w:tc>
        <w:tc>
          <w:tcPr>
            <w:tcW w:w="438" w:type="dxa"/>
            <w:tcBorders>
              <w:tl2br w:val="nil"/>
              <w:tr2bl w:val="nil"/>
            </w:tcBorders>
            <w:vAlign w:val="center"/>
          </w:tcPr>
          <w:p w14:paraId="2D99146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2E1636E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68CABB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0F5F3A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773B6DE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0091C3C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7146DC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721DA20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3F9010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5B77C9E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70B5E4D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7272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22438B5D">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3A5D123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计算机组成与系统结构</w:t>
            </w:r>
          </w:p>
        </w:tc>
        <w:tc>
          <w:tcPr>
            <w:tcW w:w="438" w:type="dxa"/>
            <w:tcBorders>
              <w:tl2br w:val="nil"/>
              <w:tr2bl w:val="nil"/>
            </w:tcBorders>
            <w:vAlign w:val="center"/>
          </w:tcPr>
          <w:p w14:paraId="5E0658A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DDE0A9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1C4F2F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3223F0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08641A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44816BF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5C91E0D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36E4844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47900C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1C3D448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35245A4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18D5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0F4DC0A7">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1371054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JAVA语言程序设计</w:t>
            </w:r>
          </w:p>
        </w:tc>
        <w:tc>
          <w:tcPr>
            <w:tcW w:w="438" w:type="dxa"/>
            <w:tcBorders>
              <w:tl2br w:val="nil"/>
              <w:tr2bl w:val="nil"/>
            </w:tcBorders>
            <w:vAlign w:val="center"/>
          </w:tcPr>
          <w:p w14:paraId="3F9637B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38" w:type="dxa"/>
            <w:tcBorders>
              <w:tl2br w:val="nil"/>
              <w:tr2bl w:val="nil"/>
            </w:tcBorders>
            <w:vAlign w:val="center"/>
          </w:tcPr>
          <w:p w14:paraId="20F2BE7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38" w:type="dxa"/>
            <w:tcBorders>
              <w:tl2br w:val="nil"/>
              <w:tr2bl w:val="nil"/>
            </w:tcBorders>
            <w:vAlign w:val="center"/>
          </w:tcPr>
          <w:p w14:paraId="09ACC1D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38" w:type="dxa"/>
            <w:tcBorders>
              <w:tl2br w:val="nil"/>
              <w:tr2bl w:val="nil"/>
            </w:tcBorders>
            <w:vAlign w:val="center"/>
          </w:tcPr>
          <w:p w14:paraId="017A323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38" w:type="dxa"/>
            <w:tcBorders>
              <w:tl2br w:val="nil"/>
              <w:tr2bl w:val="nil"/>
            </w:tcBorders>
            <w:vAlign w:val="center"/>
          </w:tcPr>
          <w:p w14:paraId="1832D9D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5A6E9B8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06FD557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7DB74A8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D28601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67D7082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0884659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2650E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0C91B970">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3E2EAFC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操作系统</w:t>
            </w:r>
          </w:p>
        </w:tc>
        <w:tc>
          <w:tcPr>
            <w:tcW w:w="438" w:type="dxa"/>
            <w:tcBorders>
              <w:tl2br w:val="nil"/>
              <w:tr2bl w:val="nil"/>
            </w:tcBorders>
            <w:vAlign w:val="center"/>
          </w:tcPr>
          <w:p w14:paraId="7A78F91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38" w:type="dxa"/>
            <w:tcBorders>
              <w:tl2br w:val="nil"/>
              <w:tr2bl w:val="nil"/>
            </w:tcBorders>
            <w:vAlign w:val="center"/>
          </w:tcPr>
          <w:p w14:paraId="4D39A3A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38" w:type="dxa"/>
            <w:tcBorders>
              <w:tl2br w:val="nil"/>
              <w:tr2bl w:val="nil"/>
            </w:tcBorders>
            <w:vAlign w:val="center"/>
          </w:tcPr>
          <w:p w14:paraId="13118C2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38" w:type="dxa"/>
            <w:tcBorders>
              <w:tl2br w:val="nil"/>
              <w:tr2bl w:val="nil"/>
            </w:tcBorders>
            <w:vAlign w:val="center"/>
          </w:tcPr>
          <w:p w14:paraId="12EED50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38" w:type="dxa"/>
            <w:tcBorders>
              <w:tl2br w:val="nil"/>
              <w:tr2bl w:val="nil"/>
            </w:tcBorders>
            <w:vAlign w:val="center"/>
          </w:tcPr>
          <w:p w14:paraId="0D7E7D9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0221C9D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518689D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74521A2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7F674D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7B6579C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3804FB6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C42D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56283EC6">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70D2100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软件工程</w:t>
            </w:r>
          </w:p>
        </w:tc>
        <w:tc>
          <w:tcPr>
            <w:tcW w:w="438" w:type="dxa"/>
            <w:tcBorders>
              <w:tl2br w:val="nil"/>
              <w:tr2bl w:val="nil"/>
            </w:tcBorders>
            <w:vAlign w:val="center"/>
          </w:tcPr>
          <w:p w14:paraId="088F476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0C2FFA7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2720269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1E16A99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63AE16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6FE25C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413A1B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175F088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3E300B9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62" w:type="dxa"/>
            <w:tcBorders>
              <w:tl2br w:val="nil"/>
              <w:tr2bl w:val="nil"/>
            </w:tcBorders>
            <w:vAlign w:val="center"/>
          </w:tcPr>
          <w:p w14:paraId="592B731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62" w:type="dxa"/>
            <w:tcBorders>
              <w:tl2br w:val="nil"/>
              <w:tr2bl w:val="nil"/>
            </w:tcBorders>
            <w:vAlign w:val="center"/>
          </w:tcPr>
          <w:p w14:paraId="6BFB595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0D3DA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11755C3B">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19B530C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计算机网络</w:t>
            </w:r>
          </w:p>
        </w:tc>
        <w:tc>
          <w:tcPr>
            <w:tcW w:w="438" w:type="dxa"/>
            <w:tcBorders>
              <w:tl2br w:val="nil"/>
              <w:tr2bl w:val="nil"/>
            </w:tcBorders>
            <w:vAlign w:val="center"/>
          </w:tcPr>
          <w:p w14:paraId="3955538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E8D904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9D6D72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49DB181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3F7C419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45885AA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0A36E5A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45881C0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00CCDEB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2CEA25A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33C3ECA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82F1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5B8E4628">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69621DF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数据库技术</w:t>
            </w:r>
          </w:p>
        </w:tc>
        <w:tc>
          <w:tcPr>
            <w:tcW w:w="438" w:type="dxa"/>
            <w:tcBorders>
              <w:tl2br w:val="nil"/>
              <w:tr2bl w:val="nil"/>
            </w:tcBorders>
            <w:vAlign w:val="center"/>
          </w:tcPr>
          <w:p w14:paraId="417AECC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2334B01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946D43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8AC910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5859B51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1B4D47B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5623C76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4096430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783A8E0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36F0C3A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2E1BB5F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6E36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59421402">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785DA16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编译技术</w:t>
            </w:r>
          </w:p>
        </w:tc>
        <w:tc>
          <w:tcPr>
            <w:tcW w:w="438" w:type="dxa"/>
            <w:tcBorders>
              <w:tl2br w:val="nil"/>
              <w:tr2bl w:val="nil"/>
            </w:tcBorders>
            <w:vAlign w:val="center"/>
          </w:tcPr>
          <w:p w14:paraId="653C5C2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8A832E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B9C2D7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C8FECD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4D98C77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6E90DB6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946226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361D3E7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50833B0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39D9405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23FE61A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0426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3E27E960">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52C7356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人工智能概论</w:t>
            </w:r>
          </w:p>
        </w:tc>
        <w:tc>
          <w:tcPr>
            <w:tcW w:w="438" w:type="dxa"/>
            <w:tcBorders>
              <w:tl2br w:val="nil"/>
              <w:tr2bl w:val="nil"/>
            </w:tcBorders>
            <w:vAlign w:val="center"/>
          </w:tcPr>
          <w:p w14:paraId="2AD0DF9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751E7F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35BCD3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80C6F0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06E2FB4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0959489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942CA5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036EA1D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1A4A4EE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7304476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604BC86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65051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restart"/>
            <w:tcBorders>
              <w:tl2br w:val="nil"/>
              <w:tr2bl w:val="nil"/>
            </w:tcBorders>
            <w:vAlign w:val="center"/>
          </w:tcPr>
          <w:p w14:paraId="32269E0D">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专业</w:t>
            </w:r>
          </w:p>
          <w:p w14:paraId="1433AE57">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选修课</w:t>
            </w:r>
          </w:p>
        </w:tc>
        <w:tc>
          <w:tcPr>
            <w:tcW w:w="3312" w:type="dxa"/>
            <w:tcBorders>
              <w:tl2br w:val="nil"/>
              <w:tr2bl w:val="nil"/>
            </w:tcBorders>
            <w:vAlign w:val="center"/>
          </w:tcPr>
          <w:p w14:paraId="6C07EFA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大数据技术</w:t>
            </w:r>
          </w:p>
        </w:tc>
        <w:tc>
          <w:tcPr>
            <w:tcW w:w="0" w:type="auto"/>
            <w:tcBorders>
              <w:tl2br w:val="nil"/>
              <w:tr2bl w:val="nil"/>
            </w:tcBorders>
            <w:vAlign w:val="center"/>
          </w:tcPr>
          <w:p w14:paraId="3FDA435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2E414C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5406BEB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08D896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4B3DA1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1030B79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6A6055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64EB5AA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16474EB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5C585F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4BF346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22A31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25AEAAE2">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0899A6C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Python语言程序设计</w:t>
            </w:r>
          </w:p>
        </w:tc>
        <w:tc>
          <w:tcPr>
            <w:tcW w:w="0" w:type="auto"/>
            <w:tcBorders>
              <w:tl2br w:val="nil"/>
              <w:tr2bl w:val="nil"/>
            </w:tcBorders>
            <w:vAlign w:val="center"/>
          </w:tcPr>
          <w:p w14:paraId="5B08E16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73B8458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57BDCF3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0D86CF9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0704F5C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293AB7A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E0796D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15CF4B9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199588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2F07CE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D8DFB0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5B0A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321DD1A6">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13AD7F2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嵌入式系统应用</w:t>
            </w:r>
          </w:p>
        </w:tc>
        <w:tc>
          <w:tcPr>
            <w:tcW w:w="0" w:type="auto"/>
            <w:tcBorders>
              <w:tl2br w:val="nil"/>
              <w:tr2bl w:val="nil"/>
            </w:tcBorders>
            <w:vAlign w:val="center"/>
          </w:tcPr>
          <w:p w14:paraId="5B23796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A68EAE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5249C5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C02E0C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9DF2BF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73268F7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246AFCE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127BF50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1486273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713165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A5776C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125B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39F510E7">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1CD0EA0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计算机科学与经济学</w:t>
            </w:r>
          </w:p>
        </w:tc>
        <w:tc>
          <w:tcPr>
            <w:tcW w:w="0" w:type="auto"/>
            <w:tcBorders>
              <w:tl2br w:val="nil"/>
              <w:tr2bl w:val="nil"/>
            </w:tcBorders>
            <w:vAlign w:val="center"/>
          </w:tcPr>
          <w:p w14:paraId="1E9896D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3FA164F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95ECE5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433D97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886A4B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AFD46C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7EDC54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E74E36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003E3E8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1F196A0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70CCD65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0178B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restart"/>
            <w:tcBorders>
              <w:tl2br w:val="nil"/>
              <w:tr2bl w:val="nil"/>
            </w:tcBorders>
            <w:vAlign w:val="center"/>
          </w:tcPr>
          <w:p w14:paraId="112C5EBC">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实践性环节</w:t>
            </w:r>
          </w:p>
        </w:tc>
        <w:tc>
          <w:tcPr>
            <w:tcW w:w="3312" w:type="dxa"/>
            <w:tcBorders>
              <w:tl2br w:val="nil"/>
              <w:tr2bl w:val="nil"/>
            </w:tcBorders>
            <w:vAlign w:val="center"/>
          </w:tcPr>
          <w:p w14:paraId="4B7398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0" w:type="auto"/>
            <w:tcBorders>
              <w:tl2br w:val="nil"/>
              <w:tr2bl w:val="nil"/>
            </w:tcBorders>
            <w:vAlign w:val="center"/>
          </w:tcPr>
          <w:p w14:paraId="2068FA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38DC0B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1B98EAD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6A89A4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BB6BB4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5A4FCD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6C53E8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B80271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718F96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8C6CB0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76ADED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9381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30AB0A98">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4BD0E5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0" w:type="auto"/>
            <w:tcBorders>
              <w:tl2br w:val="nil"/>
              <w:tr2bl w:val="nil"/>
            </w:tcBorders>
            <w:vAlign w:val="center"/>
          </w:tcPr>
          <w:p w14:paraId="1F7219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7BEA25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29A9A1C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FD61F4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1F0D56D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286775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0E9574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087F9E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B82CE1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F7A556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1E26A9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2A2D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4B79C32D">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212B1E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0" w:type="auto"/>
            <w:tcBorders>
              <w:tl2br w:val="nil"/>
              <w:tr2bl w:val="nil"/>
            </w:tcBorders>
            <w:vAlign w:val="center"/>
          </w:tcPr>
          <w:p w14:paraId="6EA7A3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0A0AA1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0B9DE50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D167DB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87D079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95D368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35B4B3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DB2159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A06B8D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63AF71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01B539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487D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54D938D2">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3BD5F2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0" w:type="auto"/>
            <w:tcBorders>
              <w:tl2br w:val="nil"/>
              <w:tr2bl w:val="nil"/>
            </w:tcBorders>
            <w:vAlign w:val="center"/>
          </w:tcPr>
          <w:p w14:paraId="61F59E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20766A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29B93A8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4042DC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1AD984B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FEE8DC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0182B2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B2F45B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88CC99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DB4B4E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ADB03D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5025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3CB62333">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5BD1B1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0" w:type="auto"/>
            <w:tcBorders>
              <w:tl2br w:val="nil"/>
              <w:tr2bl w:val="nil"/>
            </w:tcBorders>
            <w:vAlign w:val="center"/>
          </w:tcPr>
          <w:p w14:paraId="756EB0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671119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32FF9C0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2070C6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1F8DF7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A1CD1E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D34246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A9B16B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9B6166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533A1E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C92A81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0D21F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15266AE6">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14A512B7">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0" w:type="auto"/>
            <w:tcBorders>
              <w:tl2br w:val="nil"/>
              <w:tr2bl w:val="nil"/>
            </w:tcBorders>
            <w:vAlign w:val="center"/>
          </w:tcPr>
          <w:p w14:paraId="74D935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48993A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0" w:type="auto"/>
            <w:tcBorders>
              <w:tl2br w:val="nil"/>
              <w:tr2bl w:val="nil"/>
            </w:tcBorders>
            <w:vAlign w:val="center"/>
          </w:tcPr>
          <w:p w14:paraId="1901EDE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BC7C18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C304D5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AE2C0E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374DC6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E6013B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66673D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38C7EC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381D2B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8D19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4CA79C87">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776FEFF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入学教育</w:t>
            </w:r>
          </w:p>
        </w:tc>
        <w:tc>
          <w:tcPr>
            <w:tcW w:w="0" w:type="auto"/>
            <w:tcBorders>
              <w:tl2br w:val="nil"/>
              <w:tr2bl w:val="nil"/>
            </w:tcBorders>
            <w:vAlign w:val="center"/>
          </w:tcPr>
          <w:p w14:paraId="195B1B0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B25298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1AE4F6A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953940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52FFE0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875D31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17FADD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6C698E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128C63D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8444F0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997C5F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493FA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03CEC197">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12" w:type="dxa"/>
            <w:tcBorders>
              <w:tl2br w:val="nil"/>
              <w:tr2bl w:val="nil"/>
            </w:tcBorders>
            <w:vAlign w:val="center"/>
          </w:tcPr>
          <w:p w14:paraId="7ED1356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C语言程序设计实验</w:t>
            </w:r>
          </w:p>
        </w:tc>
        <w:tc>
          <w:tcPr>
            <w:tcW w:w="438" w:type="dxa"/>
            <w:tcBorders>
              <w:tl2br w:val="nil"/>
              <w:tr2bl w:val="nil"/>
            </w:tcBorders>
            <w:vAlign w:val="center"/>
          </w:tcPr>
          <w:p w14:paraId="308C644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6C4148E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E5A9A4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5E21A67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5DC8BF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6DF74D3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33BFE0E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38" w:type="dxa"/>
            <w:tcBorders>
              <w:tl2br w:val="nil"/>
              <w:tr2bl w:val="nil"/>
            </w:tcBorders>
            <w:vAlign w:val="center"/>
          </w:tcPr>
          <w:p w14:paraId="7281654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38" w:type="dxa"/>
            <w:tcBorders>
              <w:tl2br w:val="nil"/>
              <w:tr2bl w:val="nil"/>
            </w:tcBorders>
            <w:vAlign w:val="center"/>
          </w:tcPr>
          <w:p w14:paraId="73B70A8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5C48AE3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62" w:type="dxa"/>
            <w:tcBorders>
              <w:tl2br w:val="nil"/>
              <w:tr2bl w:val="nil"/>
            </w:tcBorders>
            <w:vAlign w:val="center"/>
          </w:tcPr>
          <w:p w14:paraId="2C8CC3E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C52C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5701969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12" w:type="dxa"/>
            <w:tcBorders>
              <w:tl2br w:val="nil"/>
              <w:tr2bl w:val="nil"/>
            </w:tcBorders>
            <w:vAlign w:val="center"/>
          </w:tcPr>
          <w:p w14:paraId="52ECF68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数据结构实验</w:t>
            </w:r>
          </w:p>
        </w:tc>
        <w:tc>
          <w:tcPr>
            <w:tcW w:w="0" w:type="auto"/>
            <w:tcBorders>
              <w:tl2br w:val="nil"/>
              <w:tr2bl w:val="nil"/>
            </w:tcBorders>
            <w:vAlign w:val="center"/>
          </w:tcPr>
          <w:p w14:paraId="1ABD2D5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0D94B0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F2EFF7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FF519A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5FD917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12AC980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954E72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1B67B68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172A33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9CB334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FEE329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C244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5BDA6A4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12" w:type="dxa"/>
            <w:tcBorders>
              <w:tl2br w:val="nil"/>
              <w:tr2bl w:val="nil"/>
            </w:tcBorders>
            <w:vAlign w:val="center"/>
          </w:tcPr>
          <w:p w14:paraId="268EDA2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计算机网络实验</w:t>
            </w:r>
          </w:p>
        </w:tc>
        <w:tc>
          <w:tcPr>
            <w:tcW w:w="0" w:type="auto"/>
            <w:tcBorders>
              <w:tl2br w:val="nil"/>
              <w:tr2bl w:val="nil"/>
            </w:tcBorders>
            <w:vAlign w:val="center"/>
          </w:tcPr>
          <w:p w14:paraId="2B575C0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8364BF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A2BF47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1267118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5C5437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5E914CF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6973C24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13878EB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E17D63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11D8E9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27F7C7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DD7B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06D376A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12" w:type="dxa"/>
            <w:tcBorders>
              <w:tl2br w:val="nil"/>
              <w:tr2bl w:val="nil"/>
            </w:tcBorders>
            <w:vAlign w:val="center"/>
          </w:tcPr>
          <w:p w14:paraId="2060E0F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面向对象程序设计C++实验</w:t>
            </w:r>
          </w:p>
        </w:tc>
        <w:tc>
          <w:tcPr>
            <w:tcW w:w="0" w:type="auto"/>
            <w:tcBorders>
              <w:tl2br w:val="nil"/>
              <w:tr2bl w:val="nil"/>
            </w:tcBorders>
            <w:vAlign w:val="center"/>
          </w:tcPr>
          <w:p w14:paraId="1A43837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578C176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1998806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6B74BF9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0309BE5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12F6968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695F0D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53430A0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4203EDB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1E85CB4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BF9E87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6387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4D69D62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12" w:type="dxa"/>
            <w:tcBorders>
              <w:tl2br w:val="nil"/>
              <w:tr2bl w:val="nil"/>
            </w:tcBorders>
            <w:vAlign w:val="center"/>
          </w:tcPr>
          <w:p w14:paraId="70B7FBF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JAVA语言程序设计实验</w:t>
            </w:r>
          </w:p>
        </w:tc>
        <w:tc>
          <w:tcPr>
            <w:tcW w:w="0" w:type="auto"/>
            <w:tcBorders>
              <w:tl2br w:val="nil"/>
              <w:tr2bl w:val="nil"/>
            </w:tcBorders>
            <w:vAlign w:val="center"/>
          </w:tcPr>
          <w:p w14:paraId="331981A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1FA3D1C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6499B7E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0D47295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6C092B9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5A5F322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47536B2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49EB1E7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73E4510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F22E83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D9F2EF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1D8C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3E506B5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12" w:type="dxa"/>
            <w:tcBorders>
              <w:tl2br w:val="nil"/>
              <w:tr2bl w:val="nil"/>
            </w:tcBorders>
            <w:vAlign w:val="center"/>
          </w:tcPr>
          <w:p w14:paraId="409F718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计算机软件综合开发实训</w:t>
            </w:r>
          </w:p>
        </w:tc>
        <w:tc>
          <w:tcPr>
            <w:tcW w:w="0" w:type="auto"/>
            <w:tcBorders>
              <w:tl2br w:val="nil"/>
              <w:tr2bl w:val="nil"/>
            </w:tcBorders>
            <w:vAlign w:val="center"/>
          </w:tcPr>
          <w:p w14:paraId="7E87DB8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07A6C21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4B53BD9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78F0F68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2071B0C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50CCC4C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3DCE342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1E2B5E7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2495FAD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06BA38D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1341448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78CDF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3F68FB6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12" w:type="dxa"/>
            <w:tcBorders>
              <w:tl2br w:val="nil"/>
              <w:tr2bl w:val="nil"/>
            </w:tcBorders>
            <w:vAlign w:val="center"/>
          </w:tcPr>
          <w:p w14:paraId="24EDCA8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毕业教育</w:t>
            </w:r>
          </w:p>
        </w:tc>
        <w:tc>
          <w:tcPr>
            <w:tcW w:w="0" w:type="auto"/>
            <w:tcBorders>
              <w:tl2br w:val="nil"/>
              <w:tr2bl w:val="nil"/>
            </w:tcBorders>
            <w:vAlign w:val="center"/>
          </w:tcPr>
          <w:p w14:paraId="59370DF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09FDFCD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0" w:type="auto"/>
            <w:tcBorders>
              <w:tl2br w:val="nil"/>
              <w:tr2bl w:val="nil"/>
            </w:tcBorders>
            <w:vAlign w:val="center"/>
          </w:tcPr>
          <w:p w14:paraId="39279B8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649D095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031F2FE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AE08FF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E0168A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2057549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4BF9DF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99253F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4947834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3E155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4D4203F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12" w:type="dxa"/>
            <w:tcBorders>
              <w:tl2br w:val="nil"/>
              <w:tr2bl w:val="nil"/>
            </w:tcBorders>
            <w:vAlign w:val="center"/>
          </w:tcPr>
          <w:p w14:paraId="0F9DB75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毕业实习</w:t>
            </w:r>
          </w:p>
        </w:tc>
        <w:tc>
          <w:tcPr>
            <w:tcW w:w="0" w:type="auto"/>
            <w:tcBorders>
              <w:tl2br w:val="nil"/>
              <w:tr2bl w:val="nil"/>
            </w:tcBorders>
            <w:vAlign w:val="center"/>
          </w:tcPr>
          <w:p w14:paraId="053E282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659A946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0BEC9E5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3C283DA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0" w:type="auto"/>
            <w:tcBorders>
              <w:tl2br w:val="nil"/>
              <w:tr2bl w:val="nil"/>
            </w:tcBorders>
            <w:vAlign w:val="center"/>
          </w:tcPr>
          <w:p w14:paraId="5AA73A5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51DB979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66AC63D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37127E2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67D9B91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2A9E28C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77D870D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674AA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3" w:type="dxa"/>
            <w:vMerge w:val="continue"/>
            <w:tcBorders>
              <w:tl2br w:val="nil"/>
              <w:tr2bl w:val="nil"/>
            </w:tcBorders>
            <w:vAlign w:val="center"/>
          </w:tcPr>
          <w:p w14:paraId="6C864E6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12" w:type="dxa"/>
            <w:tcBorders>
              <w:tl2br w:val="nil"/>
              <w:tr2bl w:val="nil"/>
            </w:tcBorders>
            <w:vAlign w:val="center"/>
          </w:tcPr>
          <w:p w14:paraId="2754FEB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毕业设计（论文）</w:t>
            </w:r>
          </w:p>
        </w:tc>
        <w:tc>
          <w:tcPr>
            <w:tcW w:w="0" w:type="auto"/>
            <w:tcBorders>
              <w:tl2br w:val="nil"/>
              <w:tr2bl w:val="nil"/>
            </w:tcBorders>
            <w:vAlign w:val="center"/>
          </w:tcPr>
          <w:p w14:paraId="1CFD35C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61E1069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6FFDBAB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5BE518F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6FEF1DF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3E265D9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3FBFAEA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37E02CE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33E2E48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2A2C39A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0" w:type="auto"/>
            <w:tcBorders>
              <w:tl2br w:val="nil"/>
              <w:tr2bl w:val="nil"/>
            </w:tcBorders>
            <w:vAlign w:val="center"/>
          </w:tcPr>
          <w:p w14:paraId="54196EF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bl>
    <w:p w14:paraId="130A808F">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2372D33A">
      <w:pPr>
        <w:pStyle w:val="4"/>
        <w:numPr>
          <w:ilvl w:val="0"/>
          <w:numId w:val="3"/>
        </w:num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教学进程安排表</w:t>
      </w:r>
    </w:p>
    <w:tbl>
      <w:tblPr>
        <w:tblStyle w:val="15"/>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14"/>
        <w:gridCol w:w="356"/>
        <w:gridCol w:w="882"/>
        <w:gridCol w:w="1399"/>
        <w:gridCol w:w="413"/>
        <w:gridCol w:w="547"/>
        <w:gridCol w:w="518"/>
        <w:gridCol w:w="436"/>
        <w:gridCol w:w="413"/>
        <w:gridCol w:w="473"/>
        <w:gridCol w:w="413"/>
        <w:gridCol w:w="413"/>
        <w:gridCol w:w="413"/>
        <w:gridCol w:w="473"/>
        <w:gridCol w:w="383"/>
        <w:gridCol w:w="383"/>
        <w:gridCol w:w="396"/>
        <w:gridCol w:w="446"/>
      </w:tblGrid>
      <w:tr w14:paraId="2E3CC6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0" w:hRule="atLeast"/>
          <w:tblHeader/>
          <w:jc w:val="center"/>
        </w:trPr>
        <w:tc>
          <w:tcPr>
            <w:tcW w:w="314" w:type="dxa"/>
            <w:vMerge w:val="restart"/>
            <w:tcBorders>
              <w:tl2br w:val="nil"/>
              <w:tr2bl w:val="nil"/>
            </w:tcBorders>
            <w:shd w:val="clear" w:color="auto" w:fill="auto"/>
            <w:vAlign w:val="center"/>
          </w:tcPr>
          <w:p w14:paraId="04124A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7B7DA4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56" w:type="dxa"/>
            <w:vMerge w:val="restart"/>
            <w:tcBorders>
              <w:tl2br w:val="nil"/>
              <w:tr2bl w:val="nil"/>
            </w:tcBorders>
            <w:shd w:val="clear" w:color="auto" w:fill="auto"/>
            <w:vAlign w:val="center"/>
          </w:tcPr>
          <w:p w14:paraId="255F65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82" w:type="dxa"/>
            <w:vMerge w:val="restart"/>
            <w:tcBorders>
              <w:tl2br w:val="nil"/>
              <w:tr2bl w:val="nil"/>
            </w:tcBorders>
            <w:shd w:val="clear" w:color="auto" w:fill="auto"/>
            <w:vAlign w:val="center"/>
          </w:tcPr>
          <w:p w14:paraId="059EB8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399" w:type="dxa"/>
            <w:vMerge w:val="restart"/>
            <w:tcBorders>
              <w:tl2br w:val="nil"/>
              <w:tr2bl w:val="nil"/>
            </w:tcBorders>
            <w:shd w:val="clear" w:color="auto" w:fill="auto"/>
            <w:vAlign w:val="center"/>
          </w:tcPr>
          <w:p w14:paraId="6BF1D3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13" w:type="dxa"/>
            <w:vMerge w:val="restart"/>
            <w:tcBorders>
              <w:tl2br w:val="nil"/>
              <w:tr2bl w:val="nil"/>
            </w:tcBorders>
            <w:shd w:val="clear" w:color="auto" w:fill="auto"/>
            <w:vAlign w:val="center"/>
          </w:tcPr>
          <w:p w14:paraId="7B27F1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47" w:type="dxa"/>
            <w:vMerge w:val="restart"/>
            <w:tcBorders>
              <w:tl2br w:val="nil"/>
              <w:tr2bl w:val="nil"/>
            </w:tcBorders>
            <w:shd w:val="clear" w:color="auto" w:fill="auto"/>
            <w:vAlign w:val="center"/>
          </w:tcPr>
          <w:p w14:paraId="2AABEC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552" w:type="dxa"/>
            <w:gridSpan w:val="8"/>
            <w:tcBorders>
              <w:tl2br w:val="nil"/>
              <w:tr2bl w:val="nil"/>
            </w:tcBorders>
            <w:shd w:val="clear" w:color="auto" w:fill="auto"/>
            <w:vAlign w:val="center"/>
          </w:tcPr>
          <w:p w14:paraId="2AFA70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162" w:type="dxa"/>
            <w:gridSpan w:val="3"/>
            <w:tcBorders>
              <w:tl2br w:val="nil"/>
              <w:tr2bl w:val="nil"/>
            </w:tcBorders>
            <w:shd w:val="clear" w:color="auto" w:fill="auto"/>
            <w:vAlign w:val="center"/>
          </w:tcPr>
          <w:p w14:paraId="7E098F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446" w:type="dxa"/>
            <w:vMerge w:val="restart"/>
            <w:tcBorders>
              <w:tl2br w:val="nil"/>
              <w:tr2bl w:val="nil"/>
            </w:tcBorders>
            <w:shd w:val="clear" w:color="auto" w:fill="auto"/>
            <w:vAlign w:val="center"/>
          </w:tcPr>
          <w:p w14:paraId="43A296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103794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0" w:hRule="atLeast"/>
          <w:tblHeader/>
          <w:jc w:val="center"/>
        </w:trPr>
        <w:tc>
          <w:tcPr>
            <w:tcW w:w="314" w:type="dxa"/>
            <w:vMerge w:val="continue"/>
            <w:tcBorders>
              <w:tl2br w:val="nil"/>
              <w:tr2bl w:val="nil"/>
            </w:tcBorders>
            <w:shd w:val="clear" w:color="auto" w:fill="auto"/>
            <w:vAlign w:val="center"/>
          </w:tcPr>
          <w:p w14:paraId="7E33827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6" w:type="dxa"/>
            <w:vMerge w:val="continue"/>
            <w:tcBorders>
              <w:tl2br w:val="nil"/>
              <w:tr2bl w:val="nil"/>
            </w:tcBorders>
            <w:shd w:val="clear" w:color="auto" w:fill="auto"/>
            <w:vAlign w:val="center"/>
          </w:tcPr>
          <w:p w14:paraId="6B3A0D5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2" w:type="dxa"/>
            <w:vMerge w:val="continue"/>
            <w:tcBorders>
              <w:tl2br w:val="nil"/>
              <w:tr2bl w:val="nil"/>
            </w:tcBorders>
            <w:shd w:val="clear" w:color="auto" w:fill="auto"/>
            <w:vAlign w:val="center"/>
          </w:tcPr>
          <w:p w14:paraId="4A49A82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399" w:type="dxa"/>
            <w:vMerge w:val="continue"/>
            <w:tcBorders>
              <w:tl2br w:val="nil"/>
              <w:tr2bl w:val="nil"/>
            </w:tcBorders>
            <w:shd w:val="clear" w:color="auto" w:fill="auto"/>
            <w:vAlign w:val="center"/>
          </w:tcPr>
          <w:p w14:paraId="6382150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3" w:type="dxa"/>
            <w:vMerge w:val="continue"/>
            <w:tcBorders>
              <w:tl2br w:val="nil"/>
              <w:tr2bl w:val="nil"/>
            </w:tcBorders>
            <w:shd w:val="clear" w:color="auto" w:fill="auto"/>
            <w:vAlign w:val="center"/>
          </w:tcPr>
          <w:p w14:paraId="7927B60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47" w:type="dxa"/>
            <w:vMerge w:val="continue"/>
            <w:tcBorders>
              <w:tl2br w:val="nil"/>
              <w:tr2bl w:val="nil"/>
            </w:tcBorders>
            <w:shd w:val="clear" w:color="auto" w:fill="auto"/>
            <w:vAlign w:val="center"/>
          </w:tcPr>
          <w:p w14:paraId="7E5191B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18" w:type="dxa"/>
            <w:vMerge w:val="restart"/>
            <w:tcBorders>
              <w:tl2br w:val="nil"/>
              <w:tr2bl w:val="nil"/>
            </w:tcBorders>
            <w:shd w:val="clear" w:color="auto" w:fill="auto"/>
            <w:vAlign w:val="center"/>
          </w:tcPr>
          <w:p w14:paraId="695F6F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36" w:type="dxa"/>
            <w:vMerge w:val="restart"/>
            <w:tcBorders>
              <w:tl2br w:val="nil"/>
              <w:tr2bl w:val="nil"/>
            </w:tcBorders>
            <w:shd w:val="clear" w:color="auto" w:fill="auto"/>
            <w:vAlign w:val="center"/>
          </w:tcPr>
          <w:p w14:paraId="083C21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413" w:type="dxa"/>
            <w:vMerge w:val="restart"/>
            <w:tcBorders>
              <w:tl2br w:val="nil"/>
              <w:tr2bl w:val="nil"/>
            </w:tcBorders>
            <w:shd w:val="clear" w:color="auto" w:fill="auto"/>
            <w:vAlign w:val="center"/>
          </w:tcPr>
          <w:p w14:paraId="5BBF2D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473" w:type="dxa"/>
            <w:vMerge w:val="restart"/>
            <w:tcBorders>
              <w:tl2br w:val="nil"/>
              <w:tr2bl w:val="nil"/>
            </w:tcBorders>
            <w:shd w:val="clear" w:color="auto" w:fill="auto"/>
            <w:vAlign w:val="center"/>
          </w:tcPr>
          <w:p w14:paraId="4C0E1C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13" w:type="dxa"/>
            <w:vMerge w:val="restart"/>
            <w:tcBorders>
              <w:tl2br w:val="nil"/>
              <w:tr2bl w:val="nil"/>
            </w:tcBorders>
            <w:shd w:val="clear" w:color="auto" w:fill="auto"/>
            <w:vAlign w:val="center"/>
          </w:tcPr>
          <w:p w14:paraId="01337C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13" w:type="dxa"/>
            <w:vMerge w:val="restart"/>
            <w:tcBorders>
              <w:tl2br w:val="nil"/>
              <w:tr2bl w:val="nil"/>
            </w:tcBorders>
            <w:shd w:val="clear" w:color="auto" w:fill="auto"/>
            <w:vAlign w:val="center"/>
          </w:tcPr>
          <w:p w14:paraId="253799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13" w:type="dxa"/>
            <w:vMerge w:val="restart"/>
            <w:tcBorders>
              <w:tl2br w:val="nil"/>
              <w:tr2bl w:val="nil"/>
            </w:tcBorders>
            <w:shd w:val="clear" w:color="auto" w:fill="auto"/>
            <w:vAlign w:val="center"/>
          </w:tcPr>
          <w:p w14:paraId="7DDEC6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73" w:type="dxa"/>
            <w:vMerge w:val="restart"/>
            <w:tcBorders>
              <w:tl2br w:val="nil"/>
              <w:tr2bl w:val="nil"/>
            </w:tcBorders>
            <w:shd w:val="clear" w:color="auto" w:fill="auto"/>
            <w:vAlign w:val="center"/>
          </w:tcPr>
          <w:p w14:paraId="73295B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83" w:type="dxa"/>
            <w:vMerge w:val="restart"/>
            <w:tcBorders>
              <w:tl2br w:val="nil"/>
              <w:tr2bl w:val="nil"/>
            </w:tcBorders>
            <w:shd w:val="clear" w:color="auto" w:fill="auto"/>
            <w:vAlign w:val="center"/>
          </w:tcPr>
          <w:p w14:paraId="799A8D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779" w:type="dxa"/>
            <w:gridSpan w:val="2"/>
            <w:tcBorders>
              <w:tl2br w:val="nil"/>
              <w:tr2bl w:val="nil"/>
            </w:tcBorders>
            <w:shd w:val="clear" w:color="auto" w:fill="auto"/>
            <w:vAlign w:val="center"/>
          </w:tcPr>
          <w:p w14:paraId="2CDE84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46" w:type="dxa"/>
            <w:vMerge w:val="continue"/>
            <w:tcBorders>
              <w:tl2br w:val="nil"/>
              <w:tr2bl w:val="nil"/>
            </w:tcBorders>
            <w:shd w:val="clear" w:color="auto" w:fill="auto"/>
            <w:vAlign w:val="center"/>
          </w:tcPr>
          <w:p w14:paraId="55DFAD0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23D982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0" w:hRule="atLeast"/>
          <w:tblHeader/>
          <w:jc w:val="center"/>
        </w:trPr>
        <w:tc>
          <w:tcPr>
            <w:tcW w:w="314" w:type="dxa"/>
            <w:vMerge w:val="continue"/>
            <w:tcBorders>
              <w:tl2br w:val="nil"/>
              <w:tr2bl w:val="nil"/>
            </w:tcBorders>
            <w:shd w:val="clear" w:color="auto" w:fill="auto"/>
            <w:vAlign w:val="center"/>
          </w:tcPr>
          <w:p w14:paraId="50D1056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6" w:type="dxa"/>
            <w:vMerge w:val="continue"/>
            <w:tcBorders>
              <w:tl2br w:val="nil"/>
              <w:tr2bl w:val="nil"/>
            </w:tcBorders>
            <w:shd w:val="clear" w:color="auto" w:fill="auto"/>
            <w:vAlign w:val="center"/>
          </w:tcPr>
          <w:p w14:paraId="49AA2E4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2" w:type="dxa"/>
            <w:vMerge w:val="continue"/>
            <w:tcBorders>
              <w:tl2br w:val="nil"/>
              <w:tr2bl w:val="nil"/>
            </w:tcBorders>
            <w:shd w:val="clear" w:color="auto" w:fill="auto"/>
            <w:vAlign w:val="center"/>
          </w:tcPr>
          <w:p w14:paraId="1E16BF1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399" w:type="dxa"/>
            <w:vMerge w:val="continue"/>
            <w:tcBorders>
              <w:tl2br w:val="nil"/>
              <w:tr2bl w:val="nil"/>
            </w:tcBorders>
            <w:shd w:val="clear" w:color="auto" w:fill="auto"/>
            <w:vAlign w:val="center"/>
          </w:tcPr>
          <w:p w14:paraId="5ED8EFE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3" w:type="dxa"/>
            <w:vMerge w:val="continue"/>
            <w:tcBorders>
              <w:tl2br w:val="nil"/>
              <w:tr2bl w:val="nil"/>
            </w:tcBorders>
            <w:shd w:val="clear" w:color="auto" w:fill="auto"/>
            <w:vAlign w:val="center"/>
          </w:tcPr>
          <w:p w14:paraId="04556D1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47" w:type="dxa"/>
            <w:vMerge w:val="continue"/>
            <w:tcBorders>
              <w:tl2br w:val="nil"/>
              <w:tr2bl w:val="nil"/>
            </w:tcBorders>
            <w:shd w:val="clear" w:color="auto" w:fill="auto"/>
            <w:vAlign w:val="center"/>
          </w:tcPr>
          <w:p w14:paraId="0EA3861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18" w:type="dxa"/>
            <w:vMerge w:val="continue"/>
            <w:tcBorders>
              <w:tl2br w:val="nil"/>
              <w:tr2bl w:val="nil"/>
            </w:tcBorders>
            <w:shd w:val="clear" w:color="auto" w:fill="auto"/>
            <w:vAlign w:val="center"/>
          </w:tcPr>
          <w:p w14:paraId="55B6B60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36" w:type="dxa"/>
            <w:vMerge w:val="continue"/>
            <w:tcBorders>
              <w:tl2br w:val="nil"/>
              <w:tr2bl w:val="nil"/>
            </w:tcBorders>
            <w:shd w:val="clear" w:color="auto" w:fill="auto"/>
            <w:vAlign w:val="center"/>
          </w:tcPr>
          <w:p w14:paraId="5D3AEBD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3" w:type="dxa"/>
            <w:vMerge w:val="continue"/>
            <w:tcBorders>
              <w:tl2br w:val="nil"/>
              <w:tr2bl w:val="nil"/>
            </w:tcBorders>
            <w:shd w:val="clear" w:color="auto" w:fill="auto"/>
            <w:vAlign w:val="center"/>
          </w:tcPr>
          <w:p w14:paraId="2AFE0C5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3" w:type="dxa"/>
            <w:vMerge w:val="continue"/>
            <w:tcBorders>
              <w:tl2br w:val="nil"/>
              <w:tr2bl w:val="nil"/>
            </w:tcBorders>
            <w:shd w:val="clear" w:color="auto" w:fill="auto"/>
            <w:vAlign w:val="center"/>
          </w:tcPr>
          <w:p w14:paraId="075341A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3" w:type="dxa"/>
            <w:vMerge w:val="continue"/>
            <w:tcBorders>
              <w:tl2br w:val="nil"/>
              <w:tr2bl w:val="nil"/>
            </w:tcBorders>
            <w:shd w:val="clear" w:color="auto" w:fill="auto"/>
            <w:vAlign w:val="center"/>
          </w:tcPr>
          <w:p w14:paraId="35441F3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3" w:type="dxa"/>
            <w:vMerge w:val="continue"/>
            <w:tcBorders>
              <w:tl2br w:val="nil"/>
              <w:tr2bl w:val="nil"/>
            </w:tcBorders>
            <w:shd w:val="clear" w:color="auto" w:fill="auto"/>
            <w:vAlign w:val="center"/>
          </w:tcPr>
          <w:p w14:paraId="154DACB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3" w:type="dxa"/>
            <w:vMerge w:val="continue"/>
            <w:tcBorders>
              <w:tl2br w:val="nil"/>
              <w:tr2bl w:val="nil"/>
            </w:tcBorders>
            <w:shd w:val="clear" w:color="auto" w:fill="auto"/>
            <w:vAlign w:val="center"/>
          </w:tcPr>
          <w:p w14:paraId="1F711DE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3" w:type="dxa"/>
            <w:vMerge w:val="continue"/>
            <w:tcBorders>
              <w:tl2br w:val="nil"/>
              <w:tr2bl w:val="nil"/>
            </w:tcBorders>
            <w:shd w:val="clear" w:color="auto" w:fill="auto"/>
            <w:vAlign w:val="center"/>
          </w:tcPr>
          <w:p w14:paraId="2B05F13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3" w:type="dxa"/>
            <w:vMerge w:val="continue"/>
            <w:tcBorders>
              <w:tl2br w:val="nil"/>
              <w:tr2bl w:val="nil"/>
            </w:tcBorders>
            <w:shd w:val="clear" w:color="auto" w:fill="auto"/>
            <w:vAlign w:val="center"/>
          </w:tcPr>
          <w:p w14:paraId="4BD7AB3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3" w:type="dxa"/>
            <w:tcBorders>
              <w:tl2br w:val="nil"/>
              <w:tr2bl w:val="nil"/>
            </w:tcBorders>
            <w:shd w:val="clear" w:color="auto" w:fill="auto"/>
            <w:vAlign w:val="center"/>
          </w:tcPr>
          <w:p w14:paraId="6D17A4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396" w:type="dxa"/>
            <w:tcBorders>
              <w:tl2br w:val="nil"/>
              <w:tr2bl w:val="nil"/>
            </w:tcBorders>
            <w:shd w:val="clear" w:color="auto" w:fill="auto"/>
            <w:vAlign w:val="center"/>
          </w:tcPr>
          <w:p w14:paraId="07D959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46" w:type="dxa"/>
            <w:vMerge w:val="continue"/>
            <w:tcBorders>
              <w:tl2br w:val="nil"/>
              <w:tr2bl w:val="nil"/>
            </w:tcBorders>
            <w:shd w:val="clear" w:color="auto" w:fill="auto"/>
            <w:vAlign w:val="center"/>
          </w:tcPr>
          <w:p w14:paraId="04E868D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03D97C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restart"/>
            <w:tcBorders>
              <w:tl2br w:val="nil"/>
              <w:tr2bl w:val="nil"/>
            </w:tcBorders>
            <w:shd w:val="clear" w:color="auto" w:fill="auto"/>
            <w:vAlign w:val="center"/>
          </w:tcPr>
          <w:p w14:paraId="4F2352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56" w:type="dxa"/>
            <w:tcBorders>
              <w:tl2br w:val="nil"/>
              <w:tr2bl w:val="nil"/>
            </w:tcBorders>
            <w:shd w:val="clear" w:color="auto" w:fill="auto"/>
            <w:vAlign w:val="center"/>
          </w:tcPr>
          <w:p w14:paraId="4BFE56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82" w:type="dxa"/>
            <w:tcBorders>
              <w:tl2br w:val="nil"/>
              <w:tr2bl w:val="nil"/>
            </w:tcBorders>
            <w:shd w:val="clear" w:color="auto" w:fill="auto"/>
            <w:vAlign w:val="center"/>
          </w:tcPr>
          <w:p w14:paraId="74D3E6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399" w:type="dxa"/>
            <w:tcBorders>
              <w:tl2br w:val="nil"/>
              <w:tr2bl w:val="nil"/>
            </w:tcBorders>
            <w:shd w:val="clear" w:color="auto" w:fill="auto"/>
            <w:vAlign w:val="center"/>
          </w:tcPr>
          <w:p w14:paraId="75E14F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13" w:type="dxa"/>
            <w:tcBorders>
              <w:tl2br w:val="nil"/>
              <w:tr2bl w:val="nil"/>
            </w:tcBorders>
            <w:shd w:val="clear" w:color="auto" w:fill="auto"/>
            <w:vAlign w:val="center"/>
          </w:tcPr>
          <w:p w14:paraId="0BF942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7" w:type="dxa"/>
            <w:tcBorders>
              <w:tl2br w:val="nil"/>
              <w:tr2bl w:val="nil"/>
            </w:tcBorders>
            <w:shd w:val="clear" w:color="auto" w:fill="auto"/>
            <w:vAlign w:val="center"/>
          </w:tcPr>
          <w:p w14:paraId="22CEFB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8" w:type="dxa"/>
            <w:tcBorders>
              <w:tl2br w:val="nil"/>
              <w:tr2bl w:val="nil"/>
            </w:tcBorders>
            <w:shd w:val="clear" w:color="auto" w:fill="auto"/>
            <w:vAlign w:val="center"/>
          </w:tcPr>
          <w:p w14:paraId="3E0ABA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2B71CE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2EDF65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C3860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13" w:type="dxa"/>
            <w:tcBorders>
              <w:tl2br w:val="nil"/>
              <w:tr2bl w:val="nil"/>
            </w:tcBorders>
            <w:shd w:val="clear" w:color="auto" w:fill="auto"/>
            <w:vAlign w:val="center"/>
          </w:tcPr>
          <w:p w14:paraId="34073B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53B92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4AB7F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0F8B6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EDB2D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90962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072F1E0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46" w:type="dxa"/>
            <w:tcBorders>
              <w:tl2br w:val="nil"/>
              <w:tr2bl w:val="nil"/>
            </w:tcBorders>
            <w:shd w:val="clear" w:color="auto" w:fill="auto"/>
            <w:vAlign w:val="center"/>
          </w:tcPr>
          <w:p w14:paraId="7352522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7B05C2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3F9CDD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752E7F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82" w:type="dxa"/>
            <w:tcBorders>
              <w:tl2br w:val="nil"/>
              <w:tr2bl w:val="nil"/>
            </w:tcBorders>
            <w:shd w:val="clear" w:color="auto" w:fill="auto"/>
            <w:vAlign w:val="center"/>
          </w:tcPr>
          <w:p w14:paraId="20F95C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399" w:type="dxa"/>
            <w:tcBorders>
              <w:tl2br w:val="nil"/>
              <w:tr2bl w:val="nil"/>
            </w:tcBorders>
            <w:shd w:val="clear" w:color="auto" w:fill="auto"/>
            <w:vAlign w:val="center"/>
          </w:tcPr>
          <w:p w14:paraId="53BFCE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13" w:type="dxa"/>
            <w:tcBorders>
              <w:tl2br w:val="nil"/>
              <w:tr2bl w:val="nil"/>
            </w:tcBorders>
            <w:shd w:val="clear" w:color="auto" w:fill="auto"/>
            <w:vAlign w:val="center"/>
          </w:tcPr>
          <w:p w14:paraId="41FE5A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7" w:type="dxa"/>
            <w:tcBorders>
              <w:tl2br w:val="nil"/>
              <w:tr2bl w:val="nil"/>
            </w:tcBorders>
            <w:shd w:val="clear" w:color="auto" w:fill="auto"/>
            <w:vAlign w:val="center"/>
          </w:tcPr>
          <w:p w14:paraId="373D9F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8" w:type="dxa"/>
            <w:tcBorders>
              <w:tl2br w:val="nil"/>
              <w:tr2bl w:val="nil"/>
            </w:tcBorders>
            <w:shd w:val="clear" w:color="auto" w:fill="auto"/>
            <w:vAlign w:val="center"/>
          </w:tcPr>
          <w:p w14:paraId="668B88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773E55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2BE3EE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B64AD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C11A1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FD253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13" w:type="dxa"/>
            <w:tcBorders>
              <w:tl2br w:val="nil"/>
              <w:tr2bl w:val="nil"/>
            </w:tcBorders>
            <w:shd w:val="clear" w:color="auto" w:fill="auto"/>
            <w:vAlign w:val="center"/>
          </w:tcPr>
          <w:p w14:paraId="07A4F8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C5765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DA675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F89F2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2C359F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343D3E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3EBF9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40C1CD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CCF33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82" w:type="dxa"/>
            <w:tcBorders>
              <w:tl2br w:val="nil"/>
              <w:tr2bl w:val="nil"/>
            </w:tcBorders>
            <w:shd w:val="clear" w:color="auto" w:fill="auto"/>
            <w:vAlign w:val="center"/>
          </w:tcPr>
          <w:p w14:paraId="3480DE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399" w:type="dxa"/>
            <w:tcBorders>
              <w:tl2br w:val="nil"/>
              <w:tr2bl w:val="nil"/>
            </w:tcBorders>
            <w:shd w:val="clear" w:color="auto" w:fill="auto"/>
            <w:vAlign w:val="center"/>
          </w:tcPr>
          <w:p w14:paraId="0879C7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13" w:type="dxa"/>
            <w:tcBorders>
              <w:tl2br w:val="nil"/>
              <w:tr2bl w:val="nil"/>
            </w:tcBorders>
            <w:shd w:val="clear" w:color="auto" w:fill="auto"/>
            <w:vAlign w:val="center"/>
          </w:tcPr>
          <w:p w14:paraId="4FE1D8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7" w:type="dxa"/>
            <w:tcBorders>
              <w:tl2br w:val="nil"/>
              <w:tr2bl w:val="nil"/>
            </w:tcBorders>
            <w:shd w:val="clear" w:color="auto" w:fill="auto"/>
            <w:vAlign w:val="center"/>
          </w:tcPr>
          <w:p w14:paraId="39BDA4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8" w:type="dxa"/>
            <w:tcBorders>
              <w:tl2br w:val="nil"/>
              <w:tr2bl w:val="nil"/>
            </w:tcBorders>
            <w:shd w:val="clear" w:color="auto" w:fill="auto"/>
            <w:vAlign w:val="center"/>
          </w:tcPr>
          <w:p w14:paraId="03868F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7D60FF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0DC530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9CC2D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DE73E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13" w:type="dxa"/>
            <w:tcBorders>
              <w:tl2br w:val="nil"/>
              <w:tr2bl w:val="nil"/>
            </w:tcBorders>
            <w:shd w:val="clear" w:color="auto" w:fill="auto"/>
            <w:vAlign w:val="center"/>
          </w:tcPr>
          <w:p w14:paraId="6B4246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7C4A2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E4910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0FBB90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DCF60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1512EB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303EA8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B0A97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314" w:type="dxa"/>
            <w:vMerge w:val="continue"/>
            <w:tcBorders>
              <w:tl2br w:val="nil"/>
              <w:tr2bl w:val="nil"/>
            </w:tcBorders>
            <w:shd w:val="clear" w:color="auto" w:fill="auto"/>
            <w:vAlign w:val="center"/>
          </w:tcPr>
          <w:p w14:paraId="464673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241A96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82" w:type="dxa"/>
            <w:tcBorders>
              <w:tl2br w:val="nil"/>
              <w:tr2bl w:val="nil"/>
            </w:tcBorders>
            <w:shd w:val="clear" w:color="auto" w:fill="auto"/>
            <w:vAlign w:val="center"/>
          </w:tcPr>
          <w:p w14:paraId="560FB9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399" w:type="dxa"/>
            <w:tcBorders>
              <w:tl2br w:val="nil"/>
              <w:tr2bl w:val="nil"/>
            </w:tcBorders>
            <w:shd w:val="clear" w:color="auto" w:fill="auto"/>
            <w:vAlign w:val="center"/>
          </w:tcPr>
          <w:p w14:paraId="02DB1E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413" w:type="dxa"/>
            <w:tcBorders>
              <w:tl2br w:val="nil"/>
              <w:tr2bl w:val="nil"/>
            </w:tcBorders>
            <w:shd w:val="clear" w:color="auto" w:fill="auto"/>
            <w:vAlign w:val="center"/>
          </w:tcPr>
          <w:p w14:paraId="23C298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7" w:type="dxa"/>
            <w:tcBorders>
              <w:tl2br w:val="nil"/>
              <w:tr2bl w:val="nil"/>
            </w:tcBorders>
            <w:shd w:val="clear" w:color="auto" w:fill="auto"/>
            <w:vAlign w:val="center"/>
          </w:tcPr>
          <w:p w14:paraId="61C2DC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8" w:type="dxa"/>
            <w:tcBorders>
              <w:tl2br w:val="nil"/>
              <w:tr2bl w:val="nil"/>
            </w:tcBorders>
            <w:shd w:val="clear" w:color="auto" w:fill="auto"/>
            <w:vAlign w:val="center"/>
          </w:tcPr>
          <w:p w14:paraId="67924B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32B7F4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7D01E1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19C4C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5E7B8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13" w:type="dxa"/>
            <w:tcBorders>
              <w:tl2br w:val="nil"/>
              <w:tr2bl w:val="nil"/>
            </w:tcBorders>
            <w:shd w:val="clear" w:color="auto" w:fill="auto"/>
            <w:vAlign w:val="center"/>
          </w:tcPr>
          <w:p w14:paraId="4B9D44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A2F37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9EB4A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03F587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4E030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17CB0E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4EE57C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3390B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314" w:type="dxa"/>
            <w:vMerge w:val="continue"/>
            <w:tcBorders>
              <w:tl2br w:val="nil"/>
              <w:tr2bl w:val="nil"/>
            </w:tcBorders>
            <w:shd w:val="clear" w:color="auto" w:fill="auto"/>
            <w:vAlign w:val="center"/>
          </w:tcPr>
          <w:p w14:paraId="69E4A7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05109F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82" w:type="dxa"/>
            <w:tcBorders>
              <w:tl2br w:val="nil"/>
              <w:tr2bl w:val="nil"/>
            </w:tcBorders>
            <w:shd w:val="clear" w:color="auto" w:fill="auto"/>
            <w:vAlign w:val="center"/>
          </w:tcPr>
          <w:p w14:paraId="3D739C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399" w:type="dxa"/>
            <w:tcBorders>
              <w:tl2br w:val="nil"/>
              <w:tr2bl w:val="nil"/>
            </w:tcBorders>
            <w:shd w:val="clear" w:color="auto" w:fill="auto"/>
            <w:vAlign w:val="center"/>
          </w:tcPr>
          <w:p w14:paraId="70FD2B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13" w:type="dxa"/>
            <w:tcBorders>
              <w:tl2br w:val="nil"/>
              <w:tr2bl w:val="nil"/>
            </w:tcBorders>
            <w:shd w:val="clear" w:color="auto" w:fill="auto"/>
            <w:vAlign w:val="center"/>
          </w:tcPr>
          <w:p w14:paraId="3AD906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7" w:type="dxa"/>
            <w:tcBorders>
              <w:tl2br w:val="nil"/>
              <w:tr2bl w:val="nil"/>
            </w:tcBorders>
            <w:shd w:val="clear" w:color="auto" w:fill="auto"/>
            <w:vAlign w:val="center"/>
          </w:tcPr>
          <w:p w14:paraId="3E7981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8" w:type="dxa"/>
            <w:tcBorders>
              <w:tl2br w:val="nil"/>
              <w:tr2bl w:val="nil"/>
            </w:tcBorders>
            <w:shd w:val="clear" w:color="auto" w:fill="auto"/>
            <w:vAlign w:val="center"/>
          </w:tcPr>
          <w:p w14:paraId="4CA213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750CD9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06DD99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A4233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1D498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8DCE2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F3583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3" w:type="dxa"/>
            <w:tcBorders>
              <w:tl2br w:val="nil"/>
              <w:tr2bl w:val="nil"/>
            </w:tcBorders>
            <w:shd w:val="clear" w:color="auto" w:fill="auto"/>
            <w:vAlign w:val="center"/>
          </w:tcPr>
          <w:p w14:paraId="5BC290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2C97F4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35A46A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39D325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1F443B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8197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461EF5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00F2C6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82" w:type="dxa"/>
            <w:tcBorders>
              <w:tl2br w:val="nil"/>
              <w:tr2bl w:val="nil"/>
            </w:tcBorders>
            <w:shd w:val="clear" w:color="auto" w:fill="auto"/>
            <w:vAlign w:val="center"/>
          </w:tcPr>
          <w:p w14:paraId="160F25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399" w:type="dxa"/>
            <w:tcBorders>
              <w:tl2br w:val="nil"/>
              <w:tr2bl w:val="nil"/>
            </w:tcBorders>
            <w:shd w:val="clear" w:color="auto" w:fill="auto"/>
            <w:vAlign w:val="center"/>
          </w:tcPr>
          <w:p w14:paraId="5A6978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13" w:type="dxa"/>
            <w:tcBorders>
              <w:tl2br w:val="nil"/>
              <w:tr2bl w:val="nil"/>
            </w:tcBorders>
            <w:shd w:val="clear" w:color="auto" w:fill="auto"/>
            <w:vAlign w:val="center"/>
          </w:tcPr>
          <w:p w14:paraId="463516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7" w:type="dxa"/>
            <w:tcBorders>
              <w:tl2br w:val="nil"/>
              <w:tr2bl w:val="nil"/>
            </w:tcBorders>
            <w:shd w:val="clear" w:color="auto" w:fill="auto"/>
            <w:vAlign w:val="center"/>
          </w:tcPr>
          <w:p w14:paraId="7E24D6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18" w:type="dxa"/>
            <w:tcBorders>
              <w:tl2br w:val="nil"/>
              <w:tr2bl w:val="nil"/>
            </w:tcBorders>
            <w:shd w:val="clear" w:color="auto" w:fill="auto"/>
            <w:vAlign w:val="center"/>
          </w:tcPr>
          <w:p w14:paraId="31ACD0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36" w:type="dxa"/>
            <w:tcBorders>
              <w:tl2br w:val="nil"/>
              <w:tr2bl w:val="nil"/>
            </w:tcBorders>
            <w:shd w:val="clear" w:color="auto" w:fill="auto"/>
            <w:vAlign w:val="center"/>
          </w:tcPr>
          <w:p w14:paraId="3E983A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075890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CF21F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25849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0A743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13" w:type="dxa"/>
            <w:tcBorders>
              <w:tl2br w:val="nil"/>
              <w:tr2bl w:val="nil"/>
            </w:tcBorders>
            <w:shd w:val="clear" w:color="auto" w:fill="auto"/>
            <w:vAlign w:val="center"/>
          </w:tcPr>
          <w:p w14:paraId="39B84E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6626D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DA4AD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9BFE2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0B83D1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5F18D8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0DE23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45624A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01D09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82" w:type="dxa"/>
            <w:tcBorders>
              <w:tl2br w:val="nil"/>
              <w:tr2bl w:val="nil"/>
            </w:tcBorders>
            <w:shd w:val="clear" w:color="auto" w:fill="auto"/>
            <w:vAlign w:val="center"/>
          </w:tcPr>
          <w:p w14:paraId="4C23AB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399" w:type="dxa"/>
            <w:tcBorders>
              <w:tl2br w:val="nil"/>
              <w:tr2bl w:val="nil"/>
            </w:tcBorders>
            <w:shd w:val="clear" w:color="auto" w:fill="auto"/>
            <w:vAlign w:val="center"/>
          </w:tcPr>
          <w:p w14:paraId="00E264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13" w:type="dxa"/>
            <w:tcBorders>
              <w:tl2br w:val="nil"/>
              <w:tr2bl w:val="nil"/>
            </w:tcBorders>
            <w:shd w:val="clear" w:color="auto" w:fill="auto"/>
            <w:vAlign w:val="center"/>
          </w:tcPr>
          <w:p w14:paraId="15AF00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7" w:type="dxa"/>
            <w:tcBorders>
              <w:tl2br w:val="nil"/>
              <w:tr2bl w:val="nil"/>
            </w:tcBorders>
            <w:shd w:val="clear" w:color="auto" w:fill="auto"/>
            <w:vAlign w:val="center"/>
          </w:tcPr>
          <w:p w14:paraId="2CA337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07F44D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02E4E2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B48DF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21331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13" w:type="dxa"/>
            <w:tcBorders>
              <w:tl2br w:val="nil"/>
              <w:tr2bl w:val="nil"/>
            </w:tcBorders>
            <w:shd w:val="clear" w:color="auto" w:fill="auto"/>
            <w:vAlign w:val="center"/>
          </w:tcPr>
          <w:p w14:paraId="10C4D7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A8D21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DF56A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D12B2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602988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4A6C88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783905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65081A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7CA5D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5FF4A0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5589B4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82" w:type="dxa"/>
            <w:tcBorders>
              <w:tl2br w:val="nil"/>
              <w:tr2bl w:val="nil"/>
            </w:tcBorders>
            <w:shd w:val="clear" w:color="auto" w:fill="auto"/>
            <w:vAlign w:val="center"/>
          </w:tcPr>
          <w:p w14:paraId="3AE04C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399" w:type="dxa"/>
            <w:tcBorders>
              <w:tl2br w:val="nil"/>
              <w:tr2bl w:val="nil"/>
            </w:tcBorders>
            <w:shd w:val="clear" w:color="auto" w:fill="auto"/>
            <w:vAlign w:val="center"/>
          </w:tcPr>
          <w:p w14:paraId="38FEB3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13" w:type="dxa"/>
            <w:tcBorders>
              <w:tl2br w:val="nil"/>
              <w:tr2bl w:val="nil"/>
            </w:tcBorders>
            <w:shd w:val="clear" w:color="auto" w:fill="auto"/>
            <w:vAlign w:val="center"/>
          </w:tcPr>
          <w:p w14:paraId="6DBB6C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7" w:type="dxa"/>
            <w:tcBorders>
              <w:tl2br w:val="nil"/>
              <w:tr2bl w:val="nil"/>
            </w:tcBorders>
            <w:shd w:val="clear" w:color="auto" w:fill="auto"/>
            <w:vAlign w:val="center"/>
          </w:tcPr>
          <w:p w14:paraId="5AC84F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0CDCF7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32D79B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E0E03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7AE60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3" w:type="dxa"/>
            <w:tcBorders>
              <w:tl2br w:val="nil"/>
              <w:tr2bl w:val="nil"/>
            </w:tcBorders>
            <w:shd w:val="clear" w:color="auto" w:fill="auto"/>
            <w:vAlign w:val="center"/>
          </w:tcPr>
          <w:p w14:paraId="291D62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3" w:type="dxa"/>
            <w:tcBorders>
              <w:tl2br w:val="nil"/>
              <w:tr2bl w:val="nil"/>
            </w:tcBorders>
            <w:shd w:val="clear" w:color="auto" w:fill="auto"/>
            <w:vAlign w:val="center"/>
          </w:tcPr>
          <w:p w14:paraId="4F9C79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3" w:type="dxa"/>
            <w:tcBorders>
              <w:tl2br w:val="nil"/>
              <w:tr2bl w:val="nil"/>
            </w:tcBorders>
            <w:shd w:val="clear" w:color="auto" w:fill="auto"/>
            <w:vAlign w:val="center"/>
          </w:tcPr>
          <w:p w14:paraId="5E794E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3" w:type="dxa"/>
            <w:tcBorders>
              <w:tl2br w:val="nil"/>
              <w:tr2bl w:val="nil"/>
            </w:tcBorders>
            <w:shd w:val="clear" w:color="auto" w:fill="auto"/>
            <w:vAlign w:val="center"/>
          </w:tcPr>
          <w:p w14:paraId="462431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63458E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6B95A1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3E0DF0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0AD77C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001F4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4DFE29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DC6DB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82" w:type="dxa"/>
            <w:tcBorders>
              <w:tl2br w:val="nil"/>
              <w:tr2bl w:val="nil"/>
            </w:tcBorders>
            <w:shd w:val="clear" w:color="auto" w:fill="auto"/>
            <w:vAlign w:val="center"/>
          </w:tcPr>
          <w:p w14:paraId="6EAB5C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399" w:type="dxa"/>
            <w:tcBorders>
              <w:tl2br w:val="nil"/>
              <w:tr2bl w:val="nil"/>
            </w:tcBorders>
            <w:shd w:val="clear" w:color="auto" w:fill="auto"/>
            <w:vAlign w:val="center"/>
          </w:tcPr>
          <w:p w14:paraId="2A66EE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413" w:type="dxa"/>
            <w:tcBorders>
              <w:tl2br w:val="nil"/>
              <w:tr2bl w:val="nil"/>
            </w:tcBorders>
            <w:shd w:val="clear" w:color="auto" w:fill="auto"/>
            <w:vAlign w:val="center"/>
          </w:tcPr>
          <w:p w14:paraId="422A3B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7" w:type="dxa"/>
            <w:tcBorders>
              <w:tl2br w:val="nil"/>
              <w:tr2bl w:val="nil"/>
            </w:tcBorders>
            <w:shd w:val="clear" w:color="auto" w:fill="auto"/>
            <w:vAlign w:val="center"/>
          </w:tcPr>
          <w:p w14:paraId="0ABF7F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50DAEC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481EF3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5C618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30EAD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3" w:type="dxa"/>
            <w:tcBorders>
              <w:tl2br w:val="nil"/>
              <w:tr2bl w:val="nil"/>
            </w:tcBorders>
            <w:shd w:val="clear" w:color="auto" w:fill="auto"/>
            <w:vAlign w:val="center"/>
          </w:tcPr>
          <w:p w14:paraId="5847B6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365B2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9A43B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5F242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3D091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AF994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09B14E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37F318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BD235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350BDB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54D7B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82" w:type="dxa"/>
            <w:tcBorders>
              <w:tl2br w:val="nil"/>
              <w:tr2bl w:val="nil"/>
            </w:tcBorders>
            <w:shd w:val="clear" w:color="auto" w:fill="auto"/>
            <w:vAlign w:val="center"/>
          </w:tcPr>
          <w:p w14:paraId="427081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399" w:type="dxa"/>
            <w:tcBorders>
              <w:tl2br w:val="nil"/>
              <w:tr2bl w:val="nil"/>
            </w:tcBorders>
            <w:shd w:val="clear" w:color="auto" w:fill="auto"/>
            <w:vAlign w:val="center"/>
          </w:tcPr>
          <w:p w14:paraId="6B6E76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13" w:type="dxa"/>
            <w:tcBorders>
              <w:tl2br w:val="nil"/>
              <w:tr2bl w:val="nil"/>
            </w:tcBorders>
            <w:shd w:val="clear" w:color="auto" w:fill="auto"/>
            <w:vAlign w:val="center"/>
          </w:tcPr>
          <w:p w14:paraId="230DDE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7" w:type="dxa"/>
            <w:tcBorders>
              <w:tl2br w:val="nil"/>
              <w:tr2bl w:val="nil"/>
            </w:tcBorders>
            <w:shd w:val="clear" w:color="auto" w:fill="auto"/>
            <w:vAlign w:val="center"/>
          </w:tcPr>
          <w:p w14:paraId="2BB193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49F4A5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115DB3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79A98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45D0C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13" w:type="dxa"/>
            <w:tcBorders>
              <w:tl2br w:val="nil"/>
              <w:tr2bl w:val="nil"/>
            </w:tcBorders>
            <w:shd w:val="clear" w:color="auto" w:fill="auto"/>
            <w:vAlign w:val="center"/>
          </w:tcPr>
          <w:p w14:paraId="2780E6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16A52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F1B76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2FA86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101A7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E625C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3E3A14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499A68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B7951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610DC7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FFC51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82" w:type="dxa"/>
            <w:tcBorders>
              <w:tl2br w:val="nil"/>
              <w:tr2bl w:val="nil"/>
            </w:tcBorders>
            <w:shd w:val="clear" w:color="auto" w:fill="auto"/>
            <w:vAlign w:val="center"/>
          </w:tcPr>
          <w:p w14:paraId="2CCE77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399" w:type="dxa"/>
            <w:tcBorders>
              <w:tl2br w:val="nil"/>
              <w:tr2bl w:val="nil"/>
            </w:tcBorders>
            <w:shd w:val="clear" w:color="auto" w:fill="auto"/>
            <w:vAlign w:val="center"/>
          </w:tcPr>
          <w:p w14:paraId="3793D5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13" w:type="dxa"/>
            <w:tcBorders>
              <w:tl2br w:val="nil"/>
              <w:tr2bl w:val="nil"/>
            </w:tcBorders>
            <w:shd w:val="clear" w:color="auto" w:fill="auto"/>
            <w:vAlign w:val="center"/>
          </w:tcPr>
          <w:p w14:paraId="747C97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7" w:type="dxa"/>
            <w:tcBorders>
              <w:tl2br w:val="nil"/>
              <w:tr2bl w:val="nil"/>
            </w:tcBorders>
            <w:shd w:val="clear" w:color="auto" w:fill="auto"/>
            <w:vAlign w:val="center"/>
          </w:tcPr>
          <w:p w14:paraId="403443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37CCAF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2879F5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41C85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BA51F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5C9D8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13" w:type="dxa"/>
            <w:tcBorders>
              <w:tl2br w:val="nil"/>
              <w:tr2bl w:val="nil"/>
            </w:tcBorders>
            <w:shd w:val="clear" w:color="auto" w:fill="auto"/>
            <w:vAlign w:val="center"/>
          </w:tcPr>
          <w:p w14:paraId="1865AA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AFF06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BE3C6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06AC5A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E8680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5DE8EC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46C130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C0E46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restart"/>
            <w:tcBorders>
              <w:tl2br w:val="nil"/>
              <w:tr2bl w:val="nil"/>
            </w:tcBorders>
            <w:shd w:val="clear" w:color="auto" w:fill="auto"/>
            <w:vAlign w:val="center"/>
          </w:tcPr>
          <w:p w14:paraId="23708E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56" w:type="dxa"/>
            <w:tcBorders>
              <w:tl2br w:val="nil"/>
              <w:tr2bl w:val="nil"/>
            </w:tcBorders>
            <w:shd w:val="clear" w:color="auto" w:fill="auto"/>
            <w:vAlign w:val="center"/>
          </w:tcPr>
          <w:p w14:paraId="18DCAB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82" w:type="dxa"/>
            <w:tcBorders>
              <w:tl2br w:val="nil"/>
              <w:tr2bl w:val="nil"/>
            </w:tcBorders>
            <w:shd w:val="clear" w:color="auto" w:fill="auto"/>
            <w:vAlign w:val="center"/>
          </w:tcPr>
          <w:p w14:paraId="4619B9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000611</w:t>
            </w:r>
          </w:p>
        </w:tc>
        <w:tc>
          <w:tcPr>
            <w:tcW w:w="1399" w:type="dxa"/>
            <w:tcBorders>
              <w:tl2br w:val="nil"/>
              <w:tr2bl w:val="nil"/>
            </w:tcBorders>
            <w:shd w:val="clear" w:color="auto" w:fill="auto"/>
            <w:vAlign w:val="center"/>
          </w:tcPr>
          <w:p w14:paraId="15D035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C语言程序设计</w:t>
            </w:r>
          </w:p>
        </w:tc>
        <w:tc>
          <w:tcPr>
            <w:tcW w:w="413" w:type="dxa"/>
            <w:tcBorders>
              <w:tl2br w:val="nil"/>
              <w:tr2bl w:val="nil"/>
            </w:tcBorders>
            <w:shd w:val="clear" w:color="auto" w:fill="auto"/>
            <w:vAlign w:val="center"/>
          </w:tcPr>
          <w:p w14:paraId="54A6AC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7" w:type="dxa"/>
            <w:tcBorders>
              <w:tl2br w:val="nil"/>
              <w:tr2bl w:val="nil"/>
            </w:tcBorders>
            <w:shd w:val="clear" w:color="auto" w:fill="auto"/>
            <w:vAlign w:val="center"/>
          </w:tcPr>
          <w:p w14:paraId="4E8232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0A7322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68CCFD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C0EDC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0AEDF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13" w:type="dxa"/>
            <w:tcBorders>
              <w:tl2br w:val="nil"/>
              <w:tr2bl w:val="nil"/>
            </w:tcBorders>
            <w:shd w:val="clear" w:color="auto" w:fill="auto"/>
            <w:vAlign w:val="center"/>
          </w:tcPr>
          <w:p w14:paraId="5CE19E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840D1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8B93F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EC7CA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25500A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086D45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3369A1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1D042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7CA28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459283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53DB19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82" w:type="dxa"/>
            <w:tcBorders>
              <w:tl2br w:val="nil"/>
              <w:tr2bl w:val="nil"/>
            </w:tcBorders>
            <w:shd w:val="clear" w:color="auto" w:fill="auto"/>
            <w:vAlign w:val="center"/>
          </w:tcPr>
          <w:p w14:paraId="1B42D5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C000509</w:t>
            </w:r>
          </w:p>
        </w:tc>
        <w:tc>
          <w:tcPr>
            <w:tcW w:w="1399" w:type="dxa"/>
            <w:tcBorders>
              <w:tl2br w:val="nil"/>
              <w:tr2bl w:val="nil"/>
            </w:tcBorders>
            <w:shd w:val="clear" w:color="auto" w:fill="auto"/>
            <w:vAlign w:val="center"/>
          </w:tcPr>
          <w:p w14:paraId="00DF62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离散结构</w:t>
            </w:r>
          </w:p>
        </w:tc>
        <w:tc>
          <w:tcPr>
            <w:tcW w:w="413" w:type="dxa"/>
            <w:tcBorders>
              <w:tl2br w:val="nil"/>
              <w:tr2bl w:val="nil"/>
            </w:tcBorders>
            <w:shd w:val="clear" w:color="auto" w:fill="auto"/>
            <w:vAlign w:val="center"/>
          </w:tcPr>
          <w:p w14:paraId="19898A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7" w:type="dxa"/>
            <w:tcBorders>
              <w:tl2br w:val="nil"/>
              <w:tr2bl w:val="nil"/>
            </w:tcBorders>
            <w:shd w:val="clear" w:color="auto" w:fill="auto"/>
            <w:vAlign w:val="center"/>
          </w:tcPr>
          <w:p w14:paraId="2FB32C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6D02D3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059B49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C7ED6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92984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BEEF5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3" w:type="dxa"/>
            <w:tcBorders>
              <w:tl2br w:val="nil"/>
              <w:tr2bl w:val="nil"/>
            </w:tcBorders>
            <w:shd w:val="clear" w:color="auto" w:fill="auto"/>
            <w:vAlign w:val="center"/>
          </w:tcPr>
          <w:p w14:paraId="59BFD7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96F25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50E7C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096096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02261D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4AF4E1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76DBBB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404A7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7ACA50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783039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82" w:type="dxa"/>
            <w:tcBorders>
              <w:tl2br w:val="nil"/>
              <w:tr2bl w:val="nil"/>
            </w:tcBorders>
            <w:shd w:val="clear" w:color="auto" w:fill="auto"/>
            <w:vAlign w:val="center"/>
          </w:tcPr>
          <w:p w14:paraId="154B59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000202</w:t>
            </w:r>
          </w:p>
        </w:tc>
        <w:tc>
          <w:tcPr>
            <w:tcW w:w="1399" w:type="dxa"/>
            <w:tcBorders>
              <w:tl2br w:val="nil"/>
              <w:tr2bl w:val="nil"/>
            </w:tcBorders>
            <w:shd w:val="clear" w:color="auto" w:fill="auto"/>
            <w:vAlign w:val="center"/>
          </w:tcPr>
          <w:p w14:paraId="12CCDF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数字逻辑</w:t>
            </w:r>
          </w:p>
        </w:tc>
        <w:tc>
          <w:tcPr>
            <w:tcW w:w="413" w:type="dxa"/>
            <w:tcBorders>
              <w:tl2br w:val="nil"/>
              <w:tr2bl w:val="nil"/>
            </w:tcBorders>
            <w:shd w:val="clear" w:color="auto" w:fill="auto"/>
            <w:vAlign w:val="center"/>
          </w:tcPr>
          <w:p w14:paraId="7FD8E7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7" w:type="dxa"/>
            <w:tcBorders>
              <w:tl2br w:val="nil"/>
              <w:tr2bl w:val="nil"/>
            </w:tcBorders>
            <w:shd w:val="clear" w:color="auto" w:fill="auto"/>
            <w:vAlign w:val="center"/>
          </w:tcPr>
          <w:p w14:paraId="59CB5D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26DBDB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1DE1F3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57E9E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86A97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FBDE9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13" w:type="dxa"/>
            <w:tcBorders>
              <w:tl2br w:val="nil"/>
              <w:tr2bl w:val="nil"/>
            </w:tcBorders>
            <w:shd w:val="clear" w:color="auto" w:fill="auto"/>
            <w:vAlign w:val="center"/>
          </w:tcPr>
          <w:p w14:paraId="133247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7C43A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9CBB3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99DCE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CE815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70C36C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596953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C3173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45A0E4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1ED308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82" w:type="dxa"/>
            <w:tcBorders>
              <w:tl2br w:val="nil"/>
              <w:tr2bl w:val="nil"/>
            </w:tcBorders>
            <w:shd w:val="clear" w:color="auto" w:fill="auto"/>
            <w:vAlign w:val="center"/>
          </w:tcPr>
          <w:p w14:paraId="55053D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C000514</w:t>
            </w:r>
          </w:p>
        </w:tc>
        <w:tc>
          <w:tcPr>
            <w:tcW w:w="1399" w:type="dxa"/>
            <w:tcBorders>
              <w:tl2br w:val="nil"/>
              <w:tr2bl w:val="nil"/>
            </w:tcBorders>
            <w:shd w:val="clear" w:color="auto" w:fill="auto"/>
            <w:vAlign w:val="center"/>
          </w:tcPr>
          <w:p w14:paraId="6B7161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面向对象程序设计C++</w:t>
            </w:r>
          </w:p>
        </w:tc>
        <w:tc>
          <w:tcPr>
            <w:tcW w:w="413" w:type="dxa"/>
            <w:tcBorders>
              <w:tl2br w:val="nil"/>
              <w:tr2bl w:val="nil"/>
            </w:tcBorders>
            <w:shd w:val="clear" w:color="auto" w:fill="auto"/>
            <w:vAlign w:val="center"/>
          </w:tcPr>
          <w:p w14:paraId="53FB25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7" w:type="dxa"/>
            <w:tcBorders>
              <w:tl2br w:val="nil"/>
              <w:tr2bl w:val="nil"/>
            </w:tcBorders>
            <w:shd w:val="clear" w:color="auto" w:fill="auto"/>
            <w:vAlign w:val="center"/>
          </w:tcPr>
          <w:p w14:paraId="70B331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28991B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10E1AC1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4EE9B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C1C8C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B8B90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13" w:type="dxa"/>
            <w:tcBorders>
              <w:tl2br w:val="nil"/>
              <w:tr2bl w:val="nil"/>
            </w:tcBorders>
            <w:shd w:val="clear" w:color="auto" w:fill="auto"/>
            <w:vAlign w:val="center"/>
          </w:tcPr>
          <w:p w14:paraId="6ED38E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6805E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7DF47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0D3729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39882C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0A1600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tcBorders>
              <w:tl2br w:val="nil"/>
              <w:tr2bl w:val="nil"/>
            </w:tcBorders>
            <w:shd w:val="clear" w:color="auto" w:fill="auto"/>
            <w:vAlign w:val="center"/>
          </w:tcPr>
          <w:p w14:paraId="4445BE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2C3D5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6EACC1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4BF3E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82" w:type="dxa"/>
            <w:tcBorders>
              <w:tl2br w:val="nil"/>
              <w:tr2bl w:val="nil"/>
            </w:tcBorders>
            <w:shd w:val="clear" w:color="auto" w:fill="auto"/>
            <w:vAlign w:val="center"/>
          </w:tcPr>
          <w:p w14:paraId="5566DA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000016</w:t>
            </w:r>
          </w:p>
        </w:tc>
        <w:tc>
          <w:tcPr>
            <w:tcW w:w="1399" w:type="dxa"/>
            <w:tcBorders>
              <w:tl2br w:val="nil"/>
              <w:tr2bl w:val="nil"/>
            </w:tcBorders>
            <w:shd w:val="clear" w:color="auto" w:fill="auto"/>
            <w:vAlign w:val="center"/>
          </w:tcPr>
          <w:p w14:paraId="240A75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数据结构</w:t>
            </w:r>
          </w:p>
        </w:tc>
        <w:tc>
          <w:tcPr>
            <w:tcW w:w="413" w:type="dxa"/>
            <w:tcBorders>
              <w:tl2br w:val="nil"/>
              <w:tr2bl w:val="nil"/>
            </w:tcBorders>
            <w:shd w:val="clear" w:color="auto" w:fill="auto"/>
            <w:vAlign w:val="center"/>
          </w:tcPr>
          <w:p w14:paraId="1E5A25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47" w:type="dxa"/>
            <w:tcBorders>
              <w:tl2br w:val="nil"/>
              <w:tr2bl w:val="nil"/>
            </w:tcBorders>
            <w:shd w:val="clear" w:color="auto" w:fill="auto"/>
            <w:vAlign w:val="center"/>
          </w:tcPr>
          <w:p w14:paraId="1A9250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518" w:type="dxa"/>
            <w:tcBorders>
              <w:tl2br w:val="nil"/>
              <w:tr2bl w:val="nil"/>
            </w:tcBorders>
            <w:shd w:val="clear" w:color="auto" w:fill="auto"/>
            <w:vAlign w:val="center"/>
          </w:tcPr>
          <w:p w14:paraId="6006EF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436" w:type="dxa"/>
            <w:tcBorders>
              <w:tl2br w:val="nil"/>
              <w:tr2bl w:val="nil"/>
            </w:tcBorders>
            <w:shd w:val="clear" w:color="auto" w:fill="auto"/>
            <w:vAlign w:val="center"/>
          </w:tcPr>
          <w:p w14:paraId="0124CC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B7AF7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DE417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0DA0A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413" w:type="dxa"/>
            <w:tcBorders>
              <w:tl2br w:val="nil"/>
              <w:tr2bl w:val="nil"/>
            </w:tcBorders>
            <w:shd w:val="clear" w:color="auto" w:fill="auto"/>
            <w:vAlign w:val="center"/>
          </w:tcPr>
          <w:p w14:paraId="4748B4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E41FC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8A5A9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3C302E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00FF32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2D3572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74845B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E9ED3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7E1717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6AF0AB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82" w:type="dxa"/>
            <w:tcBorders>
              <w:tl2br w:val="nil"/>
              <w:tr2bl w:val="nil"/>
            </w:tcBorders>
            <w:shd w:val="clear" w:color="auto" w:fill="auto"/>
            <w:vAlign w:val="center"/>
          </w:tcPr>
          <w:p w14:paraId="526280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C000510</w:t>
            </w:r>
          </w:p>
        </w:tc>
        <w:tc>
          <w:tcPr>
            <w:tcW w:w="1399" w:type="dxa"/>
            <w:tcBorders>
              <w:tl2br w:val="nil"/>
              <w:tr2bl w:val="nil"/>
            </w:tcBorders>
            <w:shd w:val="clear" w:color="auto" w:fill="auto"/>
            <w:vAlign w:val="center"/>
          </w:tcPr>
          <w:p w14:paraId="455EF8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计算机组成与系统结构</w:t>
            </w:r>
          </w:p>
        </w:tc>
        <w:tc>
          <w:tcPr>
            <w:tcW w:w="413" w:type="dxa"/>
            <w:tcBorders>
              <w:tl2br w:val="nil"/>
              <w:tr2bl w:val="nil"/>
            </w:tcBorders>
            <w:shd w:val="clear" w:color="auto" w:fill="auto"/>
            <w:vAlign w:val="center"/>
          </w:tcPr>
          <w:p w14:paraId="535010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7" w:type="dxa"/>
            <w:tcBorders>
              <w:tl2br w:val="nil"/>
              <w:tr2bl w:val="nil"/>
            </w:tcBorders>
            <w:shd w:val="clear" w:color="auto" w:fill="auto"/>
            <w:vAlign w:val="center"/>
          </w:tcPr>
          <w:p w14:paraId="4444C4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779ACE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0A9ADF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73BE2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2462F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8352B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BFFAE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3" w:type="dxa"/>
            <w:tcBorders>
              <w:tl2br w:val="nil"/>
              <w:tr2bl w:val="nil"/>
            </w:tcBorders>
            <w:shd w:val="clear" w:color="auto" w:fill="auto"/>
            <w:vAlign w:val="center"/>
          </w:tcPr>
          <w:p w14:paraId="78C2A5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6A6AB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5B0678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6893CA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57215B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D842E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957E5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1CA4F9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5C62CD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82" w:type="dxa"/>
            <w:tcBorders>
              <w:tl2br w:val="nil"/>
              <w:tr2bl w:val="nil"/>
            </w:tcBorders>
            <w:shd w:val="clear" w:color="auto" w:fill="auto"/>
            <w:vAlign w:val="center"/>
          </w:tcPr>
          <w:p w14:paraId="1C75EF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C000516</w:t>
            </w:r>
          </w:p>
        </w:tc>
        <w:tc>
          <w:tcPr>
            <w:tcW w:w="1399" w:type="dxa"/>
            <w:tcBorders>
              <w:tl2br w:val="nil"/>
              <w:tr2bl w:val="nil"/>
            </w:tcBorders>
            <w:shd w:val="clear" w:color="auto" w:fill="auto"/>
            <w:vAlign w:val="center"/>
          </w:tcPr>
          <w:p w14:paraId="5122F5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JAVA语言程序设计</w:t>
            </w:r>
          </w:p>
        </w:tc>
        <w:tc>
          <w:tcPr>
            <w:tcW w:w="413" w:type="dxa"/>
            <w:tcBorders>
              <w:tl2br w:val="nil"/>
              <w:tr2bl w:val="nil"/>
            </w:tcBorders>
            <w:shd w:val="clear" w:color="auto" w:fill="auto"/>
            <w:vAlign w:val="center"/>
          </w:tcPr>
          <w:p w14:paraId="360381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7" w:type="dxa"/>
            <w:tcBorders>
              <w:tl2br w:val="nil"/>
              <w:tr2bl w:val="nil"/>
            </w:tcBorders>
            <w:shd w:val="clear" w:color="auto" w:fill="auto"/>
            <w:vAlign w:val="center"/>
          </w:tcPr>
          <w:p w14:paraId="487829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3A35FB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56E50F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CD24D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CC437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2916F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9F493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13" w:type="dxa"/>
            <w:tcBorders>
              <w:tl2br w:val="nil"/>
              <w:tr2bl w:val="nil"/>
            </w:tcBorders>
            <w:shd w:val="clear" w:color="auto" w:fill="auto"/>
            <w:vAlign w:val="center"/>
          </w:tcPr>
          <w:p w14:paraId="177648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A35FE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439A18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5D79BE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6EF042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tcBorders>
              <w:tl2br w:val="nil"/>
              <w:tr2bl w:val="nil"/>
            </w:tcBorders>
            <w:shd w:val="clear" w:color="auto" w:fill="auto"/>
            <w:vAlign w:val="center"/>
          </w:tcPr>
          <w:p w14:paraId="5AADB9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64E51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61B63E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773E7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82" w:type="dxa"/>
            <w:tcBorders>
              <w:tl2br w:val="nil"/>
              <w:tr2bl w:val="nil"/>
            </w:tcBorders>
            <w:shd w:val="clear" w:color="auto" w:fill="auto"/>
            <w:vAlign w:val="center"/>
          </w:tcPr>
          <w:p w14:paraId="65E493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000223</w:t>
            </w:r>
          </w:p>
        </w:tc>
        <w:tc>
          <w:tcPr>
            <w:tcW w:w="1399" w:type="dxa"/>
            <w:tcBorders>
              <w:tl2br w:val="nil"/>
              <w:tr2bl w:val="nil"/>
            </w:tcBorders>
            <w:shd w:val="clear" w:color="auto" w:fill="auto"/>
            <w:vAlign w:val="center"/>
          </w:tcPr>
          <w:p w14:paraId="529567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操作系统</w:t>
            </w:r>
          </w:p>
        </w:tc>
        <w:tc>
          <w:tcPr>
            <w:tcW w:w="413" w:type="dxa"/>
            <w:tcBorders>
              <w:tl2br w:val="nil"/>
              <w:tr2bl w:val="nil"/>
            </w:tcBorders>
            <w:shd w:val="clear" w:color="auto" w:fill="auto"/>
            <w:vAlign w:val="center"/>
          </w:tcPr>
          <w:p w14:paraId="5FA06C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7" w:type="dxa"/>
            <w:tcBorders>
              <w:tl2br w:val="nil"/>
              <w:tr2bl w:val="nil"/>
            </w:tcBorders>
            <w:shd w:val="clear" w:color="auto" w:fill="auto"/>
            <w:vAlign w:val="center"/>
          </w:tcPr>
          <w:p w14:paraId="6F0775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4C89F0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716FB5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C2E83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90A66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DDDC6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F62DA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3" w:type="dxa"/>
            <w:tcBorders>
              <w:tl2br w:val="nil"/>
              <w:tr2bl w:val="nil"/>
            </w:tcBorders>
            <w:shd w:val="clear" w:color="auto" w:fill="auto"/>
            <w:vAlign w:val="center"/>
          </w:tcPr>
          <w:p w14:paraId="7C243D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5D142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E7EBF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0C8C0D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69955C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6BC7DA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C4492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3F14CA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E55FB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82" w:type="dxa"/>
            <w:tcBorders>
              <w:tl2br w:val="nil"/>
              <w:tr2bl w:val="nil"/>
            </w:tcBorders>
            <w:shd w:val="clear" w:color="auto" w:fill="auto"/>
            <w:vAlign w:val="center"/>
          </w:tcPr>
          <w:p w14:paraId="4C98AE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000219</w:t>
            </w:r>
          </w:p>
        </w:tc>
        <w:tc>
          <w:tcPr>
            <w:tcW w:w="1399" w:type="dxa"/>
            <w:tcBorders>
              <w:tl2br w:val="nil"/>
              <w:tr2bl w:val="nil"/>
            </w:tcBorders>
            <w:shd w:val="clear" w:color="auto" w:fill="auto"/>
            <w:vAlign w:val="center"/>
          </w:tcPr>
          <w:p w14:paraId="11EB62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软件工程</w:t>
            </w:r>
          </w:p>
        </w:tc>
        <w:tc>
          <w:tcPr>
            <w:tcW w:w="413" w:type="dxa"/>
            <w:tcBorders>
              <w:tl2br w:val="nil"/>
              <w:tr2bl w:val="nil"/>
            </w:tcBorders>
            <w:shd w:val="clear" w:color="auto" w:fill="auto"/>
            <w:vAlign w:val="center"/>
          </w:tcPr>
          <w:p w14:paraId="4218D0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7" w:type="dxa"/>
            <w:tcBorders>
              <w:tl2br w:val="nil"/>
              <w:tr2bl w:val="nil"/>
            </w:tcBorders>
            <w:shd w:val="clear" w:color="auto" w:fill="auto"/>
            <w:vAlign w:val="center"/>
          </w:tcPr>
          <w:p w14:paraId="67C570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6E4034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2CF705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27291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A2CE0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E3B78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DB039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13" w:type="dxa"/>
            <w:tcBorders>
              <w:tl2br w:val="nil"/>
              <w:tr2bl w:val="nil"/>
            </w:tcBorders>
            <w:shd w:val="clear" w:color="auto" w:fill="auto"/>
            <w:vAlign w:val="center"/>
          </w:tcPr>
          <w:p w14:paraId="512E60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F4EA5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46163F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6DB872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1AD195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8F0E2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BEB7E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2AD7FC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83C4B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82" w:type="dxa"/>
            <w:tcBorders>
              <w:tl2br w:val="nil"/>
              <w:tr2bl w:val="nil"/>
            </w:tcBorders>
            <w:shd w:val="clear" w:color="auto" w:fill="auto"/>
            <w:vAlign w:val="center"/>
          </w:tcPr>
          <w:p w14:paraId="7D1BBD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010097</w:t>
            </w:r>
          </w:p>
        </w:tc>
        <w:tc>
          <w:tcPr>
            <w:tcW w:w="1399" w:type="dxa"/>
            <w:tcBorders>
              <w:tl2br w:val="nil"/>
              <w:tr2bl w:val="nil"/>
            </w:tcBorders>
            <w:shd w:val="clear" w:color="auto" w:fill="auto"/>
            <w:vAlign w:val="center"/>
          </w:tcPr>
          <w:p w14:paraId="6624E0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计算机网络</w:t>
            </w:r>
          </w:p>
        </w:tc>
        <w:tc>
          <w:tcPr>
            <w:tcW w:w="413" w:type="dxa"/>
            <w:tcBorders>
              <w:tl2br w:val="nil"/>
              <w:tr2bl w:val="nil"/>
            </w:tcBorders>
            <w:shd w:val="clear" w:color="auto" w:fill="auto"/>
            <w:vAlign w:val="center"/>
          </w:tcPr>
          <w:p w14:paraId="261B46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7" w:type="dxa"/>
            <w:tcBorders>
              <w:tl2br w:val="nil"/>
              <w:tr2bl w:val="nil"/>
            </w:tcBorders>
            <w:shd w:val="clear" w:color="auto" w:fill="auto"/>
            <w:vAlign w:val="center"/>
          </w:tcPr>
          <w:p w14:paraId="30499F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36E860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10EEA1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FFC1A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B701F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78184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ABEEB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128D2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3" w:type="dxa"/>
            <w:tcBorders>
              <w:tl2br w:val="nil"/>
              <w:tr2bl w:val="nil"/>
            </w:tcBorders>
            <w:shd w:val="clear" w:color="auto" w:fill="auto"/>
            <w:vAlign w:val="center"/>
          </w:tcPr>
          <w:p w14:paraId="392F3D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436D12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54E185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4161D4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38CBEA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7D2CB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430B8A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B00BA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82" w:type="dxa"/>
            <w:tcBorders>
              <w:tl2br w:val="nil"/>
              <w:tr2bl w:val="nil"/>
            </w:tcBorders>
            <w:shd w:val="clear" w:color="auto" w:fill="auto"/>
            <w:vAlign w:val="center"/>
          </w:tcPr>
          <w:p w14:paraId="6938FC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C000517</w:t>
            </w:r>
          </w:p>
        </w:tc>
        <w:tc>
          <w:tcPr>
            <w:tcW w:w="1399" w:type="dxa"/>
            <w:tcBorders>
              <w:tl2br w:val="nil"/>
              <w:tr2bl w:val="nil"/>
            </w:tcBorders>
            <w:shd w:val="clear" w:color="auto" w:fill="auto"/>
            <w:vAlign w:val="center"/>
          </w:tcPr>
          <w:p w14:paraId="413CED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数据库技术</w:t>
            </w:r>
          </w:p>
        </w:tc>
        <w:tc>
          <w:tcPr>
            <w:tcW w:w="413" w:type="dxa"/>
            <w:tcBorders>
              <w:tl2br w:val="nil"/>
              <w:tr2bl w:val="nil"/>
            </w:tcBorders>
            <w:shd w:val="clear" w:color="auto" w:fill="auto"/>
            <w:vAlign w:val="center"/>
          </w:tcPr>
          <w:p w14:paraId="2FB31E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7" w:type="dxa"/>
            <w:tcBorders>
              <w:tl2br w:val="nil"/>
              <w:tr2bl w:val="nil"/>
            </w:tcBorders>
            <w:shd w:val="clear" w:color="auto" w:fill="auto"/>
            <w:vAlign w:val="center"/>
          </w:tcPr>
          <w:p w14:paraId="4EDDA4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1C3E75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2EFC51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E466A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A0B3F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C213F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18EA5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0DA12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3" w:type="dxa"/>
            <w:tcBorders>
              <w:tl2br w:val="nil"/>
              <w:tr2bl w:val="nil"/>
            </w:tcBorders>
            <w:shd w:val="clear" w:color="auto" w:fill="auto"/>
            <w:vAlign w:val="center"/>
          </w:tcPr>
          <w:p w14:paraId="19B539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661725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632761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521243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045C88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8C18B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0F0A8B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656C0A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82" w:type="dxa"/>
            <w:tcBorders>
              <w:tl2br w:val="nil"/>
              <w:tr2bl w:val="nil"/>
            </w:tcBorders>
            <w:shd w:val="clear" w:color="auto" w:fill="auto"/>
            <w:vAlign w:val="center"/>
          </w:tcPr>
          <w:p w14:paraId="7A1BB9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C000518</w:t>
            </w:r>
          </w:p>
        </w:tc>
        <w:tc>
          <w:tcPr>
            <w:tcW w:w="1399" w:type="dxa"/>
            <w:tcBorders>
              <w:tl2br w:val="nil"/>
              <w:tr2bl w:val="nil"/>
            </w:tcBorders>
            <w:shd w:val="clear" w:color="auto" w:fill="auto"/>
            <w:vAlign w:val="center"/>
          </w:tcPr>
          <w:p w14:paraId="5A6120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编译技术</w:t>
            </w:r>
          </w:p>
        </w:tc>
        <w:tc>
          <w:tcPr>
            <w:tcW w:w="413" w:type="dxa"/>
            <w:tcBorders>
              <w:tl2br w:val="nil"/>
              <w:tr2bl w:val="nil"/>
            </w:tcBorders>
            <w:shd w:val="clear" w:color="auto" w:fill="auto"/>
            <w:vAlign w:val="center"/>
          </w:tcPr>
          <w:p w14:paraId="7411C9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7" w:type="dxa"/>
            <w:tcBorders>
              <w:tl2br w:val="nil"/>
              <w:tr2bl w:val="nil"/>
            </w:tcBorders>
            <w:shd w:val="clear" w:color="auto" w:fill="auto"/>
            <w:vAlign w:val="center"/>
          </w:tcPr>
          <w:p w14:paraId="54441A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2696DE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428498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79BF9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E5D06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1848E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63425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1A3EA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3" w:type="dxa"/>
            <w:tcBorders>
              <w:tl2br w:val="nil"/>
              <w:tr2bl w:val="nil"/>
            </w:tcBorders>
            <w:shd w:val="clear" w:color="auto" w:fill="auto"/>
            <w:vAlign w:val="center"/>
          </w:tcPr>
          <w:p w14:paraId="3A70CA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63B9B9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1FE99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2444F0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71D505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4452A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5662A0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6777EF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82" w:type="dxa"/>
            <w:tcBorders>
              <w:tl2br w:val="nil"/>
              <w:tr2bl w:val="nil"/>
            </w:tcBorders>
            <w:shd w:val="clear" w:color="auto" w:fill="auto"/>
            <w:vAlign w:val="center"/>
          </w:tcPr>
          <w:p w14:paraId="488A58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C000519</w:t>
            </w:r>
          </w:p>
        </w:tc>
        <w:tc>
          <w:tcPr>
            <w:tcW w:w="1399" w:type="dxa"/>
            <w:tcBorders>
              <w:tl2br w:val="nil"/>
              <w:tr2bl w:val="nil"/>
            </w:tcBorders>
            <w:shd w:val="clear" w:color="auto" w:fill="auto"/>
            <w:vAlign w:val="center"/>
          </w:tcPr>
          <w:p w14:paraId="4CAFF5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人工智能概论</w:t>
            </w:r>
          </w:p>
        </w:tc>
        <w:tc>
          <w:tcPr>
            <w:tcW w:w="413" w:type="dxa"/>
            <w:tcBorders>
              <w:tl2br w:val="nil"/>
              <w:tr2bl w:val="nil"/>
            </w:tcBorders>
            <w:shd w:val="clear" w:color="auto" w:fill="auto"/>
            <w:vAlign w:val="center"/>
          </w:tcPr>
          <w:p w14:paraId="02389B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7" w:type="dxa"/>
            <w:tcBorders>
              <w:tl2br w:val="nil"/>
              <w:tr2bl w:val="nil"/>
            </w:tcBorders>
            <w:shd w:val="clear" w:color="auto" w:fill="auto"/>
            <w:vAlign w:val="center"/>
          </w:tcPr>
          <w:p w14:paraId="362123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8" w:type="dxa"/>
            <w:tcBorders>
              <w:tl2br w:val="nil"/>
              <w:tr2bl w:val="nil"/>
            </w:tcBorders>
            <w:shd w:val="clear" w:color="auto" w:fill="auto"/>
            <w:vAlign w:val="center"/>
          </w:tcPr>
          <w:p w14:paraId="44E1B4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436" w:type="dxa"/>
            <w:tcBorders>
              <w:tl2br w:val="nil"/>
              <w:tr2bl w:val="nil"/>
            </w:tcBorders>
            <w:shd w:val="clear" w:color="auto" w:fill="auto"/>
            <w:vAlign w:val="center"/>
          </w:tcPr>
          <w:p w14:paraId="46CA71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0A23A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99154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66113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2593D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7DC76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3" w:type="dxa"/>
            <w:tcBorders>
              <w:tl2br w:val="nil"/>
              <w:tr2bl w:val="nil"/>
            </w:tcBorders>
            <w:shd w:val="clear" w:color="auto" w:fill="auto"/>
            <w:vAlign w:val="center"/>
          </w:tcPr>
          <w:p w14:paraId="4C4FA4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5B4CAF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6B08B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66355D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tcBorders>
              <w:tl2br w:val="nil"/>
              <w:tr2bl w:val="nil"/>
            </w:tcBorders>
            <w:shd w:val="clear" w:color="auto" w:fill="auto"/>
            <w:vAlign w:val="center"/>
          </w:tcPr>
          <w:p w14:paraId="0A6A7D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7A958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restart"/>
            <w:tcBorders>
              <w:tl2br w:val="nil"/>
              <w:tr2bl w:val="nil"/>
            </w:tcBorders>
            <w:shd w:val="clear" w:color="auto" w:fill="auto"/>
            <w:vAlign w:val="center"/>
          </w:tcPr>
          <w:p w14:paraId="42F2A4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56" w:type="dxa"/>
            <w:tcBorders>
              <w:tl2br w:val="nil"/>
              <w:tr2bl w:val="nil"/>
            </w:tcBorders>
            <w:shd w:val="clear" w:color="auto" w:fill="auto"/>
            <w:vAlign w:val="center"/>
          </w:tcPr>
          <w:p w14:paraId="2900BE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82" w:type="dxa"/>
            <w:tcBorders>
              <w:tl2br w:val="nil"/>
              <w:tr2bl w:val="nil"/>
            </w:tcBorders>
            <w:shd w:val="clear" w:color="auto" w:fill="auto"/>
            <w:vAlign w:val="center"/>
          </w:tcPr>
          <w:p w14:paraId="269EE4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C000520</w:t>
            </w:r>
          </w:p>
        </w:tc>
        <w:tc>
          <w:tcPr>
            <w:tcW w:w="1399" w:type="dxa"/>
            <w:tcBorders>
              <w:tl2br w:val="nil"/>
              <w:tr2bl w:val="nil"/>
            </w:tcBorders>
            <w:shd w:val="clear" w:color="auto" w:fill="auto"/>
            <w:vAlign w:val="center"/>
          </w:tcPr>
          <w:p w14:paraId="450B9A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Python语言程序设计</w:t>
            </w:r>
          </w:p>
        </w:tc>
        <w:tc>
          <w:tcPr>
            <w:tcW w:w="413" w:type="dxa"/>
            <w:tcBorders>
              <w:tl2br w:val="nil"/>
              <w:tr2bl w:val="nil"/>
            </w:tcBorders>
            <w:shd w:val="clear" w:color="auto" w:fill="auto"/>
            <w:vAlign w:val="center"/>
          </w:tcPr>
          <w:p w14:paraId="442370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7" w:type="dxa"/>
            <w:tcBorders>
              <w:tl2br w:val="nil"/>
              <w:tr2bl w:val="nil"/>
            </w:tcBorders>
            <w:shd w:val="clear" w:color="auto" w:fill="auto"/>
            <w:vAlign w:val="center"/>
          </w:tcPr>
          <w:p w14:paraId="32F66B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748BF4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338832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4312F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D3088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28831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C9988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13" w:type="dxa"/>
            <w:tcBorders>
              <w:tl2br w:val="nil"/>
              <w:tr2bl w:val="nil"/>
            </w:tcBorders>
            <w:shd w:val="clear" w:color="auto" w:fill="auto"/>
            <w:vAlign w:val="center"/>
          </w:tcPr>
          <w:p w14:paraId="09AE4C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05922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BE38A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6997E8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1113B0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vMerge w:val="restart"/>
            <w:tcBorders>
              <w:tl2br w:val="nil"/>
              <w:tr2bl w:val="nil"/>
            </w:tcBorders>
            <w:shd w:val="clear" w:color="auto" w:fill="auto"/>
            <w:vAlign w:val="center"/>
          </w:tcPr>
          <w:p w14:paraId="2F71D7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至少修读4学分</w:t>
            </w:r>
          </w:p>
        </w:tc>
      </w:tr>
      <w:tr w14:paraId="0A5607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533A0A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594C55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82" w:type="dxa"/>
            <w:tcBorders>
              <w:tl2br w:val="nil"/>
              <w:tr2bl w:val="nil"/>
            </w:tcBorders>
            <w:shd w:val="clear" w:color="auto" w:fill="auto"/>
            <w:vAlign w:val="center"/>
          </w:tcPr>
          <w:p w14:paraId="301EEC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C000521</w:t>
            </w:r>
          </w:p>
        </w:tc>
        <w:tc>
          <w:tcPr>
            <w:tcW w:w="1399" w:type="dxa"/>
            <w:tcBorders>
              <w:tl2br w:val="nil"/>
              <w:tr2bl w:val="nil"/>
            </w:tcBorders>
            <w:shd w:val="clear" w:color="auto" w:fill="auto"/>
            <w:vAlign w:val="center"/>
          </w:tcPr>
          <w:p w14:paraId="1636B0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嵌入式系统应用</w:t>
            </w:r>
          </w:p>
        </w:tc>
        <w:tc>
          <w:tcPr>
            <w:tcW w:w="413" w:type="dxa"/>
            <w:tcBorders>
              <w:tl2br w:val="nil"/>
              <w:tr2bl w:val="nil"/>
            </w:tcBorders>
            <w:shd w:val="clear" w:color="auto" w:fill="auto"/>
            <w:vAlign w:val="center"/>
          </w:tcPr>
          <w:p w14:paraId="36323D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7" w:type="dxa"/>
            <w:tcBorders>
              <w:tl2br w:val="nil"/>
              <w:tr2bl w:val="nil"/>
            </w:tcBorders>
            <w:shd w:val="clear" w:color="auto" w:fill="auto"/>
            <w:vAlign w:val="center"/>
          </w:tcPr>
          <w:p w14:paraId="32E75D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639AF2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26E7EE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20835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45C80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3A7CA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2A802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13" w:type="dxa"/>
            <w:tcBorders>
              <w:tl2br w:val="nil"/>
              <w:tr2bl w:val="nil"/>
            </w:tcBorders>
            <w:shd w:val="clear" w:color="auto" w:fill="auto"/>
            <w:vAlign w:val="center"/>
          </w:tcPr>
          <w:p w14:paraId="19DE05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B2F24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22308A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56AC3C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48B340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vMerge w:val="continue"/>
            <w:tcBorders>
              <w:tl2br w:val="nil"/>
              <w:tr2bl w:val="nil"/>
            </w:tcBorders>
            <w:shd w:val="clear" w:color="auto" w:fill="auto"/>
            <w:vAlign w:val="center"/>
          </w:tcPr>
          <w:p w14:paraId="4FD60A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00F38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3B77B3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008A65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82" w:type="dxa"/>
            <w:tcBorders>
              <w:tl2br w:val="nil"/>
              <w:tr2bl w:val="nil"/>
            </w:tcBorders>
            <w:shd w:val="clear" w:color="auto" w:fill="auto"/>
            <w:vAlign w:val="center"/>
          </w:tcPr>
          <w:p w14:paraId="62F8A3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C000522</w:t>
            </w:r>
          </w:p>
        </w:tc>
        <w:tc>
          <w:tcPr>
            <w:tcW w:w="1399" w:type="dxa"/>
            <w:tcBorders>
              <w:tl2br w:val="nil"/>
              <w:tr2bl w:val="nil"/>
            </w:tcBorders>
            <w:shd w:val="clear" w:color="auto" w:fill="auto"/>
            <w:vAlign w:val="center"/>
          </w:tcPr>
          <w:p w14:paraId="4789D4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大数据技术</w:t>
            </w:r>
          </w:p>
        </w:tc>
        <w:tc>
          <w:tcPr>
            <w:tcW w:w="413" w:type="dxa"/>
            <w:tcBorders>
              <w:tl2br w:val="nil"/>
              <w:tr2bl w:val="nil"/>
            </w:tcBorders>
            <w:shd w:val="clear" w:color="auto" w:fill="auto"/>
            <w:vAlign w:val="center"/>
          </w:tcPr>
          <w:p w14:paraId="5A8462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7" w:type="dxa"/>
            <w:tcBorders>
              <w:tl2br w:val="nil"/>
              <w:tr2bl w:val="nil"/>
            </w:tcBorders>
            <w:shd w:val="clear" w:color="auto" w:fill="auto"/>
            <w:vAlign w:val="center"/>
          </w:tcPr>
          <w:p w14:paraId="5FE978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52CF2C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4B930B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B6C70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FD0C8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64638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00398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B6606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3" w:type="dxa"/>
            <w:tcBorders>
              <w:tl2br w:val="nil"/>
              <w:tr2bl w:val="nil"/>
            </w:tcBorders>
            <w:shd w:val="clear" w:color="auto" w:fill="auto"/>
            <w:vAlign w:val="center"/>
          </w:tcPr>
          <w:p w14:paraId="70B7A3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6FC942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510294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09A3F2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vMerge w:val="continue"/>
            <w:tcBorders>
              <w:tl2br w:val="nil"/>
              <w:tr2bl w:val="nil"/>
            </w:tcBorders>
            <w:shd w:val="clear" w:color="auto" w:fill="auto"/>
            <w:vAlign w:val="center"/>
          </w:tcPr>
          <w:p w14:paraId="768E52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69DD1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4F37FE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DB66C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82" w:type="dxa"/>
            <w:tcBorders>
              <w:tl2br w:val="nil"/>
              <w:tr2bl w:val="nil"/>
            </w:tcBorders>
            <w:shd w:val="clear" w:color="auto" w:fill="auto"/>
            <w:vAlign w:val="center"/>
          </w:tcPr>
          <w:p w14:paraId="270FAD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C000523</w:t>
            </w:r>
          </w:p>
        </w:tc>
        <w:tc>
          <w:tcPr>
            <w:tcW w:w="1399" w:type="dxa"/>
            <w:tcBorders>
              <w:tl2br w:val="nil"/>
              <w:tr2bl w:val="nil"/>
            </w:tcBorders>
            <w:shd w:val="clear" w:color="auto" w:fill="auto"/>
            <w:vAlign w:val="center"/>
          </w:tcPr>
          <w:p w14:paraId="70E2AC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计算机科学与经济学</w:t>
            </w:r>
          </w:p>
        </w:tc>
        <w:tc>
          <w:tcPr>
            <w:tcW w:w="413" w:type="dxa"/>
            <w:tcBorders>
              <w:tl2br w:val="nil"/>
              <w:tr2bl w:val="nil"/>
            </w:tcBorders>
            <w:shd w:val="clear" w:color="auto" w:fill="auto"/>
            <w:vAlign w:val="center"/>
          </w:tcPr>
          <w:p w14:paraId="6033BB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7" w:type="dxa"/>
            <w:tcBorders>
              <w:tl2br w:val="nil"/>
              <w:tr2bl w:val="nil"/>
            </w:tcBorders>
            <w:shd w:val="clear" w:color="auto" w:fill="auto"/>
            <w:vAlign w:val="center"/>
          </w:tcPr>
          <w:p w14:paraId="788B1C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35944D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05CDF3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2581F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3F595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4220B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66F11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44DAE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3" w:type="dxa"/>
            <w:tcBorders>
              <w:tl2br w:val="nil"/>
              <w:tr2bl w:val="nil"/>
            </w:tcBorders>
            <w:shd w:val="clear" w:color="auto" w:fill="auto"/>
            <w:vAlign w:val="center"/>
          </w:tcPr>
          <w:p w14:paraId="79723A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1FF72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0E0401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464AD1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vMerge w:val="continue"/>
            <w:tcBorders>
              <w:tl2br w:val="nil"/>
              <w:tr2bl w:val="nil"/>
            </w:tcBorders>
            <w:shd w:val="clear" w:color="auto" w:fill="auto"/>
            <w:vAlign w:val="center"/>
          </w:tcPr>
          <w:p w14:paraId="395E10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D77D4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restart"/>
            <w:tcBorders>
              <w:tl2br w:val="nil"/>
              <w:tr2bl w:val="nil"/>
            </w:tcBorders>
            <w:shd w:val="clear" w:color="auto" w:fill="auto"/>
            <w:vAlign w:val="center"/>
          </w:tcPr>
          <w:p w14:paraId="370068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56" w:type="dxa"/>
            <w:tcBorders>
              <w:tl2br w:val="nil"/>
              <w:tr2bl w:val="nil"/>
            </w:tcBorders>
            <w:shd w:val="clear" w:color="auto" w:fill="auto"/>
            <w:vAlign w:val="center"/>
          </w:tcPr>
          <w:p w14:paraId="5B1A26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82" w:type="dxa"/>
            <w:tcBorders>
              <w:tl2br w:val="nil"/>
              <w:tr2bl w:val="nil"/>
            </w:tcBorders>
            <w:shd w:val="clear" w:color="auto" w:fill="auto"/>
            <w:vAlign w:val="center"/>
          </w:tcPr>
          <w:p w14:paraId="284AAC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399" w:type="dxa"/>
            <w:tcBorders>
              <w:tl2br w:val="nil"/>
              <w:tr2bl w:val="nil"/>
            </w:tcBorders>
            <w:shd w:val="clear" w:color="auto" w:fill="auto"/>
            <w:vAlign w:val="center"/>
          </w:tcPr>
          <w:p w14:paraId="45CCC9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13" w:type="dxa"/>
            <w:tcBorders>
              <w:tl2br w:val="nil"/>
              <w:tr2bl w:val="nil"/>
            </w:tcBorders>
            <w:shd w:val="clear" w:color="auto" w:fill="auto"/>
            <w:vAlign w:val="center"/>
          </w:tcPr>
          <w:p w14:paraId="7D6899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7" w:type="dxa"/>
            <w:tcBorders>
              <w:tl2br w:val="nil"/>
              <w:tr2bl w:val="nil"/>
            </w:tcBorders>
            <w:shd w:val="clear" w:color="auto" w:fill="auto"/>
            <w:vAlign w:val="center"/>
          </w:tcPr>
          <w:p w14:paraId="6A1179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1BB569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67645C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AA288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5D0CC8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3" w:type="dxa"/>
            <w:tcBorders>
              <w:tl2br w:val="nil"/>
              <w:tr2bl w:val="nil"/>
            </w:tcBorders>
            <w:shd w:val="clear" w:color="auto" w:fill="auto"/>
            <w:vAlign w:val="center"/>
          </w:tcPr>
          <w:p w14:paraId="5FE44C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B854F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8227B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25787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2155F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844E9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7E0BD3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7E75F3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BB14A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2167A3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7A7621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82" w:type="dxa"/>
            <w:tcBorders>
              <w:tl2br w:val="nil"/>
              <w:tr2bl w:val="nil"/>
            </w:tcBorders>
            <w:shd w:val="clear" w:color="auto" w:fill="auto"/>
            <w:vAlign w:val="center"/>
          </w:tcPr>
          <w:p w14:paraId="5014D0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399" w:type="dxa"/>
            <w:tcBorders>
              <w:tl2br w:val="nil"/>
              <w:tr2bl w:val="nil"/>
            </w:tcBorders>
            <w:shd w:val="clear" w:color="auto" w:fill="auto"/>
            <w:vAlign w:val="center"/>
          </w:tcPr>
          <w:p w14:paraId="64A0FE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413" w:type="dxa"/>
            <w:tcBorders>
              <w:tl2br w:val="nil"/>
              <w:tr2bl w:val="nil"/>
            </w:tcBorders>
            <w:shd w:val="clear" w:color="auto" w:fill="auto"/>
            <w:vAlign w:val="center"/>
          </w:tcPr>
          <w:p w14:paraId="3D8781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7" w:type="dxa"/>
            <w:tcBorders>
              <w:tl2br w:val="nil"/>
              <w:tr2bl w:val="nil"/>
            </w:tcBorders>
            <w:shd w:val="clear" w:color="auto" w:fill="auto"/>
            <w:vAlign w:val="center"/>
          </w:tcPr>
          <w:p w14:paraId="6461CB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6EF1A9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7EB63C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2E548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294A4E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7B84E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74D50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3" w:type="dxa"/>
            <w:tcBorders>
              <w:tl2br w:val="nil"/>
              <w:tr2bl w:val="nil"/>
            </w:tcBorders>
            <w:shd w:val="clear" w:color="auto" w:fill="auto"/>
            <w:vAlign w:val="center"/>
          </w:tcPr>
          <w:p w14:paraId="581255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95E87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007341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51CCA5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1E5478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02D40B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2A677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3FF2A3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147CB0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82" w:type="dxa"/>
            <w:tcBorders>
              <w:tl2br w:val="nil"/>
              <w:tr2bl w:val="nil"/>
            </w:tcBorders>
            <w:shd w:val="clear" w:color="auto" w:fill="auto"/>
            <w:vAlign w:val="center"/>
          </w:tcPr>
          <w:p w14:paraId="28BBAB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399" w:type="dxa"/>
            <w:tcBorders>
              <w:tl2br w:val="nil"/>
              <w:tr2bl w:val="nil"/>
            </w:tcBorders>
            <w:shd w:val="clear" w:color="auto" w:fill="auto"/>
            <w:vAlign w:val="center"/>
          </w:tcPr>
          <w:p w14:paraId="4388F7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13" w:type="dxa"/>
            <w:tcBorders>
              <w:tl2br w:val="nil"/>
              <w:tr2bl w:val="nil"/>
            </w:tcBorders>
            <w:shd w:val="clear" w:color="auto" w:fill="auto"/>
            <w:vAlign w:val="center"/>
          </w:tcPr>
          <w:p w14:paraId="58BDC6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7" w:type="dxa"/>
            <w:tcBorders>
              <w:tl2br w:val="nil"/>
              <w:tr2bl w:val="nil"/>
            </w:tcBorders>
            <w:shd w:val="clear" w:color="auto" w:fill="auto"/>
            <w:vAlign w:val="center"/>
          </w:tcPr>
          <w:p w14:paraId="32DD87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4FDBE4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2B3867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3D49E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7364CB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C49F5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3" w:type="dxa"/>
            <w:tcBorders>
              <w:tl2br w:val="nil"/>
              <w:tr2bl w:val="nil"/>
            </w:tcBorders>
            <w:shd w:val="clear" w:color="auto" w:fill="auto"/>
            <w:vAlign w:val="center"/>
          </w:tcPr>
          <w:p w14:paraId="18D7AB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51219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F5B2C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7A493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50481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5FABF6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87F92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CD174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1C7FAE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6D6C28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82" w:type="dxa"/>
            <w:tcBorders>
              <w:tl2br w:val="nil"/>
              <w:tr2bl w:val="nil"/>
            </w:tcBorders>
            <w:shd w:val="clear" w:color="auto" w:fill="auto"/>
            <w:vAlign w:val="center"/>
          </w:tcPr>
          <w:p w14:paraId="21DBD2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399" w:type="dxa"/>
            <w:tcBorders>
              <w:tl2br w:val="nil"/>
              <w:tr2bl w:val="nil"/>
            </w:tcBorders>
            <w:shd w:val="clear" w:color="auto" w:fill="auto"/>
            <w:vAlign w:val="center"/>
          </w:tcPr>
          <w:p w14:paraId="105486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413" w:type="dxa"/>
            <w:tcBorders>
              <w:tl2br w:val="nil"/>
              <w:tr2bl w:val="nil"/>
            </w:tcBorders>
            <w:shd w:val="clear" w:color="auto" w:fill="auto"/>
            <w:vAlign w:val="center"/>
          </w:tcPr>
          <w:p w14:paraId="29ABCA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7" w:type="dxa"/>
            <w:tcBorders>
              <w:tl2br w:val="nil"/>
              <w:tr2bl w:val="nil"/>
            </w:tcBorders>
            <w:shd w:val="clear" w:color="auto" w:fill="auto"/>
            <w:vAlign w:val="center"/>
          </w:tcPr>
          <w:p w14:paraId="5CA3F9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406D7F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1EAA6D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6766C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19B13B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34ADB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3" w:type="dxa"/>
            <w:tcBorders>
              <w:tl2br w:val="nil"/>
              <w:tr2bl w:val="nil"/>
            </w:tcBorders>
            <w:shd w:val="clear" w:color="auto" w:fill="auto"/>
            <w:vAlign w:val="center"/>
          </w:tcPr>
          <w:p w14:paraId="213A63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B9FC8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74C6F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609ABC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5D5E78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055FAA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4F4EDF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6F2AA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746A05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270EEE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82" w:type="dxa"/>
            <w:tcBorders>
              <w:tl2br w:val="nil"/>
              <w:tr2bl w:val="nil"/>
            </w:tcBorders>
            <w:shd w:val="clear" w:color="auto" w:fill="auto"/>
            <w:vAlign w:val="center"/>
          </w:tcPr>
          <w:p w14:paraId="3558E2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399" w:type="dxa"/>
            <w:tcBorders>
              <w:tl2br w:val="nil"/>
              <w:tr2bl w:val="nil"/>
            </w:tcBorders>
            <w:shd w:val="clear" w:color="auto" w:fill="auto"/>
            <w:vAlign w:val="center"/>
          </w:tcPr>
          <w:p w14:paraId="422195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13" w:type="dxa"/>
            <w:tcBorders>
              <w:tl2br w:val="nil"/>
              <w:tr2bl w:val="nil"/>
            </w:tcBorders>
            <w:shd w:val="clear" w:color="auto" w:fill="auto"/>
            <w:vAlign w:val="center"/>
          </w:tcPr>
          <w:p w14:paraId="43614D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7" w:type="dxa"/>
            <w:tcBorders>
              <w:tl2br w:val="nil"/>
              <w:tr2bl w:val="nil"/>
            </w:tcBorders>
            <w:shd w:val="clear" w:color="auto" w:fill="auto"/>
            <w:vAlign w:val="center"/>
          </w:tcPr>
          <w:p w14:paraId="35AF31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1196BE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1D1B07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C6759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5FF895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DB3DE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DA0A1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4C1F5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3" w:type="dxa"/>
            <w:tcBorders>
              <w:tl2br w:val="nil"/>
              <w:tr2bl w:val="nil"/>
            </w:tcBorders>
            <w:shd w:val="clear" w:color="auto" w:fill="auto"/>
            <w:vAlign w:val="center"/>
          </w:tcPr>
          <w:p w14:paraId="4A6EDD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018FB3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83352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26B711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60E460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59F06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5E95BC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086BE1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82" w:type="dxa"/>
            <w:tcBorders>
              <w:tl2br w:val="nil"/>
              <w:tr2bl w:val="nil"/>
            </w:tcBorders>
            <w:shd w:val="clear" w:color="auto" w:fill="auto"/>
            <w:vAlign w:val="center"/>
          </w:tcPr>
          <w:p w14:paraId="54F165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399" w:type="dxa"/>
            <w:tcBorders>
              <w:tl2br w:val="nil"/>
              <w:tr2bl w:val="nil"/>
            </w:tcBorders>
            <w:shd w:val="clear" w:color="auto" w:fill="auto"/>
            <w:vAlign w:val="center"/>
          </w:tcPr>
          <w:p w14:paraId="2E7C56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13" w:type="dxa"/>
            <w:tcBorders>
              <w:tl2br w:val="nil"/>
              <w:tr2bl w:val="nil"/>
            </w:tcBorders>
            <w:shd w:val="clear" w:color="auto" w:fill="auto"/>
            <w:vAlign w:val="center"/>
          </w:tcPr>
          <w:p w14:paraId="22397A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7" w:type="dxa"/>
            <w:tcBorders>
              <w:tl2br w:val="nil"/>
              <w:tr2bl w:val="nil"/>
            </w:tcBorders>
            <w:shd w:val="clear" w:color="auto" w:fill="auto"/>
            <w:vAlign w:val="center"/>
          </w:tcPr>
          <w:p w14:paraId="7A1B30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0A855C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183BAA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E7E31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1D4CA7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440FF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76FD7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3" w:type="dxa"/>
            <w:tcBorders>
              <w:tl2br w:val="nil"/>
              <w:tr2bl w:val="nil"/>
            </w:tcBorders>
            <w:shd w:val="clear" w:color="auto" w:fill="auto"/>
            <w:vAlign w:val="center"/>
          </w:tcPr>
          <w:p w14:paraId="38EBD6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739B6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2C41B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2E9CE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530E39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62D158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2795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267A72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662AA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82" w:type="dxa"/>
            <w:tcBorders>
              <w:tl2br w:val="nil"/>
              <w:tr2bl w:val="nil"/>
            </w:tcBorders>
            <w:shd w:val="clear" w:color="auto" w:fill="auto"/>
            <w:vAlign w:val="center"/>
          </w:tcPr>
          <w:p w14:paraId="0D72DB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399" w:type="dxa"/>
            <w:tcBorders>
              <w:tl2br w:val="nil"/>
              <w:tr2bl w:val="nil"/>
            </w:tcBorders>
            <w:shd w:val="clear" w:color="auto" w:fill="auto"/>
            <w:vAlign w:val="center"/>
          </w:tcPr>
          <w:p w14:paraId="20E1A0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13" w:type="dxa"/>
            <w:tcBorders>
              <w:tl2br w:val="nil"/>
              <w:tr2bl w:val="nil"/>
            </w:tcBorders>
            <w:shd w:val="clear" w:color="auto" w:fill="auto"/>
            <w:vAlign w:val="center"/>
          </w:tcPr>
          <w:p w14:paraId="66F536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7" w:type="dxa"/>
            <w:tcBorders>
              <w:tl2br w:val="nil"/>
              <w:tr2bl w:val="nil"/>
            </w:tcBorders>
            <w:shd w:val="clear" w:color="auto" w:fill="auto"/>
            <w:vAlign w:val="center"/>
          </w:tcPr>
          <w:p w14:paraId="5A5C2A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0A1B10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6" w:type="dxa"/>
            <w:tcBorders>
              <w:tl2br w:val="nil"/>
              <w:tr2bl w:val="nil"/>
            </w:tcBorders>
            <w:shd w:val="clear" w:color="auto" w:fill="auto"/>
            <w:vAlign w:val="center"/>
          </w:tcPr>
          <w:p w14:paraId="5B7C8B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3" w:type="dxa"/>
            <w:tcBorders>
              <w:tl2br w:val="nil"/>
              <w:tr2bl w:val="nil"/>
            </w:tcBorders>
            <w:shd w:val="clear" w:color="auto" w:fill="auto"/>
            <w:vAlign w:val="center"/>
          </w:tcPr>
          <w:p w14:paraId="67A5D5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76E17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3" w:type="dxa"/>
            <w:tcBorders>
              <w:tl2br w:val="nil"/>
              <w:tr2bl w:val="nil"/>
            </w:tcBorders>
            <w:shd w:val="clear" w:color="auto" w:fill="auto"/>
            <w:vAlign w:val="center"/>
          </w:tcPr>
          <w:p w14:paraId="383A6B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FBB4F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8B456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52A99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5F7D2A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4C4EF5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0D50BC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BB125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21DB1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1DAF65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74889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82" w:type="dxa"/>
            <w:tcBorders>
              <w:tl2br w:val="nil"/>
              <w:tr2bl w:val="nil"/>
            </w:tcBorders>
            <w:shd w:val="clear" w:color="auto" w:fill="auto"/>
            <w:vAlign w:val="center"/>
          </w:tcPr>
          <w:p w14:paraId="7D018F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C000504</w:t>
            </w:r>
          </w:p>
        </w:tc>
        <w:tc>
          <w:tcPr>
            <w:tcW w:w="1399" w:type="dxa"/>
            <w:tcBorders>
              <w:tl2br w:val="nil"/>
              <w:tr2bl w:val="nil"/>
            </w:tcBorders>
            <w:shd w:val="clear" w:color="auto" w:fill="auto"/>
            <w:vAlign w:val="center"/>
          </w:tcPr>
          <w:p w14:paraId="091321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C语言程序设计实验</w:t>
            </w:r>
          </w:p>
        </w:tc>
        <w:tc>
          <w:tcPr>
            <w:tcW w:w="413" w:type="dxa"/>
            <w:tcBorders>
              <w:tl2br w:val="nil"/>
              <w:tr2bl w:val="nil"/>
            </w:tcBorders>
            <w:shd w:val="clear" w:color="auto" w:fill="auto"/>
            <w:vAlign w:val="center"/>
          </w:tcPr>
          <w:p w14:paraId="1B5034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7" w:type="dxa"/>
            <w:tcBorders>
              <w:tl2br w:val="nil"/>
              <w:tr2bl w:val="nil"/>
            </w:tcBorders>
            <w:shd w:val="clear" w:color="auto" w:fill="auto"/>
            <w:vAlign w:val="center"/>
          </w:tcPr>
          <w:p w14:paraId="6D9C4C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18" w:type="dxa"/>
            <w:tcBorders>
              <w:tl2br w:val="nil"/>
              <w:tr2bl w:val="nil"/>
            </w:tcBorders>
            <w:shd w:val="clear" w:color="auto" w:fill="auto"/>
            <w:vAlign w:val="center"/>
          </w:tcPr>
          <w:p w14:paraId="26AAD2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6" w:type="dxa"/>
            <w:tcBorders>
              <w:tl2br w:val="nil"/>
              <w:tr2bl w:val="nil"/>
            </w:tcBorders>
            <w:shd w:val="clear" w:color="auto" w:fill="auto"/>
            <w:vAlign w:val="center"/>
          </w:tcPr>
          <w:p w14:paraId="0AB61C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DDAD4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73" w:type="dxa"/>
            <w:tcBorders>
              <w:tl2br w:val="nil"/>
              <w:tr2bl w:val="nil"/>
            </w:tcBorders>
            <w:shd w:val="clear" w:color="auto" w:fill="auto"/>
            <w:vAlign w:val="center"/>
          </w:tcPr>
          <w:p w14:paraId="190F5E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13" w:type="dxa"/>
            <w:tcBorders>
              <w:tl2br w:val="nil"/>
              <w:tr2bl w:val="nil"/>
            </w:tcBorders>
            <w:shd w:val="clear" w:color="auto" w:fill="auto"/>
            <w:vAlign w:val="center"/>
          </w:tcPr>
          <w:p w14:paraId="57E2DD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A6ABA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C54D3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27384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4E21F8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D3D3D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35A96D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4E0840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8CD01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69AF8A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71D147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82" w:type="dxa"/>
            <w:tcBorders>
              <w:tl2br w:val="nil"/>
              <w:tr2bl w:val="nil"/>
            </w:tcBorders>
            <w:shd w:val="clear" w:color="auto" w:fill="auto"/>
            <w:vAlign w:val="center"/>
          </w:tcPr>
          <w:p w14:paraId="5792BC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C000525</w:t>
            </w:r>
          </w:p>
        </w:tc>
        <w:tc>
          <w:tcPr>
            <w:tcW w:w="1399" w:type="dxa"/>
            <w:tcBorders>
              <w:tl2br w:val="nil"/>
              <w:tr2bl w:val="nil"/>
            </w:tcBorders>
            <w:shd w:val="clear" w:color="auto" w:fill="auto"/>
            <w:vAlign w:val="center"/>
          </w:tcPr>
          <w:p w14:paraId="1A9C94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数据结构实验</w:t>
            </w:r>
          </w:p>
        </w:tc>
        <w:tc>
          <w:tcPr>
            <w:tcW w:w="413" w:type="dxa"/>
            <w:tcBorders>
              <w:tl2br w:val="nil"/>
              <w:tr2bl w:val="nil"/>
            </w:tcBorders>
            <w:shd w:val="clear" w:color="auto" w:fill="auto"/>
            <w:vAlign w:val="center"/>
          </w:tcPr>
          <w:p w14:paraId="1E40E8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7" w:type="dxa"/>
            <w:tcBorders>
              <w:tl2br w:val="nil"/>
              <w:tr2bl w:val="nil"/>
            </w:tcBorders>
            <w:shd w:val="clear" w:color="auto" w:fill="auto"/>
            <w:vAlign w:val="center"/>
          </w:tcPr>
          <w:p w14:paraId="1BFA22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18" w:type="dxa"/>
            <w:tcBorders>
              <w:tl2br w:val="nil"/>
              <w:tr2bl w:val="nil"/>
            </w:tcBorders>
            <w:shd w:val="clear" w:color="auto" w:fill="auto"/>
            <w:vAlign w:val="center"/>
          </w:tcPr>
          <w:p w14:paraId="6E934F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6" w:type="dxa"/>
            <w:tcBorders>
              <w:tl2br w:val="nil"/>
              <w:tr2bl w:val="nil"/>
            </w:tcBorders>
            <w:shd w:val="clear" w:color="auto" w:fill="auto"/>
            <w:vAlign w:val="center"/>
          </w:tcPr>
          <w:p w14:paraId="520415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DEC3D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73" w:type="dxa"/>
            <w:tcBorders>
              <w:tl2br w:val="nil"/>
              <w:tr2bl w:val="nil"/>
            </w:tcBorders>
            <w:shd w:val="clear" w:color="auto" w:fill="auto"/>
            <w:vAlign w:val="center"/>
          </w:tcPr>
          <w:p w14:paraId="5BD883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E225B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13" w:type="dxa"/>
            <w:tcBorders>
              <w:tl2br w:val="nil"/>
              <w:tr2bl w:val="nil"/>
            </w:tcBorders>
            <w:shd w:val="clear" w:color="auto" w:fill="auto"/>
            <w:vAlign w:val="center"/>
          </w:tcPr>
          <w:p w14:paraId="25BB2E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0A170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DF3DB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06176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5F9FB3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374049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6A8927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85B71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77D9C8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2301E5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82" w:type="dxa"/>
            <w:tcBorders>
              <w:tl2br w:val="nil"/>
              <w:tr2bl w:val="nil"/>
            </w:tcBorders>
            <w:shd w:val="clear" w:color="auto" w:fill="auto"/>
            <w:vAlign w:val="center"/>
          </w:tcPr>
          <w:p w14:paraId="441C99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C000505</w:t>
            </w:r>
          </w:p>
        </w:tc>
        <w:tc>
          <w:tcPr>
            <w:tcW w:w="1399" w:type="dxa"/>
            <w:tcBorders>
              <w:tl2br w:val="nil"/>
              <w:tr2bl w:val="nil"/>
            </w:tcBorders>
            <w:shd w:val="clear" w:color="auto" w:fill="auto"/>
            <w:vAlign w:val="center"/>
          </w:tcPr>
          <w:p w14:paraId="58853E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面向对象程序设计C++实验</w:t>
            </w:r>
          </w:p>
        </w:tc>
        <w:tc>
          <w:tcPr>
            <w:tcW w:w="413" w:type="dxa"/>
            <w:tcBorders>
              <w:tl2br w:val="nil"/>
              <w:tr2bl w:val="nil"/>
            </w:tcBorders>
            <w:shd w:val="clear" w:color="auto" w:fill="auto"/>
            <w:vAlign w:val="center"/>
          </w:tcPr>
          <w:p w14:paraId="1CB217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7" w:type="dxa"/>
            <w:tcBorders>
              <w:tl2br w:val="nil"/>
              <w:tr2bl w:val="nil"/>
            </w:tcBorders>
            <w:shd w:val="clear" w:color="auto" w:fill="auto"/>
            <w:vAlign w:val="center"/>
          </w:tcPr>
          <w:p w14:paraId="38CD03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18" w:type="dxa"/>
            <w:tcBorders>
              <w:tl2br w:val="nil"/>
              <w:tr2bl w:val="nil"/>
            </w:tcBorders>
            <w:shd w:val="clear" w:color="auto" w:fill="auto"/>
            <w:vAlign w:val="center"/>
          </w:tcPr>
          <w:p w14:paraId="617C43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6" w:type="dxa"/>
            <w:tcBorders>
              <w:tl2br w:val="nil"/>
              <w:tr2bl w:val="nil"/>
            </w:tcBorders>
            <w:shd w:val="clear" w:color="auto" w:fill="auto"/>
            <w:vAlign w:val="center"/>
          </w:tcPr>
          <w:p w14:paraId="13ECD7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F7027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73" w:type="dxa"/>
            <w:tcBorders>
              <w:tl2br w:val="nil"/>
              <w:tr2bl w:val="nil"/>
            </w:tcBorders>
            <w:shd w:val="clear" w:color="auto" w:fill="auto"/>
            <w:vAlign w:val="center"/>
          </w:tcPr>
          <w:p w14:paraId="4D443A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66B7D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13" w:type="dxa"/>
            <w:tcBorders>
              <w:tl2br w:val="nil"/>
              <w:tr2bl w:val="nil"/>
            </w:tcBorders>
            <w:shd w:val="clear" w:color="auto" w:fill="auto"/>
            <w:vAlign w:val="center"/>
          </w:tcPr>
          <w:p w14:paraId="03E165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089D5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9718D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20DFEC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695957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320453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10BFCC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68C5A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66CEEE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15D6A1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82" w:type="dxa"/>
            <w:tcBorders>
              <w:tl2br w:val="nil"/>
              <w:tr2bl w:val="nil"/>
            </w:tcBorders>
            <w:shd w:val="clear" w:color="auto" w:fill="auto"/>
            <w:vAlign w:val="center"/>
          </w:tcPr>
          <w:p w14:paraId="67E5CC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005262</w:t>
            </w:r>
          </w:p>
        </w:tc>
        <w:tc>
          <w:tcPr>
            <w:tcW w:w="1399" w:type="dxa"/>
            <w:tcBorders>
              <w:tl2br w:val="nil"/>
              <w:tr2bl w:val="nil"/>
            </w:tcBorders>
            <w:shd w:val="clear" w:color="auto" w:fill="auto"/>
            <w:vAlign w:val="center"/>
          </w:tcPr>
          <w:p w14:paraId="0ABAB0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计算机网络实验</w:t>
            </w:r>
          </w:p>
        </w:tc>
        <w:tc>
          <w:tcPr>
            <w:tcW w:w="413" w:type="dxa"/>
            <w:tcBorders>
              <w:tl2br w:val="nil"/>
              <w:tr2bl w:val="nil"/>
            </w:tcBorders>
            <w:shd w:val="clear" w:color="auto" w:fill="auto"/>
            <w:vAlign w:val="center"/>
          </w:tcPr>
          <w:p w14:paraId="0F0DD7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7" w:type="dxa"/>
            <w:tcBorders>
              <w:tl2br w:val="nil"/>
              <w:tr2bl w:val="nil"/>
            </w:tcBorders>
            <w:shd w:val="clear" w:color="auto" w:fill="auto"/>
            <w:vAlign w:val="center"/>
          </w:tcPr>
          <w:p w14:paraId="3E27A7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18" w:type="dxa"/>
            <w:tcBorders>
              <w:tl2br w:val="nil"/>
              <w:tr2bl w:val="nil"/>
            </w:tcBorders>
            <w:shd w:val="clear" w:color="auto" w:fill="auto"/>
            <w:vAlign w:val="center"/>
          </w:tcPr>
          <w:p w14:paraId="09C77E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6" w:type="dxa"/>
            <w:tcBorders>
              <w:tl2br w:val="nil"/>
              <w:tr2bl w:val="nil"/>
            </w:tcBorders>
            <w:shd w:val="clear" w:color="auto" w:fill="auto"/>
            <w:vAlign w:val="center"/>
          </w:tcPr>
          <w:p w14:paraId="672ABE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4112E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73" w:type="dxa"/>
            <w:tcBorders>
              <w:tl2br w:val="nil"/>
              <w:tr2bl w:val="nil"/>
            </w:tcBorders>
            <w:shd w:val="clear" w:color="auto" w:fill="auto"/>
            <w:vAlign w:val="center"/>
          </w:tcPr>
          <w:p w14:paraId="7894B3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961FC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555B1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0A56A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73" w:type="dxa"/>
            <w:tcBorders>
              <w:tl2br w:val="nil"/>
              <w:tr2bl w:val="nil"/>
            </w:tcBorders>
            <w:shd w:val="clear" w:color="auto" w:fill="auto"/>
            <w:vAlign w:val="center"/>
          </w:tcPr>
          <w:p w14:paraId="510877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2BBD66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AE5C4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71AB33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3170F3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2B3AF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61F300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6CBAA7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82" w:type="dxa"/>
            <w:tcBorders>
              <w:tl2br w:val="nil"/>
              <w:tr2bl w:val="nil"/>
            </w:tcBorders>
            <w:shd w:val="clear" w:color="auto" w:fill="auto"/>
            <w:vAlign w:val="center"/>
          </w:tcPr>
          <w:p w14:paraId="3FC5F1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C000507</w:t>
            </w:r>
          </w:p>
        </w:tc>
        <w:tc>
          <w:tcPr>
            <w:tcW w:w="1399" w:type="dxa"/>
            <w:tcBorders>
              <w:tl2br w:val="nil"/>
              <w:tr2bl w:val="nil"/>
            </w:tcBorders>
            <w:shd w:val="clear" w:color="auto" w:fill="auto"/>
            <w:vAlign w:val="center"/>
          </w:tcPr>
          <w:p w14:paraId="23148D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JAVA语言程序设计实验</w:t>
            </w:r>
          </w:p>
        </w:tc>
        <w:tc>
          <w:tcPr>
            <w:tcW w:w="413" w:type="dxa"/>
            <w:tcBorders>
              <w:tl2br w:val="nil"/>
              <w:tr2bl w:val="nil"/>
            </w:tcBorders>
            <w:shd w:val="clear" w:color="auto" w:fill="auto"/>
            <w:vAlign w:val="center"/>
          </w:tcPr>
          <w:p w14:paraId="21A11A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7" w:type="dxa"/>
            <w:tcBorders>
              <w:tl2br w:val="nil"/>
              <w:tr2bl w:val="nil"/>
            </w:tcBorders>
            <w:shd w:val="clear" w:color="auto" w:fill="auto"/>
            <w:vAlign w:val="center"/>
          </w:tcPr>
          <w:p w14:paraId="6DCBA9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18" w:type="dxa"/>
            <w:tcBorders>
              <w:tl2br w:val="nil"/>
              <w:tr2bl w:val="nil"/>
            </w:tcBorders>
            <w:shd w:val="clear" w:color="auto" w:fill="auto"/>
            <w:vAlign w:val="center"/>
          </w:tcPr>
          <w:p w14:paraId="506E94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6" w:type="dxa"/>
            <w:tcBorders>
              <w:tl2br w:val="nil"/>
              <w:tr2bl w:val="nil"/>
            </w:tcBorders>
            <w:shd w:val="clear" w:color="auto" w:fill="auto"/>
            <w:vAlign w:val="center"/>
          </w:tcPr>
          <w:p w14:paraId="162918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2D14C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73" w:type="dxa"/>
            <w:tcBorders>
              <w:tl2br w:val="nil"/>
              <w:tr2bl w:val="nil"/>
            </w:tcBorders>
            <w:shd w:val="clear" w:color="auto" w:fill="auto"/>
            <w:vAlign w:val="center"/>
          </w:tcPr>
          <w:p w14:paraId="706645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58FEA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A871D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13" w:type="dxa"/>
            <w:tcBorders>
              <w:tl2br w:val="nil"/>
              <w:tr2bl w:val="nil"/>
            </w:tcBorders>
            <w:shd w:val="clear" w:color="auto" w:fill="auto"/>
            <w:vAlign w:val="center"/>
          </w:tcPr>
          <w:p w14:paraId="4732AC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4EDD6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61290A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24179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7E76E0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1ED839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AAD30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61C4AE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217BBB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82" w:type="dxa"/>
            <w:tcBorders>
              <w:tl2br w:val="nil"/>
              <w:tr2bl w:val="nil"/>
            </w:tcBorders>
            <w:shd w:val="clear" w:color="auto" w:fill="auto"/>
            <w:vAlign w:val="center"/>
          </w:tcPr>
          <w:p w14:paraId="215F02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C000508</w:t>
            </w:r>
          </w:p>
        </w:tc>
        <w:tc>
          <w:tcPr>
            <w:tcW w:w="1399" w:type="dxa"/>
            <w:tcBorders>
              <w:tl2br w:val="nil"/>
              <w:tr2bl w:val="nil"/>
            </w:tcBorders>
            <w:shd w:val="clear" w:color="auto" w:fill="auto"/>
            <w:vAlign w:val="center"/>
          </w:tcPr>
          <w:p w14:paraId="7CFF5D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计算机软件综合开发实训</w:t>
            </w:r>
          </w:p>
        </w:tc>
        <w:tc>
          <w:tcPr>
            <w:tcW w:w="413" w:type="dxa"/>
            <w:tcBorders>
              <w:tl2br w:val="nil"/>
              <w:tr2bl w:val="nil"/>
            </w:tcBorders>
            <w:shd w:val="clear" w:color="auto" w:fill="auto"/>
            <w:vAlign w:val="center"/>
          </w:tcPr>
          <w:p w14:paraId="175192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7" w:type="dxa"/>
            <w:tcBorders>
              <w:tl2br w:val="nil"/>
              <w:tr2bl w:val="nil"/>
            </w:tcBorders>
            <w:shd w:val="clear" w:color="auto" w:fill="auto"/>
            <w:vAlign w:val="center"/>
          </w:tcPr>
          <w:p w14:paraId="37286D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18" w:type="dxa"/>
            <w:tcBorders>
              <w:tl2br w:val="nil"/>
              <w:tr2bl w:val="nil"/>
            </w:tcBorders>
            <w:shd w:val="clear" w:color="auto" w:fill="auto"/>
            <w:vAlign w:val="center"/>
          </w:tcPr>
          <w:p w14:paraId="425A2B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6" w:type="dxa"/>
            <w:tcBorders>
              <w:tl2br w:val="nil"/>
              <w:tr2bl w:val="nil"/>
            </w:tcBorders>
            <w:shd w:val="clear" w:color="auto" w:fill="auto"/>
            <w:vAlign w:val="center"/>
          </w:tcPr>
          <w:p w14:paraId="30A1C0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AB286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73" w:type="dxa"/>
            <w:tcBorders>
              <w:tl2br w:val="nil"/>
              <w:tr2bl w:val="nil"/>
            </w:tcBorders>
            <w:shd w:val="clear" w:color="auto" w:fill="auto"/>
            <w:vAlign w:val="center"/>
          </w:tcPr>
          <w:p w14:paraId="6714E5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E9AC2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D1CC1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988E1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73" w:type="dxa"/>
            <w:tcBorders>
              <w:tl2br w:val="nil"/>
              <w:tr2bl w:val="nil"/>
            </w:tcBorders>
            <w:shd w:val="clear" w:color="auto" w:fill="auto"/>
            <w:vAlign w:val="center"/>
          </w:tcPr>
          <w:p w14:paraId="339C88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74EB5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50E1F9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1C1F2A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7E0725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F4F9F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03454D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57111E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882" w:type="dxa"/>
            <w:tcBorders>
              <w:tl2br w:val="nil"/>
              <w:tr2bl w:val="nil"/>
            </w:tcBorders>
            <w:shd w:val="clear" w:color="auto" w:fill="auto"/>
            <w:vAlign w:val="center"/>
          </w:tcPr>
          <w:p w14:paraId="023D3A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399" w:type="dxa"/>
            <w:tcBorders>
              <w:tl2br w:val="nil"/>
              <w:tr2bl w:val="nil"/>
            </w:tcBorders>
            <w:shd w:val="clear" w:color="auto" w:fill="auto"/>
            <w:vAlign w:val="center"/>
          </w:tcPr>
          <w:p w14:paraId="77624B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13" w:type="dxa"/>
            <w:tcBorders>
              <w:tl2br w:val="nil"/>
              <w:tr2bl w:val="nil"/>
            </w:tcBorders>
            <w:shd w:val="clear" w:color="auto" w:fill="auto"/>
            <w:vAlign w:val="center"/>
          </w:tcPr>
          <w:p w14:paraId="2CCC85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7" w:type="dxa"/>
            <w:tcBorders>
              <w:tl2br w:val="nil"/>
              <w:tr2bl w:val="nil"/>
            </w:tcBorders>
            <w:shd w:val="clear" w:color="auto" w:fill="auto"/>
            <w:vAlign w:val="center"/>
          </w:tcPr>
          <w:p w14:paraId="424A09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3481CD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6" w:type="dxa"/>
            <w:tcBorders>
              <w:tl2br w:val="nil"/>
              <w:tr2bl w:val="nil"/>
            </w:tcBorders>
            <w:shd w:val="clear" w:color="auto" w:fill="auto"/>
            <w:vAlign w:val="center"/>
          </w:tcPr>
          <w:p w14:paraId="06898D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3" w:type="dxa"/>
            <w:tcBorders>
              <w:tl2br w:val="nil"/>
              <w:tr2bl w:val="nil"/>
            </w:tcBorders>
            <w:shd w:val="clear" w:color="auto" w:fill="auto"/>
            <w:vAlign w:val="center"/>
          </w:tcPr>
          <w:p w14:paraId="65CE64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3E49C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3B182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FCEC5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AC7AF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46850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3" w:type="dxa"/>
            <w:tcBorders>
              <w:tl2br w:val="nil"/>
              <w:tr2bl w:val="nil"/>
            </w:tcBorders>
            <w:shd w:val="clear" w:color="auto" w:fill="auto"/>
            <w:vAlign w:val="center"/>
          </w:tcPr>
          <w:p w14:paraId="3DFA7E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C10C0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6" w:type="dxa"/>
            <w:tcBorders>
              <w:tl2br w:val="nil"/>
              <w:tr2bl w:val="nil"/>
            </w:tcBorders>
            <w:shd w:val="clear" w:color="auto" w:fill="auto"/>
            <w:vAlign w:val="center"/>
          </w:tcPr>
          <w:p w14:paraId="10BD9B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177315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C6C65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58AF88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AF588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882" w:type="dxa"/>
            <w:tcBorders>
              <w:tl2br w:val="nil"/>
              <w:tr2bl w:val="nil"/>
            </w:tcBorders>
            <w:shd w:val="clear" w:color="auto" w:fill="auto"/>
            <w:vAlign w:val="center"/>
          </w:tcPr>
          <w:p w14:paraId="77E537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399" w:type="dxa"/>
            <w:tcBorders>
              <w:tl2br w:val="nil"/>
              <w:tr2bl w:val="nil"/>
            </w:tcBorders>
            <w:shd w:val="clear" w:color="auto" w:fill="auto"/>
            <w:vAlign w:val="center"/>
          </w:tcPr>
          <w:p w14:paraId="4B8C84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13" w:type="dxa"/>
            <w:tcBorders>
              <w:tl2br w:val="nil"/>
              <w:tr2bl w:val="nil"/>
            </w:tcBorders>
            <w:shd w:val="clear" w:color="auto" w:fill="auto"/>
            <w:vAlign w:val="center"/>
          </w:tcPr>
          <w:p w14:paraId="3D56CF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7" w:type="dxa"/>
            <w:tcBorders>
              <w:tl2br w:val="nil"/>
              <w:tr2bl w:val="nil"/>
            </w:tcBorders>
            <w:shd w:val="clear" w:color="auto" w:fill="auto"/>
            <w:vAlign w:val="center"/>
          </w:tcPr>
          <w:p w14:paraId="2EEAAC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18" w:type="dxa"/>
            <w:tcBorders>
              <w:tl2br w:val="nil"/>
              <w:tr2bl w:val="nil"/>
            </w:tcBorders>
            <w:shd w:val="clear" w:color="auto" w:fill="auto"/>
            <w:vAlign w:val="center"/>
          </w:tcPr>
          <w:p w14:paraId="584E58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1BB73C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BCB5C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473" w:type="dxa"/>
            <w:tcBorders>
              <w:tl2br w:val="nil"/>
              <w:tr2bl w:val="nil"/>
            </w:tcBorders>
            <w:shd w:val="clear" w:color="auto" w:fill="auto"/>
            <w:vAlign w:val="center"/>
          </w:tcPr>
          <w:p w14:paraId="6A8A70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DAFE5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FD60F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32127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DC950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83" w:type="dxa"/>
            <w:tcBorders>
              <w:tl2br w:val="nil"/>
              <w:tr2bl w:val="nil"/>
            </w:tcBorders>
            <w:shd w:val="clear" w:color="auto" w:fill="auto"/>
            <w:vAlign w:val="center"/>
          </w:tcPr>
          <w:p w14:paraId="1BEAF5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30D0F6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56FB7D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605B23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400B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314" w:type="dxa"/>
            <w:vMerge w:val="continue"/>
            <w:tcBorders>
              <w:tl2br w:val="nil"/>
              <w:tr2bl w:val="nil"/>
            </w:tcBorders>
            <w:shd w:val="clear" w:color="auto" w:fill="auto"/>
            <w:vAlign w:val="center"/>
          </w:tcPr>
          <w:p w14:paraId="3181B8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016615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882" w:type="dxa"/>
            <w:tcBorders>
              <w:tl2br w:val="nil"/>
              <w:tr2bl w:val="nil"/>
            </w:tcBorders>
            <w:shd w:val="clear" w:color="auto" w:fill="auto"/>
            <w:vAlign w:val="center"/>
          </w:tcPr>
          <w:p w14:paraId="034639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399" w:type="dxa"/>
            <w:tcBorders>
              <w:tl2br w:val="nil"/>
              <w:tr2bl w:val="nil"/>
            </w:tcBorders>
            <w:shd w:val="clear" w:color="auto" w:fill="auto"/>
            <w:vAlign w:val="center"/>
          </w:tcPr>
          <w:p w14:paraId="1B545B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413" w:type="dxa"/>
            <w:tcBorders>
              <w:tl2br w:val="nil"/>
              <w:tr2bl w:val="nil"/>
            </w:tcBorders>
            <w:shd w:val="clear" w:color="auto" w:fill="auto"/>
            <w:vAlign w:val="center"/>
          </w:tcPr>
          <w:p w14:paraId="7D7EE1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47" w:type="dxa"/>
            <w:tcBorders>
              <w:tl2br w:val="nil"/>
              <w:tr2bl w:val="nil"/>
            </w:tcBorders>
            <w:shd w:val="clear" w:color="auto" w:fill="auto"/>
            <w:vAlign w:val="center"/>
          </w:tcPr>
          <w:p w14:paraId="63A7EA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18" w:type="dxa"/>
            <w:tcBorders>
              <w:tl2br w:val="nil"/>
              <w:tr2bl w:val="nil"/>
            </w:tcBorders>
            <w:shd w:val="clear" w:color="auto" w:fill="auto"/>
            <w:vAlign w:val="center"/>
          </w:tcPr>
          <w:p w14:paraId="585F5D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33E41E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413" w:type="dxa"/>
            <w:tcBorders>
              <w:tl2br w:val="nil"/>
              <w:tr2bl w:val="nil"/>
            </w:tcBorders>
            <w:shd w:val="clear" w:color="auto" w:fill="auto"/>
            <w:vAlign w:val="center"/>
          </w:tcPr>
          <w:p w14:paraId="062816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E2157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433BB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E449A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429F82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1B7D9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3" w:type="dxa"/>
            <w:tcBorders>
              <w:tl2br w:val="nil"/>
              <w:tr2bl w:val="nil"/>
            </w:tcBorders>
            <w:shd w:val="clear" w:color="auto" w:fill="auto"/>
            <w:vAlign w:val="center"/>
          </w:tcPr>
          <w:p w14:paraId="2EAE65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9BBDD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1018AC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E5134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F96E2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2951" w:type="dxa"/>
            <w:gridSpan w:val="4"/>
            <w:tcBorders>
              <w:tl2br w:val="nil"/>
              <w:tr2bl w:val="nil"/>
            </w:tcBorders>
            <w:shd w:val="clear" w:color="auto" w:fill="auto"/>
            <w:vAlign w:val="center"/>
          </w:tcPr>
          <w:p w14:paraId="023974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413" w:type="dxa"/>
            <w:tcBorders>
              <w:tl2br w:val="nil"/>
              <w:tr2bl w:val="nil"/>
            </w:tcBorders>
            <w:shd w:val="clear" w:color="auto" w:fill="auto"/>
            <w:vAlign w:val="center"/>
          </w:tcPr>
          <w:p w14:paraId="026721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47" w:type="dxa"/>
            <w:tcBorders>
              <w:tl2br w:val="nil"/>
              <w:tr2bl w:val="nil"/>
            </w:tcBorders>
            <w:shd w:val="clear" w:color="auto" w:fill="auto"/>
            <w:vAlign w:val="center"/>
          </w:tcPr>
          <w:p w14:paraId="2C2E73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18" w:type="dxa"/>
            <w:tcBorders>
              <w:tl2br w:val="nil"/>
              <w:tr2bl w:val="nil"/>
            </w:tcBorders>
            <w:shd w:val="clear" w:color="auto" w:fill="auto"/>
            <w:vAlign w:val="center"/>
          </w:tcPr>
          <w:p w14:paraId="42B9FD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1224</w:t>
            </w:r>
          </w:p>
        </w:tc>
        <w:tc>
          <w:tcPr>
            <w:tcW w:w="436" w:type="dxa"/>
            <w:tcBorders>
              <w:tl2br w:val="nil"/>
              <w:tr2bl w:val="nil"/>
            </w:tcBorders>
            <w:shd w:val="clear" w:color="auto" w:fill="auto"/>
            <w:vAlign w:val="center"/>
          </w:tcPr>
          <w:p w14:paraId="5A3FFA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312</w:t>
            </w:r>
          </w:p>
        </w:tc>
        <w:tc>
          <w:tcPr>
            <w:tcW w:w="413" w:type="dxa"/>
            <w:tcBorders>
              <w:tl2br w:val="nil"/>
              <w:tr2bl w:val="nil"/>
            </w:tcBorders>
            <w:shd w:val="clear" w:color="auto" w:fill="auto"/>
            <w:vAlign w:val="center"/>
          </w:tcPr>
          <w:p w14:paraId="647D81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473" w:type="dxa"/>
            <w:tcBorders>
              <w:tl2br w:val="nil"/>
              <w:tr2bl w:val="nil"/>
            </w:tcBorders>
            <w:shd w:val="clear" w:color="auto" w:fill="auto"/>
            <w:vAlign w:val="center"/>
          </w:tcPr>
          <w:p w14:paraId="3F2E39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w:t>
            </w:r>
          </w:p>
        </w:tc>
        <w:tc>
          <w:tcPr>
            <w:tcW w:w="413" w:type="dxa"/>
            <w:tcBorders>
              <w:tl2br w:val="nil"/>
              <w:tr2bl w:val="nil"/>
            </w:tcBorders>
            <w:shd w:val="clear" w:color="auto" w:fill="auto"/>
            <w:vAlign w:val="center"/>
          </w:tcPr>
          <w:p w14:paraId="417558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413" w:type="dxa"/>
            <w:tcBorders>
              <w:tl2br w:val="nil"/>
              <w:tr2bl w:val="nil"/>
            </w:tcBorders>
            <w:shd w:val="clear" w:color="auto" w:fill="auto"/>
            <w:vAlign w:val="center"/>
          </w:tcPr>
          <w:p w14:paraId="125473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413" w:type="dxa"/>
            <w:tcBorders>
              <w:tl2br w:val="nil"/>
              <w:tr2bl w:val="nil"/>
            </w:tcBorders>
            <w:shd w:val="clear" w:color="auto" w:fill="auto"/>
            <w:vAlign w:val="center"/>
          </w:tcPr>
          <w:p w14:paraId="796158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73" w:type="dxa"/>
            <w:tcBorders>
              <w:tl2br w:val="nil"/>
              <w:tr2bl w:val="nil"/>
            </w:tcBorders>
            <w:shd w:val="clear" w:color="auto" w:fill="auto"/>
            <w:vAlign w:val="center"/>
          </w:tcPr>
          <w:p w14:paraId="68DAA2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83" w:type="dxa"/>
            <w:tcBorders>
              <w:tl2br w:val="nil"/>
              <w:tr2bl w:val="nil"/>
            </w:tcBorders>
            <w:shd w:val="clear" w:color="auto" w:fill="auto"/>
            <w:vAlign w:val="center"/>
          </w:tcPr>
          <w:p w14:paraId="29C00D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5E7F77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1F161D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0" w:type="auto"/>
            <w:tcBorders>
              <w:tl2br w:val="nil"/>
              <w:tr2bl w:val="nil"/>
            </w:tcBorders>
            <w:shd w:val="clear" w:color="auto" w:fill="auto"/>
            <w:noWrap/>
            <w:vAlign w:val="center"/>
          </w:tcPr>
          <w:p w14:paraId="6C5B82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325C6CFC">
      <w:pPr>
        <w:numPr>
          <w:ilvl w:val="0"/>
          <w:numId w:val="4"/>
        </w:numPr>
        <w:autoSpaceDE/>
        <w:autoSpaceDN/>
        <w:spacing w:before="160" w:after="160"/>
        <w:ind w:firstLine="480" w:firstLineChars="200"/>
        <w:jc w:val="both"/>
        <w:rPr>
          <w:rFonts w:hint="default" w:ascii="Times New Roman" w:hAnsi="Times New Roman" w:eastAsia="黑体" w:cs="Times New Roman"/>
          <w:bCs/>
          <w:color w:val="000000" w:themeColor="text1"/>
          <w:sz w:val="24"/>
          <w:szCs w:val="21"/>
          <w:lang w:eastAsia="zh-CN"/>
          <w14:textFill>
            <w14:solidFill>
              <w14:schemeClr w14:val="tx1"/>
            </w14:solidFill>
          </w14:textFill>
        </w:rPr>
      </w:pPr>
      <w:r>
        <w:rPr>
          <w:rFonts w:hint="default" w:ascii="Times New Roman" w:hAnsi="Times New Roman" w:eastAsia="黑体" w:cs="Times New Roman"/>
          <w:bCs/>
          <w:color w:val="000000" w:themeColor="text1"/>
          <w:sz w:val="24"/>
          <w:szCs w:val="21"/>
          <w:lang w:eastAsia="zh-CN"/>
          <w14:textFill>
            <w14:solidFill>
              <w14:schemeClr w14:val="tx1"/>
            </w14:solidFill>
          </w14:textFill>
        </w:rPr>
        <w:t>修读说明</w:t>
      </w:r>
    </w:p>
    <w:p w14:paraId="78C016D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1F07CB9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2213C26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0EEC953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472F6DC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5E5D94E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43EACC44">
      <w:pPr>
        <w:rPr>
          <w:rFonts w:hint="default" w:ascii="Times New Roman" w:hAnsi="Times New Roman" w:cs="Times New Roman"/>
        </w:rPr>
      </w:pPr>
    </w:p>
    <w:p w14:paraId="4E8AD5FD">
      <w:pPr>
        <w:keepNext w:val="0"/>
        <w:keepLines w:val="0"/>
        <w:pageBreakBefore w:val="0"/>
        <w:kinsoku/>
        <w:wordWrap/>
        <w:overflowPunct/>
        <w:topLinePunct w:val="0"/>
        <w:autoSpaceDE/>
        <w:autoSpaceDN/>
        <w:bidi w:val="0"/>
        <w:adjustRightInd/>
        <w:snapToGrid/>
        <w:spacing w:line="288" w:lineRule="auto"/>
        <w:ind w:left="0" w:leftChars="0" w:firstLine="420" w:firstLineChars="20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br w:type="page"/>
      </w:r>
    </w:p>
    <w:p w14:paraId="3C3C2DAA">
      <w:pPr>
        <w:pStyle w:val="3"/>
        <w:autoSpaceDE/>
        <w:autoSpaceDN/>
        <w:spacing w:after="120" w:afterLines="50"/>
        <w:rPr>
          <w:rFonts w:hint="default" w:ascii="Times New Roman" w:hAnsi="Times New Roman" w:cs="Times New Roman"/>
          <w:color w:val="000000" w:themeColor="text1"/>
          <w:lang w:eastAsia="zh-CN"/>
          <w14:textFill>
            <w14:solidFill>
              <w14:schemeClr w14:val="tx1"/>
            </w14:solidFill>
          </w14:textFill>
        </w:rPr>
      </w:pPr>
      <w:bookmarkStart w:id="24" w:name="_Toc14723"/>
      <w:bookmarkStart w:id="25" w:name="_Toc29330"/>
      <w:bookmarkStart w:id="26" w:name="_Toc13166"/>
      <w:bookmarkStart w:id="27" w:name="_Toc9181"/>
      <w:bookmarkStart w:id="28" w:name="_Toc7523"/>
      <w:r>
        <w:rPr>
          <w:rFonts w:hint="default" w:ascii="Times New Roman" w:hAnsi="Times New Roman" w:cs="Times New Roman"/>
          <w:color w:val="000000" w:themeColor="text1"/>
          <w:lang w:eastAsia="zh-CN"/>
          <w14:textFill>
            <w14:solidFill>
              <w14:schemeClr w14:val="tx1"/>
            </w14:solidFill>
          </w14:textFill>
        </w:rPr>
        <w:t>工商管理</w:t>
      </w:r>
      <w:bookmarkEnd w:id="24"/>
      <w:bookmarkEnd w:id="25"/>
      <w:bookmarkEnd w:id="26"/>
    </w:p>
    <w:p w14:paraId="014AE7D8">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ab/>
      </w:r>
    </w:p>
    <w:p w14:paraId="41159682">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专业名称：工商管理</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w:t>
      </w:r>
      <w:r>
        <w:rPr>
          <w:rFonts w:hint="default" w:ascii="Times New Roman" w:hAnsi="Times New Roman" w:eastAsia="宋体" w:cs="Times New Roman"/>
          <w:color w:val="000000" w:themeColor="text1"/>
          <w:sz w:val="21"/>
          <w:szCs w:val="21"/>
          <w14:textFill>
            <w14:solidFill>
              <w14:schemeClr w14:val="tx1"/>
            </w14:solidFill>
          </w14:textFill>
        </w:rPr>
        <w:t>120201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 </w:t>
      </w:r>
    </w:p>
    <w:p w14:paraId="4C9158CC">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计划学制：2.5年</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eastAsia="zh-CN"/>
          <w14:textFill>
            <w14:solidFill>
              <w14:schemeClr w14:val="tx1"/>
            </w14:solidFill>
          </w14:textFill>
        </w:rPr>
        <w:t>学科类型：管理学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p>
    <w:p w14:paraId="51722BA6">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学习方式：网络课程+集中面授</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eastAsia="zh-CN"/>
          <w14:textFill>
            <w14:solidFill>
              <w14:schemeClr w14:val="tx1"/>
            </w14:solidFill>
          </w14:textFill>
        </w:rPr>
        <w:t>授予学位：管理学学士</w:t>
      </w:r>
    </w:p>
    <w:p w14:paraId="62BC9B17">
      <w:pPr>
        <w:autoSpaceDE/>
        <w:autoSpaceDN/>
        <w:spacing w:line="312" w:lineRule="auto"/>
        <w:ind w:firstLine="422" w:firstLineChars="200"/>
        <w:jc w:val="both"/>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ab/>
      </w:r>
    </w:p>
    <w:p w14:paraId="644DCF48">
      <w:pPr>
        <w:pStyle w:val="5"/>
        <w:ind w:firstLine="4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1637"/>
        <w:gridCol w:w="1637"/>
        <w:gridCol w:w="1637"/>
        <w:gridCol w:w="1640"/>
      </w:tblGrid>
      <w:tr w14:paraId="72213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520" w:type="dxa"/>
            <w:tcBorders>
              <w:top w:val="single" w:color="auto" w:sz="12" w:space="0"/>
              <w:bottom w:val="single" w:color="auto" w:sz="4" w:space="0"/>
              <w:tl2br w:val="single" w:color="auto" w:sz="4" w:space="0"/>
              <w:tr2bl w:val="nil"/>
            </w:tcBorders>
          </w:tcPr>
          <w:p w14:paraId="5FA9A353">
            <w:pPr>
              <w:autoSpaceDE/>
              <w:autoSpaceDN/>
              <w:ind w:right="422"/>
              <w:jc w:val="right"/>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课程分类</w:t>
            </w:r>
          </w:p>
          <w:p w14:paraId="7B546F9C">
            <w:pPr>
              <w:autoSpaceDE/>
              <w:autoSpaceDN/>
              <w:snapToGrid w:val="0"/>
              <w:rPr>
                <w:rFonts w:hint="default" w:ascii="Times New Roman" w:hAnsi="Times New Roman" w:cs="Times New Roman"/>
                <w:b/>
                <w:color w:val="000000" w:themeColor="text1"/>
                <w:sz w:val="21"/>
                <w:szCs w:val="21"/>
                <w14:textFill>
                  <w14:solidFill>
                    <w14:schemeClr w14:val="tx1"/>
                  </w14:solidFill>
                </w14:textFill>
              </w:rPr>
            </w:pPr>
          </w:p>
          <w:p w14:paraId="346AC0F5">
            <w:pPr>
              <w:autoSpaceDE/>
              <w:autoSpaceDN/>
              <w:snapToGrid w:val="0"/>
              <w:ind w:firstLine="211" w:firstLineChars="100"/>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课程性质</w:t>
            </w:r>
          </w:p>
        </w:tc>
        <w:tc>
          <w:tcPr>
            <w:tcW w:w="1637" w:type="dxa"/>
            <w:tcBorders>
              <w:tl2br w:val="nil"/>
              <w:tr2bl w:val="nil"/>
            </w:tcBorders>
            <w:vAlign w:val="center"/>
          </w:tcPr>
          <w:p w14:paraId="30929B9F">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公共课程</w:t>
            </w:r>
          </w:p>
        </w:tc>
        <w:tc>
          <w:tcPr>
            <w:tcW w:w="1637" w:type="dxa"/>
            <w:tcBorders>
              <w:tl2br w:val="nil"/>
              <w:tr2bl w:val="nil"/>
            </w:tcBorders>
            <w:vAlign w:val="center"/>
          </w:tcPr>
          <w:p w14:paraId="5ACE490F">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专业课程</w:t>
            </w:r>
          </w:p>
        </w:tc>
        <w:tc>
          <w:tcPr>
            <w:tcW w:w="1637" w:type="dxa"/>
            <w:tcBorders>
              <w:tl2br w:val="nil"/>
              <w:tr2bl w:val="nil"/>
            </w:tcBorders>
            <w:vAlign w:val="center"/>
          </w:tcPr>
          <w:p w14:paraId="1D22354E">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实践性环节</w:t>
            </w:r>
          </w:p>
        </w:tc>
        <w:tc>
          <w:tcPr>
            <w:tcW w:w="1640" w:type="dxa"/>
            <w:tcBorders>
              <w:tl2br w:val="nil"/>
              <w:tr2bl w:val="nil"/>
            </w:tcBorders>
            <w:vAlign w:val="center"/>
          </w:tcPr>
          <w:p w14:paraId="28E4160D">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总学分</w:t>
            </w:r>
          </w:p>
        </w:tc>
      </w:tr>
      <w:tr w14:paraId="3496C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0" w:type="dxa"/>
            <w:tcBorders>
              <w:top w:val="single" w:color="auto" w:sz="4" w:space="0"/>
              <w:tl2br w:val="nil"/>
              <w:tr2bl w:val="nil"/>
            </w:tcBorders>
            <w:vAlign w:val="center"/>
          </w:tcPr>
          <w:p w14:paraId="7D830604">
            <w:pPr>
              <w:autoSpaceDE/>
              <w:autoSpaceDN/>
              <w:ind w:left="0" w:leftChars="0" w:right="0" w:rightChars="0"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必修课</w:t>
            </w:r>
          </w:p>
        </w:tc>
        <w:tc>
          <w:tcPr>
            <w:tcW w:w="1637" w:type="dxa"/>
            <w:tcBorders>
              <w:tl2br w:val="nil"/>
              <w:tr2bl w:val="nil"/>
            </w:tcBorders>
            <w:vAlign w:val="center"/>
          </w:tcPr>
          <w:p w14:paraId="0A3E6B1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31</w:t>
            </w:r>
          </w:p>
        </w:tc>
        <w:tc>
          <w:tcPr>
            <w:tcW w:w="1637" w:type="dxa"/>
            <w:tcBorders>
              <w:tl2br w:val="nil"/>
              <w:tr2bl w:val="nil"/>
            </w:tcBorders>
            <w:vAlign w:val="center"/>
          </w:tcPr>
          <w:p w14:paraId="579AA57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44</w:t>
            </w:r>
          </w:p>
        </w:tc>
        <w:tc>
          <w:tcPr>
            <w:tcW w:w="1637" w:type="dxa"/>
            <w:tcBorders>
              <w:tl2br w:val="nil"/>
              <w:tr2bl w:val="nil"/>
            </w:tcBorders>
            <w:vAlign w:val="center"/>
          </w:tcPr>
          <w:p w14:paraId="28F109B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w:t>
            </w:r>
          </w:p>
        </w:tc>
        <w:tc>
          <w:tcPr>
            <w:tcW w:w="1640" w:type="dxa"/>
            <w:tcBorders>
              <w:tl2br w:val="nil"/>
              <w:tr2bl w:val="nil"/>
            </w:tcBorders>
            <w:vAlign w:val="center"/>
          </w:tcPr>
          <w:p w14:paraId="687A7B2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92</w:t>
            </w:r>
          </w:p>
        </w:tc>
      </w:tr>
      <w:tr w14:paraId="69EB2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0" w:type="dxa"/>
            <w:tcBorders>
              <w:tl2br w:val="nil"/>
              <w:tr2bl w:val="nil"/>
            </w:tcBorders>
            <w:vAlign w:val="center"/>
          </w:tcPr>
          <w:p w14:paraId="2F9680F9">
            <w:pPr>
              <w:autoSpaceDE/>
              <w:autoSpaceDN/>
              <w:ind w:left="0" w:leftChars="0" w:right="0" w:rightChars="0"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选修课</w:t>
            </w:r>
          </w:p>
        </w:tc>
        <w:tc>
          <w:tcPr>
            <w:tcW w:w="1637" w:type="dxa"/>
            <w:tcBorders>
              <w:tl2br w:val="nil"/>
              <w:tr2bl w:val="nil"/>
            </w:tcBorders>
            <w:vAlign w:val="center"/>
          </w:tcPr>
          <w:p w14:paraId="1EE5408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637" w:type="dxa"/>
            <w:tcBorders>
              <w:tl2br w:val="nil"/>
              <w:tr2bl w:val="nil"/>
            </w:tcBorders>
            <w:vAlign w:val="center"/>
          </w:tcPr>
          <w:p w14:paraId="47CD306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w:t>
            </w:r>
          </w:p>
        </w:tc>
        <w:tc>
          <w:tcPr>
            <w:tcW w:w="1637" w:type="dxa"/>
            <w:tcBorders>
              <w:tl2br w:val="nil"/>
              <w:tr2bl w:val="nil"/>
            </w:tcBorders>
            <w:vAlign w:val="center"/>
          </w:tcPr>
          <w:p w14:paraId="5B1F972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640" w:type="dxa"/>
            <w:tcBorders>
              <w:tl2br w:val="nil"/>
              <w:tr2bl w:val="nil"/>
            </w:tcBorders>
            <w:vAlign w:val="center"/>
          </w:tcPr>
          <w:p w14:paraId="72EF4F3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w:t>
            </w:r>
          </w:p>
        </w:tc>
      </w:tr>
    </w:tbl>
    <w:p w14:paraId="5B3AD276">
      <w:pPr>
        <w:pStyle w:val="4"/>
        <w:ind w:firstLine="48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一、培养目标与毕业要求</w:t>
      </w:r>
    </w:p>
    <w:p w14:paraId="608F032F">
      <w:pPr>
        <w:autoSpaceDE/>
        <w:autoSpaceDN/>
        <w:spacing w:line="312" w:lineRule="auto"/>
        <w:ind w:firstLine="422" w:firstLineChars="200"/>
        <w:jc w:val="both"/>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（一）培养目标</w:t>
      </w:r>
    </w:p>
    <w:p w14:paraId="5132CF50">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培养目标1：具有自主学习和创造性思维；具备良好思想道德素质、科学文化素质、专业业务素质以及实践能力；成为匹配社会用人需求的高素质人才。</w:t>
      </w:r>
    </w:p>
    <w:p w14:paraId="33AF0F82">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培养目标2：具有从事工商企业管理领域工作所需的外语、数学和计算机等基础理论知识，以及学以致用的能力。</w:t>
      </w:r>
    </w:p>
    <w:p w14:paraId="285A56E8">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培养目标3：具有良好的口头和书面表达、交流沟通能力和情商管理能力，具有良好的团队意识、合作精神和组织协调能力。</w:t>
      </w:r>
    </w:p>
    <w:p w14:paraId="3BC5E985">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培养目标4：系统掌握工商企业经营与管理领域的专业理论方法，并具备一定的应用专业知识解决实际问题的能力。</w:t>
      </w:r>
    </w:p>
    <w:p w14:paraId="07C838FA">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培养目标5：具有创新创业意识和实践能力，并初步具备一定的工商企业运营管理能力和管理诊断知识。</w:t>
      </w:r>
    </w:p>
    <w:p w14:paraId="0F4DBAEF">
      <w:pPr>
        <w:autoSpaceDE/>
        <w:autoSpaceDN/>
        <w:spacing w:line="312" w:lineRule="auto"/>
        <w:ind w:firstLine="422" w:firstLineChars="200"/>
        <w:jc w:val="both"/>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（二）毕业基本要求</w:t>
      </w:r>
    </w:p>
    <w:p w14:paraId="3B81F2CD">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基本要求1：应具备良好的思想品德、职业道德以及诚信意识。</w:t>
      </w:r>
    </w:p>
    <w:p w14:paraId="44F52DB8">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 xml:space="preserve">基本要求2：具备良好的人文社科知识以及分析问题解决问题的实践能力。 </w:t>
      </w:r>
    </w:p>
    <w:p w14:paraId="35275729">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基本要求3：具备求真务实的科学思维方法以及自然科学知识。</w:t>
      </w:r>
    </w:p>
    <w:p w14:paraId="169FD186">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基本要求4：具备外语、计算机及信息技术应用的基本能力。</w:t>
      </w:r>
    </w:p>
    <w:p w14:paraId="0432486A">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基本要求5：具有较强的语言与文字表达能力以及文献检索、查询的基本能力，掌握一定的科技写作基础能力。</w:t>
      </w:r>
    </w:p>
    <w:p w14:paraId="21E3FB9A">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基本要求6：具备管理沟通能力，和良好的团队意识与合作精神以及组织协调能力。</w:t>
      </w:r>
    </w:p>
    <w:p w14:paraId="20E6F964">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基本要求7：具备健康的心理素质和优秀的情商。</w:t>
      </w:r>
    </w:p>
    <w:p w14:paraId="64A1316D">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基本要求8：较为熟悉我国企业管理的有关方针、政策和法规，较为熟悉工商企业经营环境。</w:t>
      </w:r>
    </w:p>
    <w:p w14:paraId="6268DC97">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9：掌握工商管理专业所需的经济学、运营管理、市场营销、人力资源管理、财务管理、创新创业教育等相关基本理论知识与定性和定量分析方法，能够利用原理性知识进行分析和解决企业经营实际问题，具备创新意识。</w:t>
      </w:r>
    </w:p>
    <w:p w14:paraId="6617DDB2">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基本要求10：较为熟悉工商企业从设立到运营的各项经营管理活动和具备一定的工商企业整体运营管理能力。能够针对企业经营管理过程的不足与问题进行诊断并提出解决方案。</w:t>
      </w:r>
    </w:p>
    <w:p w14:paraId="2DF263B3">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基本要求11：掌握文献检索资料查询的基本方法，具有独立获取信息和终身学习的能力。</w:t>
      </w:r>
    </w:p>
    <w:p w14:paraId="3199C575">
      <w:pPr>
        <w:pStyle w:val="5"/>
        <w:ind w:firstLine="44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附表（一）培养目标实现矩阵</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511"/>
        <w:gridCol w:w="1512"/>
        <w:gridCol w:w="1512"/>
        <w:gridCol w:w="1512"/>
        <w:gridCol w:w="1513"/>
      </w:tblGrid>
      <w:tr w14:paraId="3CD4B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6D54D9E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1580" w:type="dxa"/>
            <w:tcBorders>
              <w:tl2br w:val="nil"/>
              <w:tr2bl w:val="nil"/>
            </w:tcBorders>
            <w:vAlign w:val="center"/>
          </w:tcPr>
          <w:p w14:paraId="48FF0919">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培养目标1</w:t>
            </w:r>
          </w:p>
        </w:tc>
        <w:tc>
          <w:tcPr>
            <w:tcW w:w="1580" w:type="dxa"/>
            <w:tcBorders>
              <w:tl2br w:val="nil"/>
              <w:tr2bl w:val="nil"/>
            </w:tcBorders>
            <w:vAlign w:val="center"/>
          </w:tcPr>
          <w:p w14:paraId="6F4F3A53">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培养目标2</w:t>
            </w:r>
          </w:p>
        </w:tc>
        <w:tc>
          <w:tcPr>
            <w:tcW w:w="1580" w:type="dxa"/>
            <w:tcBorders>
              <w:tl2br w:val="nil"/>
              <w:tr2bl w:val="nil"/>
            </w:tcBorders>
            <w:vAlign w:val="center"/>
          </w:tcPr>
          <w:p w14:paraId="493A78FF">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培养目标3</w:t>
            </w:r>
          </w:p>
        </w:tc>
        <w:tc>
          <w:tcPr>
            <w:tcW w:w="1580" w:type="dxa"/>
            <w:tcBorders>
              <w:tl2br w:val="nil"/>
              <w:tr2bl w:val="nil"/>
            </w:tcBorders>
            <w:vAlign w:val="center"/>
          </w:tcPr>
          <w:p w14:paraId="38682BC5">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培养目标4</w:t>
            </w:r>
          </w:p>
        </w:tc>
        <w:tc>
          <w:tcPr>
            <w:tcW w:w="1581" w:type="dxa"/>
            <w:tcBorders>
              <w:tl2br w:val="nil"/>
              <w:tr2bl w:val="nil"/>
            </w:tcBorders>
            <w:vAlign w:val="center"/>
          </w:tcPr>
          <w:p w14:paraId="494A7E98">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培养目标5</w:t>
            </w:r>
          </w:p>
        </w:tc>
      </w:tr>
      <w:tr w14:paraId="15C89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65D2972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毕业要求1</w:t>
            </w:r>
          </w:p>
        </w:tc>
        <w:tc>
          <w:tcPr>
            <w:tcW w:w="1580" w:type="dxa"/>
            <w:tcBorders>
              <w:tl2br w:val="nil"/>
              <w:tr2bl w:val="nil"/>
            </w:tcBorders>
            <w:vAlign w:val="center"/>
          </w:tcPr>
          <w:p w14:paraId="7B4C43D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0" w:type="dxa"/>
            <w:tcBorders>
              <w:tl2br w:val="nil"/>
              <w:tr2bl w:val="nil"/>
            </w:tcBorders>
            <w:vAlign w:val="center"/>
          </w:tcPr>
          <w:p w14:paraId="679EC6B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3A3A9AD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0E73DF1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1" w:type="dxa"/>
            <w:tcBorders>
              <w:tl2br w:val="nil"/>
              <w:tr2bl w:val="nil"/>
            </w:tcBorders>
            <w:vAlign w:val="center"/>
          </w:tcPr>
          <w:p w14:paraId="711C01B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6E6C6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3C27F2A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毕业要求2</w:t>
            </w:r>
          </w:p>
        </w:tc>
        <w:tc>
          <w:tcPr>
            <w:tcW w:w="1580" w:type="dxa"/>
            <w:tcBorders>
              <w:tl2br w:val="nil"/>
              <w:tr2bl w:val="nil"/>
            </w:tcBorders>
            <w:vAlign w:val="center"/>
          </w:tcPr>
          <w:p w14:paraId="3222197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0" w:type="dxa"/>
            <w:tcBorders>
              <w:tl2br w:val="nil"/>
              <w:tr2bl w:val="nil"/>
            </w:tcBorders>
            <w:vAlign w:val="center"/>
          </w:tcPr>
          <w:p w14:paraId="52D50A4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7BBCA98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56F1CDF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1" w:type="dxa"/>
            <w:tcBorders>
              <w:tl2br w:val="nil"/>
              <w:tr2bl w:val="nil"/>
            </w:tcBorders>
            <w:vAlign w:val="center"/>
          </w:tcPr>
          <w:p w14:paraId="43D70A7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02396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3BB472B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毕业要求3</w:t>
            </w:r>
          </w:p>
        </w:tc>
        <w:tc>
          <w:tcPr>
            <w:tcW w:w="1580" w:type="dxa"/>
            <w:tcBorders>
              <w:tl2br w:val="nil"/>
              <w:tr2bl w:val="nil"/>
            </w:tcBorders>
            <w:vAlign w:val="center"/>
          </w:tcPr>
          <w:p w14:paraId="595AF84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1BB6F84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0" w:type="dxa"/>
            <w:tcBorders>
              <w:tl2br w:val="nil"/>
              <w:tr2bl w:val="nil"/>
            </w:tcBorders>
            <w:vAlign w:val="center"/>
          </w:tcPr>
          <w:p w14:paraId="4CFB93F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74E8FA3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1" w:type="dxa"/>
            <w:tcBorders>
              <w:tl2br w:val="nil"/>
              <w:tr2bl w:val="nil"/>
            </w:tcBorders>
            <w:vAlign w:val="center"/>
          </w:tcPr>
          <w:p w14:paraId="706890D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A205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002EA1A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毕业要求4</w:t>
            </w:r>
          </w:p>
        </w:tc>
        <w:tc>
          <w:tcPr>
            <w:tcW w:w="1580" w:type="dxa"/>
            <w:tcBorders>
              <w:tl2br w:val="nil"/>
              <w:tr2bl w:val="nil"/>
            </w:tcBorders>
            <w:vAlign w:val="center"/>
          </w:tcPr>
          <w:p w14:paraId="2B98D94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464103A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0" w:type="dxa"/>
            <w:tcBorders>
              <w:tl2br w:val="nil"/>
              <w:tr2bl w:val="nil"/>
            </w:tcBorders>
            <w:vAlign w:val="center"/>
          </w:tcPr>
          <w:p w14:paraId="7257CAB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2323317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1" w:type="dxa"/>
            <w:tcBorders>
              <w:tl2br w:val="nil"/>
              <w:tr2bl w:val="nil"/>
            </w:tcBorders>
            <w:vAlign w:val="center"/>
          </w:tcPr>
          <w:p w14:paraId="30790C9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AF76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41106F8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毕业要求5</w:t>
            </w:r>
          </w:p>
        </w:tc>
        <w:tc>
          <w:tcPr>
            <w:tcW w:w="1580" w:type="dxa"/>
            <w:tcBorders>
              <w:tl2br w:val="nil"/>
              <w:tr2bl w:val="nil"/>
            </w:tcBorders>
            <w:vAlign w:val="center"/>
          </w:tcPr>
          <w:p w14:paraId="2282763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0299B3C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57F8A63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0" w:type="dxa"/>
            <w:tcBorders>
              <w:tl2br w:val="nil"/>
              <w:tr2bl w:val="nil"/>
            </w:tcBorders>
            <w:vAlign w:val="center"/>
          </w:tcPr>
          <w:p w14:paraId="40EB272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1" w:type="dxa"/>
            <w:tcBorders>
              <w:tl2br w:val="nil"/>
              <w:tr2bl w:val="nil"/>
            </w:tcBorders>
            <w:vAlign w:val="center"/>
          </w:tcPr>
          <w:p w14:paraId="488DBA3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800D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074798D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毕业要求6</w:t>
            </w:r>
          </w:p>
        </w:tc>
        <w:tc>
          <w:tcPr>
            <w:tcW w:w="1580" w:type="dxa"/>
            <w:tcBorders>
              <w:tl2br w:val="nil"/>
              <w:tr2bl w:val="nil"/>
            </w:tcBorders>
            <w:vAlign w:val="center"/>
          </w:tcPr>
          <w:p w14:paraId="7EB2AB8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29EB9F9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67660E8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0" w:type="dxa"/>
            <w:tcBorders>
              <w:tl2br w:val="nil"/>
              <w:tr2bl w:val="nil"/>
            </w:tcBorders>
            <w:vAlign w:val="center"/>
          </w:tcPr>
          <w:p w14:paraId="0DF3DA3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1" w:type="dxa"/>
            <w:tcBorders>
              <w:tl2br w:val="nil"/>
              <w:tr2bl w:val="nil"/>
            </w:tcBorders>
            <w:vAlign w:val="center"/>
          </w:tcPr>
          <w:p w14:paraId="64667D1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70BF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6FCEF9F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毕业要求7</w:t>
            </w:r>
          </w:p>
        </w:tc>
        <w:tc>
          <w:tcPr>
            <w:tcW w:w="1580" w:type="dxa"/>
            <w:tcBorders>
              <w:tl2br w:val="nil"/>
              <w:tr2bl w:val="nil"/>
            </w:tcBorders>
            <w:vAlign w:val="center"/>
          </w:tcPr>
          <w:p w14:paraId="4423390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369D99E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014451B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2B3EEBD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1" w:type="dxa"/>
            <w:tcBorders>
              <w:tl2br w:val="nil"/>
              <w:tr2bl w:val="nil"/>
            </w:tcBorders>
            <w:vAlign w:val="center"/>
          </w:tcPr>
          <w:p w14:paraId="03EAE69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0C548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3DF8524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毕业要求8</w:t>
            </w:r>
          </w:p>
        </w:tc>
        <w:tc>
          <w:tcPr>
            <w:tcW w:w="1580" w:type="dxa"/>
            <w:tcBorders>
              <w:tl2br w:val="nil"/>
              <w:tr2bl w:val="nil"/>
            </w:tcBorders>
            <w:vAlign w:val="center"/>
          </w:tcPr>
          <w:p w14:paraId="51065C6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60A3C31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6B226C6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73AD01C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1" w:type="dxa"/>
            <w:tcBorders>
              <w:tl2br w:val="nil"/>
              <w:tr2bl w:val="nil"/>
            </w:tcBorders>
            <w:vAlign w:val="center"/>
          </w:tcPr>
          <w:p w14:paraId="6863732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019B9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5970A50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毕业要求9</w:t>
            </w:r>
          </w:p>
        </w:tc>
        <w:tc>
          <w:tcPr>
            <w:tcW w:w="1580" w:type="dxa"/>
            <w:tcBorders>
              <w:tl2br w:val="nil"/>
              <w:tr2bl w:val="nil"/>
            </w:tcBorders>
            <w:vAlign w:val="center"/>
          </w:tcPr>
          <w:p w14:paraId="3001254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259E420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3F51852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5A811E7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1" w:type="dxa"/>
            <w:tcBorders>
              <w:tl2br w:val="nil"/>
              <w:tr2bl w:val="nil"/>
            </w:tcBorders>
            <w:vAlign w:val="center"/>
          </w:tcPr>
          <w:p w14:paraId="2CE1D93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57632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7475DF6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毕业要求10</w:t>
            </w:r>
          </w:p>
        </w:tc>
        <w:tc>
          <w:tcPr>
            <w:tcW w:w="1580" w:type="dxa"/>
            <w:tcBorders>
              <w:tl2br w:val="nil"/>
              <w:tr2bl w:val="nil"/>
            </w:tcBorders>
            <w:vAlign w:val="center"/>
          </w:tcPr>
          <w:p w14:paraId="0E517E2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05D66EB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23436F9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03B1769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1" w:type="dxa"/>
            <w:tcBorders>
              <w:tl2br w:val="nil"/>
              <w:tr2bl w:val="nil"/>
            </w:tcBorders>
            <w:vAlign w:val="center"/>
          </w:tcPr>
          <w:p w14:paraId="2D2AE29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667AA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7C86BB0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毕业要求11</w:t>
            </w:r>
          </w:p>
        </w:tc>
        <w:tc>
          <w:tcPr>
            <w:tcW w:w="1580" w:type="dxa"/>
            <w:tcBorders>
              <w:tl2br w:val="nil"/>
              <w:tr2bl w:val="nil"/>
            </w:tcBorders>
            <w:vAlign w:val="center"/>
          </w:tcPr>
          <w:p w14:paraId="5B02B00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0" w:type="dxa"/>
            <w:tcBorders>
              <w:tl2br w:val="nil"/>
              <w:tr2bl w:val="nil"/>
            </w:tcBorders>
            <w:vAlign w:val="center"/>
          </w:tcPr>
          <w:p w14:paraId="146EEFF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3D3A816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580" w:type="dxa"/>
            <w:tcBorders>
              <w:tl2br w:val="nil"/>
              <w:tr2bl w:val="nil"/>
            </w:tcBorders>
            <w:vAlign w:val="center"/>
          </w:tcPr>
          <w:p w14:paraId="6A04645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81" w:type="dxa"/>
            <w:tcBorders>
              <w:tl2br w:val="nil"/>
              <w:tr2bl w:val="nil"/>
            </w:tcBorders>
            <w:vAlign w:val="center"/>
          </w:tcPr>
          <w:p w14:paraId="5B57972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bl>
    <w:p w14:paraId="21C47F34">
      <w:pPr>
        <w:pStyle w:val="4"/>
        <w:ind w:firstLine="48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二、专业必修课程和学位课程</w:t>
      </w:r>
    </w:p>
    <w:p w14:paraId="77039DCA">
      <w:pPr>
        <w:autoSpaceDE/>
        <w:autoSpaceDN/>
        <w:spacing w:line="312" w:lineRule="auto"/>
        <w:ind w:firstLine="422" w:firstLineChars="200"/>
        <w:jc w:val="both"/>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（一）专业必修课程</w:t>
      </w:r>
    </w:p>
    <w:p w14:paraId="29C269BB">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专业必修课程名称</w:t>
      </w:r>
    </w:p>
    <w:p w14:paraId="7C2589AD">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管理学原理》、《管理经济学》、《会计学》、《创新与创业管理》、《市场营销学》、《财务管理》、《生产运作管理》、《管理信息系统》、《物流与供应链管理》、《质量管理学》、《人力资源管理》、《企业经营战略》。</w:t>
      </w:r>
    </w:p>
    <w:p w14:paraId="72039DD4">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2</w:t>
      </w:r>
      <w:r>
        <w:rPr>
          <w:rFonts w:hint="default"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课程内容简介</w:t>
      </w:r>
    </w:p>
    <w:p w14:paraId="53E9F407">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（1）《管理学原理》课程主要内容：包括管理理论的历史发展、现代管理原理：计划、决策、组织、领导和控制等。</w:t>
      </w:r>
    </w:p>
    <w:p w14:paraId="148BAEB2">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2）《管理经济学》课程主要内容：本课程着重阐明经济学的基本理论、基础知识和基本技能，培养学生用管理经济学方法和理论分析和解决实际问题的能力，能够分析企业经济活动的规模、比例、结构、组织以及其与其他经济活动的关系。</w:t>
      </w:r>
    </w:p>
    <w:p w14:paraId="4BF3105B">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3）《会计学》课程主要内容：系统介绍会计学基本理论、基本方法和基本操作技术。包括会计概述、会计等式与会计要素、复式记账、借贷复式记账法的运用、会计凭证、会计账簿、财产清查、会计报告、会计业务循环等内容。</w:t>
      </w:r>
    </w:p>
    <w:p w14:paraId="1DA2977B">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（4）《创新与创业管理》课程主要内容：本课程全面介绍国内外大学生创业状况，广泛汲取创新和创业理论的精髓，探讨和总结创业活动的一般规律及所需技能。</w:t>
      </w:r>
    </w:p>
    <w:p w14:paraId="322A8A1F">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5）《市场营销学》课程主要内容：市场的宏微观环境分析、需求预测和营销调研、消费者行为、市场细分、目标市场的选择、市场定位、企业的战略规划、产品、服务、定价、分销渠道和沟通等方面的策略设计和运作的基本概念和方法等。</w:t>
      </w:r>
    </w:p>
    <w:p w14:paraId="2E0F5A6D">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（6）《财务管理》课程主要内容：掌握财务管理的基本理论、原则和分析方法，能够将所学内容与企业的财务管理实践相结合，能够理解和掌握解决企业财务管理实际问题的方法和途径。</w:t>
      </w:r>
    </w:p>
    <w:p w14:paraId="26E91186">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7）《生产运作管理》课程主要内容：主要包括生产与运作管理的概述、生产系统的设计、生产计划、现场管理、质量管理、MRP与采购管理、库存管理、设备管理、先进生产方式等。它以制造业和服务业的生产运作过程为研究对象，系统地介绍生产运作管理的基本概念、基本原理和基本方法。课程要求学生了解和掌握生产运作管理的基本概念、理论和方法，跟踪先进生产运作技术与管理模式的最新发展，提高学生在生产运作管理方面分析问题、解决问题和独立工作的能力，为将来从事工商企业生产运作管理实践奠定良好的理论基础。</w:t>
      </w:r>
    </w:p>
    <w:p w14:paraId="4F255DF8">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8）《管理信息系统》主要内容：介绍管理信息系统概念、结构、基本技术；了解管理信息系统规划、分析、设计、实施及评价方法；讲授管理信息系统在不同应用领域的模型和实例。培养学生综合运用对管理信息进行处理和开发管理信息系统的能力。</w:t>
      </w:r>
    </w:p>
    <w:p w14:paraId="109B501C">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9）《物流与供应链管理》课程主要内容：掌握物流与供应链管理的基本理论与方法，学会供应链建模、供应链合作伙伴选择的方法及其运用，熟悉供应链环境下的物流运营管理、生产计划与控制、采购与库存管理的基本知识和运作技巧。</w:t>
      </w:r>
    </w:p>
    <w:p w14:paraId="171F384A">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（10）《质量管理学》课程主要内容：本课程系统阐述质量管理的基本理论和基本方法，ISO 9000系列标准及其在企业中的应用，以及质量管理理论发展的最新成果。使学生具有从事质量管理的基本知识和技能，并能了解和掌握相关应用软件。</w:t>
      </w:r>
    </w:p>
    <w:p w14:paraId="6B558BBD">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（11）《人力资源管理》课程主要内容：掌握人力资源管理流程的内在联系及规律，掌握工作分析、人力资源战略规划、招聘与流动、开发与人员培训、绩效考核、薪酬管理、职业管理等理论和实务。</w:t>
      </w:r>
    </w:p>
    <w:p w14:paraId="23EAB489">
      <w:pPr>
        <w:keepNext w:val="0"/>
        <w:keepLines w:val="0"/>
        <w:pageBreakBefore w:val="0"/>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（12）《企业经营战略》课程主要内容：本课程旨在培养学生的战略观、长远观、系统观，提高学生综合运用相关战略管理的概念、理论、方法分析和研究企业经营与发展中的战略问题的能力。</w:t>
      </w:r>
    </w:p>
    <w:p w14:paraId="73B95AD4">
      <w:pPr>
        <w:autoSpaceDE/>
        <w:autoSpaceDN/>
        <w:spacing w:line="312" w:lineRule="auto"/>
        <w:ind w:firstLine="422" w:firstLineChars="200"/>
        <w:jc w:val="both"/>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（二）学位课程</w:t>
      </w:r>
    </w:p>
    <w:p w14:paraId="134AF41F">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《管理学原理》、《人力资源管理》、《企业经营战略》。</w:t>
      </w:r>
    </w:p>
    <w:p w14:paraId="5D758964">
      <w:pPr>
        <w:pStyle w:val="5"/>
        <w:ind w:firstLine="44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附表（二）毕业基本要求实现矩阵</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53"/>
        <w:gridCol w:w="3016"/>
        <w:gridCol w:w="500"/>
        <w:gridCol w:w="500"/>
        <w:gridCol w:w="500"/>
        <w:gridCol w:w="500"/>
        <w:gridCol w:w="500"/>
        <w:gridCol w:w="500"/>
        <w:gridCol w:w="500"/>
        <w:gridCol w:w="500"/>
        <w:gridCol w:w="500"/>
        <w:gridCol w:w="500"/>
        <w:gridCol w:w="502"/>
      </w:tblGrid>
      <w:tr w14:paraId="6695B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53" w:type="dxa"/>
            <w:vMerge w:val="restart"/>
            <w:tcBorders>
              <w:tl2br w:val="nil"/>
              <w:tr2bl w:val="nil"/>
            </w:tcBorders>
            <w:vAlign w:val="center"/>
          </w:tcPr>
          <w:p w14:paraId="26962BB3">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课程类型</w:t>
            </w:r>
          </w:p>
        </w:tc>
        <w:tc>
          <w:tcPr>
            <w:tcW w:w="3016" w:type="dxa"/>
            <w:vMerge w:val="restart"/>
            <w:tcBorders>
              <w:tl2br w:val="nil"/>
              <w:tr2bl w:val="nil"/>
            </w:tcBorders>
            <w:vAlign w:val="center"/>
          </w:tcPr>
          <w:p w14:paraId="335956CA">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课 程 名 称</w:t>
            </w:r>
          </w:p>
        </w:tc>
        <w:tc>
          <w:tcPr>
            <w:tcW w:w="5502" w:type="dxa"/>
            <w:gridSpan w:val="11"/>
            <w:tcBorders>
              <w:tl2br w:val="nil"/>
              <w:tr2bl w:val="nil"/>
            </w:tcBorders>
            <w:vAlign w:val="center"/>
          </w:tcPr>
          <w:p w14:paraId="65149069">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毕业基本要求</w:t>
            </w:r>
          </w:p>
        </w:tc>
      </w:tr>
      <w:tr w14:paraId="159FF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53" w:type="dxa"/>
            <w:vMerge w:val="continue"/>
            <w:tcBorders>
              <w:tl2br w:val="nil"/>
              <w:tr2bl w:val="nil"/>
            </w:tcBorders>
            <w:vAlign w:val="center"/>
          </w:tcPr>
          <w:p w14:paraId="714EAE9E">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vMerge w:val="continue"/>
            <w:tcBorders>
              <w:tl2br w:val="nil"/>
              <w:tr2bl w:val="nil"/>
            </w:tcBorders>
            <w:vAlign w:val="center"/>
          </w:tcPr>
          <w:p w14:paraId="4298C713">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500" w:type="dxa"/>
            <w:tcBorders>
              <w:tl2br w:val="nil"/>
              <w:tr2bl w:val="nil"/>
            </w:tcBorders>
            <w:vAlign w:val="center"/>
          </w:tcPr>
          <w:p w14:paraId="47BBA497">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w:t>
            </w:r>
          </w:p>
        </w:tc>
        <w:tc>
          <w:tcPr>
            <w:tcW w:w="500" w:type="dxa"/>
            <w:tcBorders>
              <w:tl2br w:val="nil"/>
              <w:tr2bl w:val="nil"/>
            </w:tcBorders>
            <w:vAlign w:val="center"/>
          </w:tcPr>
          <w:p w14:paraId="4262C41A">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2</w:t>
            </w:r>
          </w:p>
        </w:tc>
        <w:tc>
          <w:tcPr>
            <w:tcW w:w="500" w:type="dxa"/>
            <w:tcBorders>
              <w:tl2br w:val="nil"/>
              <w:tr2bl w:val="nil"/>
            </w:tcBorders>
            <w:vAlign w:val="center"/>
          </w:tcPr>
          <w:p w14:paraId="1D9BA414">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3</w:t>
            </w:r>
          </w:p>
        </w:tc>
        <w:tc>
          <w:tcPr>
            <w:tcW w:w="500" w:type="dxa"/>
            <w:tcBorders>
              <w:tl2br w:val="nil"/>
              <w:tr2bl w:val="nil"/>
            </w:tcBorders>
            <w:vAlign w:val="center"/>
          </w:tcPr>
          <w:p w14:paraId="65059889">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4</w:t>
            </w:r>
          </w:p>
        </w:tc>
        <w:tc>
          <w:tcPr>
            <w:tcW w:w="500" w:type="dxa"/>
            <w:tcBorders>
              <w:tl2br w:val="nil"/>
              <w:tr2bl w:val="nil"/>
            </w:tcBorders>
            <w:vAlign w:val="center"/>
          </w:tcPr>
          <w:p w14:paraId="33863C9E">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5</w:t>
            </w:r>
          </w:p>
        </w:tc>
        <w:tc>
          <w:tcPr>
            <w:tcW w:w="500" w:type="dxa"/>
            <w:tcBorders>
              <w:tl2br w:val="nil"/>
              <w:tr2bl w:val="nil"/>
            </w:tcBorders>
            <w:vAlign w:val="center"/>
          </w:tcPr>
          <w:p w14:paraId="6B06F79C">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6</w:t>
            </w:r>
          </w:p>
        </w:tc>
        <w:tc>
          <w:tcPr>
            <w:tcW w:w="500" w:type="dxa"/>
            <w:tcBorders>
              <w:tl2br w:val="nil"/>
              <w:tr2bl w:val="nil"/>
            </w:tcBorders>
            <w:vAlign w:val="center"/>
          </w:tcPr>
          <w:p w14:paraId="208A61DF">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7</w:t>
            </w:r>
          </w:p>
        </w:tc>
        <w:tc>
          <w:tcPr>
            <w:tcW w:w="500" w:type="dxa"/>
            <w:tcBorders>
              <w:tl2br w:val="nil"/>
              <w:tr2bl w:val="nil"/>
            </w:tcBorders>
            <w:vAlign w:val="center"/>
          </w:tcPr>
          <w:p w14:paraId="3B991EF2">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8</w:t>
            </w:r>
          </w:p>
        </w:tc>
        <w:tc>
          <w:tcPr>
            <w:tcW w:w="500" w:type="dxa"/>
            <w:tcBorders>
              <w:tl2br w:val="nil"/>
              <w:tr2bl w:val="nil"/>
            </w:tcBorders>
            <w:vAlign w:val="center"/>
          </w:tcPr>
          <w:p w14:paraId="33E8F0A5">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9</w:t>
            </w:r>
          </w:p>
        </w:tc>
        <w:tc>
          <w:tcPr>
            <w:tcW w:w="500" w:type="dxa"/>
            <w:tcBorders>
              <w:tl2br w:val="nil"/>
              <w:tr2bl w:val="nil"/>
            </w:tcBorders>
            <w:vAlign w:val="center"/>
          </w:tcPr>
          <w:p w14:paraId="25783921">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10</w:t>
            </w:r>
          </w:p>
        </w:tc>
        <w:tc>
          <w:tcPr>
            <w:tcW w:w="502" w:type="dxa"/>
            <w:tcBorders>
              <w:tl2br w:val="nil"/>
              <w:tr2bl w:val="nil"/>
            </w:tcBorders>
            <w:vAlign w:val="center"/>
          </w:tcPr>
          <w:p w14:paraId="1F171676">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11</w:t>
            </w:r>
          </w:p>
        </w:tc>
      </w:tr>
      <w:tr w14:paraId="71AF6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restart"/>
            <w:tcBorders>
              <w:tl2br w:val="nil"/>
              <w:tr2bl w:val="nil"/>
            </w:tcBorders>
            <w:vAlign w:val="center"/>
          </w:tcPr>
          <w:p w14:paraId="66D5D52A">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公共</w:t>
            </w:r>
          </w:p>
          <w:p w14:paraId="1AF4ABEC">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必修课</w:t>
            </w:r>
          </w:p>
        </w:tc>
        <w:tc>
          <w:tcPr>
            <w:tcW w:w="3016" w:type="dxa"/>
            <w:tcBorders>
              <w:tl2br w:val="nil"/>
              <w:tr2bl w:val="nil"/>
            </w:tcBorders>
            <w:vAlign w:val="center"/>
          </w:tcPr>
          <w:p w14:paraId="2A02D13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500" w:type="dxa"/>
            <w:tcBorders>
              <w:tl2br w:val="nil"/>
              <w:tr2bl w:val="nil"/>
            </w:tcBorders>
            <w:vAlign w:val="center"/>
          </w:tcPr>
          <w:p w14:paraId="6401A50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3CDCCC8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478A478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650BA5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8F4924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C520A0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50437E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D3FD3F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E233D4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2CB1DB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11C4A6D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0DDDF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0F65DB3E">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13DF9E1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500" w:type="dxa"/>
            <w:tcBorders>
              <w:tl2br w:val="nil"/>
              <w:tr2bl w:val="nil"/>
            </w:tcBorders>
            <w:vAlign w:val="center"/>
          </w:tcPr>
          <w:p w14:paraId="210A46A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7654C54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4F0492B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20F9C5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BF08AB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48B2DF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C60C0F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E8DED6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7A1909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A6D15D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5F12EA6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3997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0F159A7D">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39AFC3F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500" w:type="dxa"/>
            <w:tcBorders>
              <w:tl2br w:val="nil"/>
              <w:tr2bl w:val="nil"/>
            </w:tcBorders>
            <w:vAlign w:val="center"/>
          </w:tcPr>
          <w:p w14:paraId="6B87344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07C62DB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30E8BFC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34613C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1E05DE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0FBE20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ABE259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497D16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D6080C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5E3358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452BB42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62BAC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724C8C92">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3432158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500" w:type="dxa"/>
            <w:tcBorders>
              <w:tl2br w:val="nil"/>
              <w:tr2bl w:val="nil"/>
            </w:tcBorders>
            <w:vAlign w:val="center"/>
          </w:tcPr>
          <w:p w14:paraId="7659255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186BF86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3C3780D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F97326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3A21FA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F22F48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B93ED6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8AADC2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D70CA5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800ACE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6E31E99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4A9A6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55E10276">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07D55EB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500" w:type="dxa"/>
            <w:tcBorders>
              <w:tl2br w:val="nil"/>
              <w:tr2bl w:val="nil"/>
            </w:tcBorders>
            <w:vAlign w:val="center"/>
          </w:tcPr>
          <w:p w14:paraId="46C797E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73CBF83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3639B51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9525A0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B8329A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9D4E4E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96D603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4F003D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ADF28D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3F389D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65C1959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4E77F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0D3518EB">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0C5CBDDC">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eastAsia"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500" w:type="dxa"/>
            <w:tcBorders>
              <w:tl2br w:val="nil"/>
              <w:tr2bl w:val="nil"/>
            </w:tcBorders>
            <w:vAlign w:val="center"/>
          </w:tcPr>
          <w:p w14:paraId="5519379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0A55DE4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3C7738D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D99592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C24D41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210A3D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CD1914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A48220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E438EF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1049BB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7A4F2A3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6C821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07C80D45">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3C0B2771">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500" w:type="dxa"/>
            <w:tcBorders>
              <w:tl2br w:val="nil"/>
              <w:tr2bl w:val="nil"/>
            </w:tcBorders>
            <w:vAlign w:val="center"/>
          </w:tcPr>
          <w:p w14:paraId="31FD55A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1ED9D54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0869AF8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62236B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956113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0CC365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82A01A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633175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22B1AC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AF5D12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1D1036E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45966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2BA88077">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656A11A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500" w:type="dxa"/>
            <w:tcBorders>
              <w:tl2br w:val="nil"/>
              <w:tr2bl w:val="nil"/>
            </w:tcBorders>
            <w:vAlign w:val="center"/>
          </w:tcPr>
          <w:p w14:paraId="22256C5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2580F88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63E74AE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A38A18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0577BD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A68F83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65E2FE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63B0D6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A27A35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75DA85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161F46F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18E50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5C3636D0">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2B9BE96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500" w:type="dxa"/>
            <w:tcBorders>
              <w:tl2br w:val="nil"/>
              <w:tr2bl w:val="nil"/>
            </w:tcBorders>
            <w:vAlign w:val="center"/>
          </w:tcPr>
          <w:p w14:paraId="4A65191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022073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6695AD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65C8F65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8DC3F1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A3A19B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ED49DE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2461EE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23249F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0BE61F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5588D16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67598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3959C92B">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2F534DF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500" w:type="dxa"/>
            <w:tcBorders>
              <w:tl2br w:val="nil"/>
              <w:tr2bl w:val="nil"/>
            </w:tcBorders>
            <w:vAlign w:val="center"/>
          </w:tcPr>
          <w:p w14:paraId="24F9F72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45A47A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1D4EFF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5CBD84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12D98E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C50676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47B2A6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81E950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4E42BA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3B8A59C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2D151CF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29A9A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restart"/>
            <w:tcBorders>
              <w:tl2br w:val="nil"/>
              <w:tr2bl w:val="nil"/>
            </w:tcBorders>
            <w:vAlign w:val="center"/>
          </w:tcPr>
          <w:p w14:paraId="6B25A140">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专业</w:t>
            </w:r>
          </w:p>
          <w:p w14:paraId="45A589F7">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必修</w:t>
            </w:r>
          </w:p>
          <w:p w14:paraId="16B8ECB2">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课</w:t>
            </w:r>
          </w:p>
        </w:tc>
        <w:tc>
          <w:tcPr>
            <w:tcW w:w="3016" w:type="dxa"/>
            <w:tcBorders>
              <w:tl2br w:val="nil"/>
              <w:tr2bl w:val="nil"/>
            </w:tcBorders>
            <w:vAlign w:val="center"/>
          </w:tcPr>
          <w:p w14:paraId="788A150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管理学原理</w:t>
            </w:r>
          </w:p>
        </w:tc>
        <w:tc>
          <w:tcPr>
            <w:tcW w:w="500" w:type="dxa"/>
            <w:tcBorders>
              <w:tl2br w:val="nil"/>
              <w:tr2bl w:val="nil"/>
            </w:tcBorders>
            <w:vAlign w:val="center"/>
          </w:tcPr>
          <w:p w14:paraId="02BA3B1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2286F6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093B77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E7EB3C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6D936F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592C56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0797AC2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9CDF2F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59BFA8A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53EAEE2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179A9A7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8802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43B3E6C0">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5627949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pacing w:val="-3"/>
                <w:sz w:val="21"/>
                <w:szCs w:val="21"/>
                <w14:textFill>
                  <w14:solidFill>
                    <w14:schemeClr w14:val="tx1"/>
                  </w14:solidFill>
                </w14:textFill>
              </w:rPr>
              <w:t>管理经济学</w:t>
            </w:r>
          </w:p>
        </w:tc>
        <w:tc>
          <w:tcPr>
            <w:tcW w:w="500" w:type="dxa"/>
            <w:tcBorders>
              <w:tl2br w:val="nil"/>
              <w:tr2bl w:val="nil"/>
            </w:tcBorders>
            <w:vAlign w:val="center"/>
          </w:tcPr>
          <w:p w14:paraId="3C9FF9C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A7505C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2F35D9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8E1189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87E993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74997F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7E0FB2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D618DF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EF8706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50CA732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392DDE2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07A64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4F207475">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180D057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会计学</w:t>
            </w:r>
          </w:p>
        </w:tc>
        <w:tc>
          <w:tcPr>
            <w:tcW w:w="500" w:type="dxa"/>
            <w:tcBorders>
              <w:tl2br w:val="nil"/>
              <w:tr2bl w:val="nil"/>
            </w:tcBorders>
            <w:vAlign w:val="center"/>
          </w:tcPr>
          <w:p w14:paraId="184280C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9EA519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E61911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3B493C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DA4451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C74CB2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FEEE75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EFA028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4EAE5E9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0550FE3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3840D0F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35CA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34181F7C">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3C96D24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创新与创业管理</w:t>
            </w:r>
          </w:p>
        </w:tc>
        <w:tc>
          <w:tcPr>
            <w:tcW w:w="500" w:type="dxa"/>
            <w:tcBorders>
              <w:tl2br w:val="nil"/>
              <w:tr2bl w:val="nil"/>
            </w:tcBorders>
            <w:vAlign w:val="center"/>
          </w:tcPr>
          <w:p w14:paraId="2471646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ABEE55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7EF99F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85951A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A3D234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327230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602E4B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C06528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75D7ED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CA00BF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0B3CADA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63D8B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08461271">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03525BF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pacing w:val="-3"/>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市场营销学</w:t>
            </w:r>
          </w:p>
        </w:tc>
        <w:tc>
          <w:tcPr>
            <w:tcW w:w="500" w:type="dxa"/>
            <w:tcBorders>
              <w:tl2br w:val="nil"/>
              <w:tr2bl w:val="nil"/>
            </w:tcBorders>
            <w:vAlign w:val="center"/>
          </w:tcPr>
          <w:p w14:paraId="2887049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57369D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9D7E9C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DA2E1D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2DACEF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F88EF3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24D85E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739971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0FE9F7D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526E4B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4614508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20489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191BF9E3">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60EF9F4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财务管理</w:t>
            </w:r>
          </w:p>
        </w:tc>
        <w:tc>
          <w:tcPr>
            <w:tcW w:w="500" w:type="dxa"/>
            <w:tcBorders>
              <w:tl2br w:val="nil"/>
              <w:tr2bl w:val="nil"/>
            </w:tcBorders>
            <w:vAlign w:val="center"/>
          </w:tcPr>
          <w:p w14:paraId="3DEB185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485EA8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05CF49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02B52D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6A345F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F7541A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EF6AC8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F148AE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FEDE8A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9D1AA4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1E81935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2298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0162D369">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1C1B328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生产运作管理</w:t>
            </w:r>
          </w:p>
        </w:tc>
        <w:tc>
          <w:tcPr>
            <w:tcW w:w="500" w:type="dxa"/>
            <w:tcBorders>
              <w:tl2br w:val="nil"/>
              <w:tr2bl w:val="nil"/>
            </w:tcBorders>
            <w:vAlign w:val="center"/>
          </w:tcPr>
          <w:p w14:paraId="7D517A2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C7176E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74C278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712955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047FBB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B5A73B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E6C29E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01832C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DB5C2F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CB119F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6F359F7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9418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6F8A07E8">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2571A94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管理信息系统</w:t>
            </w:r>
          </w:p>
        </w:tc>
        <w:tc>
          <w:tcPr>
            <w:tcW w:w="500" w:type="dxa"/>
            <w:tcBorders>
              <w:tl2br w:val="nil"/>
              <w:tr2bl w:val="nil"/>
            </w:tcBorders>
            <w:vAlign w:val="center"/>
          </w:tcPr>
          <w:p w14:paraId="427A0D4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9E011E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1B4589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22826D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71F1C9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8DA152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6BE062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199B5E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D3DFC3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FF20C5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5D2D0D4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87C5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4D98221B">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463C9F2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物流与供应链管理</w:t>
            </w:r>
          </w:p>
        </w:tc>
        <w:tc>
          <w:tcPr>
            <w:tcW w:w="500" w:type="dxa"/>
            <w:tcBorders>
              <w:tl2br w:val="nil"/>
              <w:tr2bl w:val="nil"/>
            </w:tcBorders>
            <w:vAlign w:val="center"/>
          </w:tcPr>
          <w:p w14:paraId="0FDCCA2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494633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906291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A1D093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A2790F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771757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A2E3B3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644F42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33E39E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6B4C7DF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399DCE4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8618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22CEF58A">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55F76F9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质量管理学</w:t>
            </w:r>
          </w:p>
        </w:tc>
        <w:tc>
          <w:tcPr>
            <w:tcW w:w="500" w:type="dxa"/>
            <w:tcBorders>
              <w:tl2br w:val="nil"/>
              <w:tr2bl w:val="nil"/>
            </w:tcBorders>
            <w:vAlign w:val="center"/>
          </w:tcPr>
          <w:p w14:paraId="5952472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563BBF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6F8C98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F5E504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066284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2A855C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AEB8AA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78F5E7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977504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5423843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0146D98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F699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406517B6">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73DC11B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人力资源管理</w:t>
            </w:r>
          </w:p>
        </w:tc>
        <w:tc>
          <w:tcPr>
            <w:tcW w:w="500" w:type="dxa"/>
            <w:tcBorders>
              <w:tl2br w:val="nil"/>
              <w:tr2bl w:val="nil"/>
            </w:tcBorders>
            <w:vAlign w:val="center"/>
          </w:tcPr>
          <w:p w14:paraId="2A6ABC3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65D132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95AA6A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33B40C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9BD0E3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4E4B3F9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40FAE2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0FA8A04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61EEF2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480FFD6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7D5667A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7FCB1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4D93220D">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12446C9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企业经营战略</w:t>
            </w:r>
          </w:p>
        </w:tc>
        <w:tc>
          <w:tcPr>
            <w:tcW w:w="500" w:type="dxa"/>
            <w:tcBorders>
              <w:tl2br w:val="nil"/>
              <w:tr2bl w:val="nil"/>
            </w:tcBorders>
            <w:vAlign w:val="center"/>
          </w:tcPr>
          <w:p w14:paraId="3F03920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020D25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1C1E6E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72B956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DC5012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00B649A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AF6D42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C09686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5E5E3B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C6A3FF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65E21A5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0283E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restart"/>
            <w:tcBorders>
              <w:tl2br w:val="nil"/>
              <w:tr2bl w:val="nil"/>
            </w:tcBorders>
            <w:vAlign w:val="center"/>
          </w:tcPr>
          <w:p w14:paraId="70533407">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专业选修课</w:t>
            </w:r>
          </w:p>
        </w:tc>
        <w:tc>
          <w:tcPr>
            <w:tcW w:w="3016" w:type="dxa"/>
            <w:tcBorders>
              <w:tl2br w:val="nil"/>
              <w:tr2bl w:val="nil"/>
            </w:tcBorders>
            <w:vAlign w:val="center"/>
          </w:tcPr>
          <w:p w14:paraId="760CEC5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情商管理与沟通</w:t>
            </w:r>
          </w:p>
        </w:tc>
        <w:tc>
          <w:tcPr>
            <w:tcW w:w="500" w:type="dxa"/>
            <w:tcBorders>
              <w:tl2br w:val="nil"/>
              <w:tr2bl w:val="nil"/>
            </w:tcBorders>
            <w:vAlign w:val="center"/>
          </w:tcPr>
          <w:p w14:paraId="3F64227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E47100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C1F4C9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8579A1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59169A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56C4800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1442B6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63BA7CF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AD48EF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3B0877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21C441A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2A694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0D6BED07">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6593C59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企业经营策划学</w:t>
            </w:r>
          </w:p>
        </w:tc>
        <w:tc>
          <w:tcPr>
            <w:tcW w:w="500" w:type="dxa"/>
            <w:tcBorders>
              <w:tl2br w:val="nil"/>
              <w:tr2bl w:val="nil"/>
            </w:tcBorders>
            <w:vAlign w:val="center"/>
          </w:tcPr>
          <w:p w14:paraId="0D715CE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5285E5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639845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84D18B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94B906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FA26E6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6C7C2B8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211C82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AF9C09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C85A51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36CD55C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6F9D8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49A67260">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635D153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企业形象管理</w:t>
            </w:r>
          </w:p>
        </w:tc>
        <w:tc>
          <w:tcPr>
            <w:tcW w:w="500" w:type="dxa"/>
            <w:tcBorders>
              <w:tl2br w:val="nil"/>
              <w:tr2bl w:val="nil"/>
            </w:tcBorders>
            <w:vAlign w:val="center"/>
          </w:tcPr>
          <w:p w14:paraId="0A71460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8EAEDC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F0084A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AE03C7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26C094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1BEC69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5011B91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38F0B7C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41AC614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C71F4D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244DFEB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6817C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37B869D4">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137EF04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跨国公司经营与管理</w:t>
            </w:r>
          </w:p>
        </w:tc>
        <w:tc>
          <w:tcPr>
            <w:tcW w:w="500" w:type="dxa"/>
            <w:tcBorders>
              <w:tl2br w:val="nil"/>
              <w:tr2bl w:val="nil"/>
            </w:tcBorders>
            <w:vAlign w:val="center"/>
          </w:tcPr>
          <w:p w14:paraId="4B43271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3B20F8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7013BC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361D13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C089EB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4B4F58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3BD6C3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FAFE89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334506E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373D98A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5114DAF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A9F6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10D06566">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153153A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创业融资</w:t>
            </w:r>
          </w:p>
        </w:tc>
        <w:tc>
          <w:tcPr>
            <w:tcW w:w="500" w:type="dxa"/>
            <w:tcBorders>
              <w:tl2br w:val="nil"/>
              <w:tr2bl w:val="nil"/>
            </w:tcBorders>
            <w:vAlign w:val="center"/>
          </w:tcPr>
          <w:p w14:paraId="0714E0D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58A936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109D67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F3FEFD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C3400C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D01365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FA33C3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9BA754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08F7B26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83AA89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6FC16E8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B3B0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restart"/>
            <w:tcBorders>
              <w:tl2br w:val="nil"/>
              <w:tr2bl w:val="nil"/>
            </w:tcBorders>
            <w:vAlign w:val="center"/>
          </w:tcPr>
          <w:p w14:paraId="084BDB81">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实践性环节</w:t>
            </w:r>
          </w:p>
        </w:tc>
        <w:tc>
          <w:tcPr>
            <w:tcW w:w="3016" w:type="dxa"/>
            <w:tcBorders>
              <w:tl2br w:val="nil"/>
              <w:tr2bl w:val="nil"/>
            </w:tcBorders>
            <w:vAlign w:val="center"/>
          </w:tcPr>
          <w:p w14:paraId="66F49F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0" w:type="dxa"/>
            <w:tcBorders>
              <w:tl2br w:val="nil"/>
              <w:tr2bl w:val="nil"/>
            </w:tcBorders>
            <w:vAlign w:val="center"/>
          </w:tcPr>
          <w:p w14:paraId="18017B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18A58E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447404B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5CB262C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0D2C97C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5C34C14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05383FE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0324427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1B414A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66785B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2EAE863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62F4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62498BC1">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6C2F1F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0" w:type="dxa"/>
            <w:tcBorders>
              <w:tl2br w:val="nil"/>
              <w:tr2bl w:val="nil"/>
            </w:tcBorders>
            <w:vAlign w:val="center"/>
          </w:tcPr>
          <w:p w14:paraId="6FEB93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3A8CB8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3E32CAD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70ABE9F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5ADBD88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00AE579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78A2D9B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4925983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44C93D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2DB38E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68EFBCE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CC86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6B8A40F5">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12D705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0" w:type="dxa"/>
            <w:tcBorders>
              <w:tl2br w:val="nil"/>
              <w:tr2bl w:val="nil"/>
            </w:tcBorders>
            <w:vAlign w:val="center"/>
          </w:tcPr>
          <w:p w14:paraId="139A7F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2F38AD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2BADF01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54FE1AC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50B3542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2D5550E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4C8D31C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626757C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6AC912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CFB6B5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4C40532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F4BA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21449D90">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2886AE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0" w:type="dxa"/>
            <w:tcBorders>
              <w:tl2br w:val="nil"/>
              <w:tr2bl w:val="nil"/>
            </w:tcBorders>
            <w:vAlign w:val="center"/>
          </w:tcPr>
          <w:p w14:paraId="5CB146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579E7D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2DE26D3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652575A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0A805C2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5236309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58BCFC0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2CA8ECA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3262E76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E8210F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710502D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6ECCD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0A384A6D">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637D1C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0" w:type="dxa"/>
            <w:tcBorders>
              <w:tl2br w:val="nil"/>
              <w:tr2bl w:val="nil"/>
            </w:tcBorders>
            <w:vAlign w:val="center"/>
          </w:tcPr>
          <w:p w14:paraId="29513F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36427B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072D20F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7EFB57D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01DEF5A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6B95795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74785FE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7CDA418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E58CA2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C12C48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519EC46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2955C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185B491F">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7CE11F95">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500" w:type="dxa"/>
            <w:tcBorders>
              <w:tl2br w:val="nil"/>
              <w:tr2bl w:val="nil"/>
            </w:tcBorders>
            <w:vAlign w:val="center"/>
          </w:tcPr>
          <w:p w14:paraId="02129A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1BB7D1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0" w:type="dxa"/>
            <w:tcBorders>
              <w:tl2br w:val="nil"/>
              <w:tr2bl w:val="nil"/>
            </w:tcBorders>
            <w:vAlign w:val="center"/>
          </w:tcPr>
          <w:p w14:paraId="3CAC494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461BCB7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0CEF57E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611FA10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14E5B10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4D9D34F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ED280D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18DC15E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269251E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D999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1ED245DC">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4C56850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入学教育</w:t>
            </w:r>
          </w:p>
        </w:tc>
        <w:tc>
          <w:tcPr>
            <w:tcW w:w="500" w:type="dxa"/>
            <w:tcBorders>
              <w:tl2br w:val="nil"/>
              <w:tr2bl w:val="nil"/>
            </w:tcBorders>
            <w:vAlign w:val="center"/>
          </w:tcPr>
          <w:p w14:paraId="6D9D318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4A86F4F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4135E55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761262B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3BAA772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3662623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1CBF5A6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032A757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20FD8D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7A054B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51CCBD8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48881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52D66723">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02AD068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生产运作管理课程设计</w:t>
            </w:r>
          </w:p>
        </w:tc>
        <w:tc>
          <w:tcPr>
            <w:tcW w:w="500" w:type="dxa"/>
            <w:tcBorders>
              <w:tl2br w:val="nil"/>
              <w:tr2bl w:val="nil"/>
            </w:tcBorders>
            <w:vAlign w:val="center"/>
          </w:tcPr>
          <w:p w14:paraId="29B3C88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2B69C06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67C53F2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6D60CCF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085CD2F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1C3A513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187DDA8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3BF0242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5B33806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50942B8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4276ED4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314F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1E17AEDF">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4279513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企业经营战略课程设计</w:t>
            </w:r>
          </w:p>
        </w:tc>
        <w:tc>
          <w:tcPr>
            <w:tcW w:w="500" w:type="dxa"/>
            <w:tcBorders>
              <w:tl2br w:val="nil"/>
              <w:tr2bl w:val="nil"/>
            </w:tcBorders>
            <w:vAlign w:val="center"/>
          </w:tcPr>
          <w:p w14:paraId="2C0CA8F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4EDD826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1F15DD2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1CB2CEB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07279E1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28401D8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123036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92A152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D31C17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3BFA798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6C1589A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2B360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60B0A866">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3E41F8E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管理信息系统课程设计</w:t>
            </w:r>
          </w:p>
        </w:tc>
        <w:tc>
          <w:tcPr>
            <w:tcW w:w="500" w:type="dxa"/>
            <w:tcBorders>
              <w:tl2br w:val="nil"/>
              <w:tr2bl w:val="nil"/>
            </w:tcBorders>
            <w:vAlign w:val="center"/>
          </w:tcPr>
          <w:p w14:paraId="5419769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30A1508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38BFC49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DD7A27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E91296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54C1D6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EF2E18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65C586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1AA1D6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086AAA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2C1D39E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1123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521EC834">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5900811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创新与创业管理课程设计</w:t>
            </w:r>
          </w:p>
        </w:tc>
        <w:tc>
          <w:tcPr>
            <w:tcW w:w="500" w:type="dxa"/>
            <w:tcBorders>
              <w:tl2br w:val="nil"/>
              <w:tr2bl w:val="nil"/>
            </w:tcBorders>
            <w:vAlign w:val="center"/>
          </w:tcPr>
          <w:p w14:paraId="49436D2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54E231B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194CC1D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2C0BF07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6B7203C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5756E77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3B5E149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076514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33FD0C2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79EB32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12189CA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A6DC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48E30866">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73D8EA8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毕业教育</w:t>
            </w:r>
          </w:p>
        </w:tc>
        <w:tc>
          <w:tcPr>
            <w:tcW w:w="500" w:type="dxa"/>
            <w:tcBorders>
              <w:tl2br w:val="nil"/>
              <w:tr2bl w:val="nil"/>
            </w:tcBorders>
            <w:vAlign w:val="center"/>
          </w:tcPr>
          <w:p w14:paraId="0DB93EC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24F0DE6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500" w:type="dxa"/>
            <w:tcBorders>
              <w:tl2br w:val="nil"/>
              <w:tr2bl w:val="nil"/>
            </w:tcBorders>
            <w:vAlign w:val="center"/>
          </w:tcPr>
          <w:p w14:paraId="788CF20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862095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A6C071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6984198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23A391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1FD8FF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4198B49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21EF105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2" w:type="dxa"/>
            <w:tcBorders>
              <w:tl2br w:val="nil"/>
              <w:tr2bl w:val="nil"/>
            </w:tcBorders>
            <w:vAlign w:val="center"/>
          </w:tcPr>
          <w:p w14:paraId="1C2AE61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14FA1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6CCF3108">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5DBAF2B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毕业实习</w:t>
            </w:r>
          </w:p>
        </w:tc>
        <w:tc>
          <w:tcPr>
            <w:tcW w:w="500" w:type="dxa"/>
            <w:tcBorders>
              <w:tl2br w:val="nil"/>
              <w:tr2bl w:val="nil"/>
            </w:tcBorders>
            <w:vAlign w:val="center"/>
          </w:tcPr>
          <w:p w14:paraId="0634E38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0637BFB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C92E09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ADEC49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502B045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3266FD9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604BE04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50C4440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C5CCB6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ADEF96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3F50AEF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47596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53" w:type="dxa"/>
            <w:vMerge w:val="continue"/>
            <w:tcBorders>
              <w:tl2br w:val="nil"/>
              <w:tr2bl w:val="nil"/>
            </w:tcBorders>
            <w:vAlign w:val="center"/>
          </w:tcPr>
          <w:p w14:paraId="273957AB">
            <w:pPr>
              <w:widowControl/>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3016" w:type="dxa"/>
            <w:tcBorders>
              <w:tl2br w:val="nil"/>
              <w:tr2bl w:val="nil"/>
            </w:tcBorders>
            <w:vAlign w:val="center"/>
          </w:tcPr>
          <w:p w14:paraId="74D7C31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毕业设计（论文）</w:t>
            </w:r>
          </w:p>
        </w:tc>
        <w:tc>
          <w:tcPr>
            <w:tcW w:w="500" w:type="dxa"/>
            <w:tcBorders>
              <w:tl2br w:val="nil"/>
              <w:tr2bl w:val="nil"/>
            </w:tcBorders>
            <w:vAlign w:val="center"/>
          </w:tcPr>
          <w:p w14:paraId="2586157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00" w:type="dxa"/>
            <w:tcBorders>
              <w:tl2br w:val="nil"/>
              <w:tr2bl w:val="nil"/>
            </w:tcBorders>
            <w:vAlign w:val="center"/>
          </w:tcPr>
          <w:p w14:paraId="744F700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D9F4DA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2A8657D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728F7D5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5194F04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E6A245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02646E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17E3EF0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0" w:type="dxa"/>
            <w:tcBorders>
              <w:tl2br w:val="nil"/>
              <w:tr2bl w:val="nil"/>
            </w:tcBorders>
            <w:vAlign w:val="center"/>
          </w:tcPr>
          <w:p w14:paraId="3E37BC0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502" w:type="dxa"/>
            <w:tcBorders>
              <w:tl2br w:val="nil"/>
              <w:tr2bl w:val="nil"/>
            </w:tcBorders>
            <w:vAlign w:val="center"/>
          </w:tcPr>
          <w:p w14:paraId="4CACEFB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bl>
    <w:p w14:paraId="68D0B0C2">
      <w:pPr>
        <w:pStyle w:val="4"/>
        <w:ind w:firstLine="480"/>
        <w:rPr>
          <w:rFonts w:hint="default" w:ascii="Times New Roman" w:hAnsi="Times New Roman" w:eastAsia="黑体" w:cs="Times New Roman"/>
          <w:bCs/>
          <w:color w:val="000000" w:themeColor="text1"/>
          <w:sz w:val="24"/>
          <w:szCs w:val="2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三、课程教学进程表</w:t>
      </w:r>
    </w:p>
    <w:tbl>
      <w:tblPr>
        <w:tblStyle w:val="15"/>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16"/>
        <w:gridCol w:w="361"/>
        <w:gridCol w:w="886"/>
        <w:gridCol w:w="1211"/>
        <w:gridCol w:w="416"/>
        <w:gridCol w:w="552"/>
        <w:gridCol w:w="521"/>
        <w:gridCol w:w="440"/>
        <w:gridCol w:w="416"/>
        <w:gridCol w:w="417"/>
        <w:gridCol w:w="476"/>
        <w:gridCol w:w="476"/>
        <w:gridCol w:w="476"/>
        <w:gridCol w:w="476"/>
        <w:gridCol w:w="388"/>
        <w:gridCol w:w="388"/>
        <w:gridCol w:w="401"/>
        <w:gridCol w:w="454"/>
      </w:tblGrid>
      <w:tr w14:paraId="269C94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 w:hRule="atLeast"/>
          <w:tblHeader/>
          <w:jc w:val="center"/>
        </w:trPr>
        <w:tc>
          <w:tcPr>
            <w:tcW w:w="316" w:type="dxa"/>
            <w:vMerge w:val="restart"/>
            <w:tcBorders>
              <w:tl2br w:val="nil"/>
              <w:tr2bl w:val="nil"/>
            </w:tcBorders>
            <w:shd w:val="clear" w:color="auto" w:fill="auto"/>
            <w:vAlign w:val="center"/>
          </w:tcPr>
          <w:p w14:paraId="5677DC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6CC62C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61" w:type="dxa"/>
            <w:vMerge w:val="restart"/>
            <w:tcBorders>
              <w:tl2br w:val="nil"/>
              <w:tr2bl w:val="nil"/>
            </w:tcBorders>
            <w:shd w:val="clear" w:color="auto" w:fill="auto"/>
            <w:vAlign w:val="center"/>
          </w:tcPr>
          <w:p w14:paraId="24A690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86" w:type="dxa"/>
            <w:vMerge w:val="restart"/>
            <w:tcBorders>
              <w:tl2br w:val="nil"/>
              <w:tr2bl w:val="nil"/>
            </w:tcBorders>
            <w:shd w:val="clear" w:color="auto" w:fill="auto"/>
            <w:vAlign w:val="center"/>
          </w:tcPr>
          <w:p w14:paraId="1D2F01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211" w:type="dxa"/>
            <w:vMerge w:val="restart"/>
            <w:tcBorders>
              <w:tl2br w:val="nil"/>
              <w:tr2bl w:val="nil"/>
            </w:tcBorders>
            <w:shd w:val="clear" w:color="auto" w:fill="auto"/>
            <w:vAlign w:val="center"/>
          </w:tcPr>
          <w:p w14:paraId="11CC5A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16" w:type="dxa"/>
            <w:vMerge w:val="restart"/>
            <w:tcBorders>
              <w:tl2br w:val="nil"/>
              <w:tr2bl w:val="nil"/>
            </w:tcBorders>
            <w:shd w:val="clear" w:color="auto" w:fill="auto"/>
            <w:vAlign w:val="center"/>
          </w:tcPr>
          <w:p w14:paraId="716D46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52" w:type="dxa"/>
            <w:vMerge w:val="restart"/>
            <w:tcBorders>
              <w:tl2br w:val="nil"/>
              <w:tr2bl w:val="nil"/>
            </w:tcBorders>
            <w:shd w:val="clear" w:color="auto" w:fill="auto"/>
            <w:vAlign w:val="center"/>
          </w:tcPr>
          <w:p w14:paraId="1C4F1F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698" w:type="dxa"/>
            <w:gridSpan w:val="8"/>
            <w:tcBorders>
              <w:tl2br w:val="nil"/>
              <w:tr2bl w:val="nil"/>
            </w:tcBorders>
            <w:shd w:val="clear" w:color="auto" w:fill="auto"/>
            <w:vAlign w:val="center"/>
          </w:tcPr>
          <w:p w14:paraId="299822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177" w:type="dxa"/>
            <w:gridSpan w:val="3"/>
            <w:tcBorders>
              <w:tl2br w:val="nil"/>
              <w:tr2bl w:val="nil"/>
            </w:tcBorders>
            <w:shd w:val="clear" w:color="auto" w:fill="auto"/>
            <w:vAlign w:val="center"/>
          </w:tcPr>
          <w:p w14:paraId="191FEC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454" w:type="dxa"/>
            <w:vMerge w:val="restart"/>
            <w:tcBorders>
              <w:tl2br w:val="nil"/>
              <w:tr2bl w:val="nil"/>
            </w:tcBorders>
            <w:shd w:val="clear" w:color="auto" w:fill="auto"/>
            <w:vAlign w:val="center"/>
          </w:tcPr>
          <w:p w14:paraId="28ACB1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141FF2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tblHeader/>
          <w:jc w:val="center"/>
        </w:trPr>
        <w:tc>
          <w:tcPr>
            <w:tcW w:w="316" w:type="dxa"/>
            <w:vMerge w:val="continue"/>
            <w:tcBorders>
              <w:tl2br w:val="nil"/>
              <w:tr2bl w:val="nil"/>
            </w:tcBorders>
            <w:shd w:val="clear" w:color="auto" w:fill="auto"/>
            <w:vAlign w:val="center"/>
          </w:tcPr>
          <w:p w14:paraId="749F6E9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1" w:type="dxa"/>
            <w:vMerge w:val="continue"/>
            <w:tcBorders>
              <w:tl2br w:val="nil"/>
              <w:tr2bl w:val="nil"/>
            </w:tcBorders>
            <w:shd w:val="clear" w:color="auto" w:fill="auto"/>
            <w:vAlign w:val="center"/>
          </w:tcPr>
          <w:p w14:paraId="506B87E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6" w:type="dxa"/>
            <w:vMerge w:val="continue"/>
            <w:tcBorders>
              <w:tl2br w:val="nil"/>
              <w:tr2bl w:val="nil"/>
            </w:tcBorders>
            <w:shd w:val="clear" w:color="auto" w:fill="auto"/>
            <w:vAlign w:val="center"/>
          </w:tcPr>
          <w:p w14:paraId="3B50865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11" w:type="dxa"/>
            <w:vMerge w:val="continue"/>
            <w:tcBorders>
              <w:tl2br w:val="nil"/>
              <w:tr2bl w:val="nil"/>
            </w:tcBorders>
            <w:shd w:val="clear" w:color="auto" w:fill="auto"/>
            <w:vAlign w:val="center"/>
          </w:tcPr>
          <w:p w14:paraId="7BA7036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7B3C0AD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52" w:type="dxa"/>
            <w:vMerge w:val="continue"/>
            <w:tcBorders>
              <w:tl2br w:val="nil"/>
              <w:tr2bl w:val="nil"/>
            </w:tcBorders>
            <w:shd w:val="clear" w:color="auto" w:fill="auto"/>
            <w:vAlign w:val="center"/>
          </w:tcPr>
          <w:p w14:paraId="16477F3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1" w:type="dxa"/>
            <w:vMerge w:val="restart"/>
            <w:tcBorders>
              <w:tl2br w:val="nil"/>
              <w:tr2bl w:val="nil"/>
            </w:tcBorders>
            <w:shd w:val="clear" w:color="auto" w:fill="auto"/>
            <w:vAlign w:val="center"/>
          </w:tcPr>
          <w:p w14:paraId="75A7B4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40" w:type="dxa"/>
            <w:vMerge w:val="restart"/>
            <w:tcBorders>
              <w:tl2br w:val="nil"/>
              <w:tr2bl w:val="nil"/>
            </w:tcBorders>
            <w:shd w:val="clear" w:color="auto" w:fill="auto"/>
            <w:vAlign w:val="center"/>
          </w:tcPr>
          <w:p w14:paraId="5DBC1B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416" w:type="dxa"/>
            <w:vMerge w:val="restart"/>
            <w:tcBorders>
              <w:tl2br w:val="nil"/>
              <w:tr2bl w:val="nil"/>
            </w:tcBorders>
            <w:shd w:val="clear" w:color="auto" w:fill="auto"/>
            <w:vAlign w:val="center"/>
          </w:tcPr>
          <w:p w14:paraId="13B79C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417" w:type="dxa"/>
            <w:vMerge w:val="restart"/>
            <w:tcBorders>
              <w:tl2br w:val="nil"/>
              <w:tr2bl w:val="nil"/>
            </w:tcBorders>
            <w:shd w:val="clear" w:color="auto" w:fill="auto"/>
            <w:vAlign w:val="center"/>
          </w:tcPr>
          <w:p w14:paraId="015C3C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76" w:type="dxa"/>
            <w:vMerge w:val="restart"/>
            <w:tcBorders>
              <w:tl2br w:val="nil"/>
              <w:tr2bl w:val="nil"/>
            </w:tcBorders>
            <w:shd w:val="clear" w:color="auto" w:fill="auto"/>
            <w:vAlign w:val="center"/>
          </w:tcPr>
          <w:p w14:paraId="1E40C9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76" w:type="dxa"/>
            <w:vMerge w:val="restart"/>
            <w:tcBorders>
              <w:tl2br w:val="nil"/>
              <w:tr2bl w:val="nil"/>
            </w:tcBorders>
            <w:shd w:val="clear" w:color="auto" w:fill="auto"/>
            <w:vAlign w:val="center"/>
          </w:tcPr>
          <w:p w14:paraId="232E5B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76" w:type="dxa"/>
            <w:vMerge w:val="restart"/>
            <w:tcBorders>
              <w:tl2br w:val="nil"/>
              <w:tr2bl w:val="nil"/>
            </w:tcBorders>
            <w:shd w:val="clear" w:color="auto" w:fill="auto"/>
            <w:vAlign w:val="center"/>
          </w:tcPr>
          <w:p w14:paraId="063A79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76" w:type="dxa"/>
            <w:vMerge w:val="restart"/>
            <w:tcBorders>
              <w:tl2br w:val="nil"/>
              <w:tr2bl w:val="nil"/>
            </w:tcBorders>
            <w:shd w:val="clear" w:color="auto" w:fill="auto"/>
            <w:vAlign w:val="center"/>
          </w:tcPr>
          <w:p w14:paraId="32A5C9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88" w:type="dxa"/>
            <w:vMerge w:val="restart"/>
            <w:tcBorders>
              <w:tl2br w:val="nil"/>
              <w:tr2bl w:val="nil"/>
            </w:tcBorders>
            <w:shd w:val="clear" w:color="auto" w:fill="auto"/>
            <w:vAlign w:val="center"/>
          </w:tcPr>
          <w:p w14:paraId="27CC8E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789" w:type="dxa"/>
            <w:gridSpan w:val="2"/>
            <w:tcBorders>
              <w:tl2br w:val="nil"/>
              <w:tr2bl w:val="nil"/>
            </w:tcBorders>
            <w:shd w:val="clear" w:color="auto" w:fill="auto"/>
            <w:vAlign w:val="center"/>
          </w:tcPr>
          <w:p w14:paraId="20D529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54" w:type="dxa"/>
            <w:vMerge w:val="continue"/>
            <w:tcBorders>
              <w:tl2br w:val="nil"/>
              <w:tr2bl w:val="nil"/>
            </w:tcBorders>
            <w:shd w:val="clear" w:color="auto" w:fill="auto"/>
            <w:vAlign w:val="center"/>
          </w:tcPr>
          <w:p w14:paraId="0A1D1F2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1DB588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tblHeader/>
          <w:jc w:val="center"/>
        </w:trPr>
        <w:tc>
          <w:tcPr>
            <w:tcW w:w="316" w:type="dxa"/>
            <w:vMerge w:val="continue"/>
            <w:tcBorders>
              <w:tl2br w:val="nil"/>
              <w:tr2bl w:val="nil"/>
            </w:tcBorders>
            <w:shd w:val="clear" w:color="auto" w:fill="auto"/>
            <w:vAlign w:val="center"/>
          </w:tcPr>
          <w:p w14:paraId="3286CC5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1" w:type="dxa"/>
            <w:vMerge w:val="continue"/>
            <w:tcBorders>
              <w:tl2br w:val="nil"/>
              <w:tr2bl w:val="nil"/>
            </w:tcBorders>
            <w:shd w:val="clear" w:color="auto" w:fill="auto"/>
            <w:vAlign w:val="center"/>
          </w:tcPr>
          <w:p w14:paraId="7478963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6" w:type="dxa"/>
            <w:vMerge w:val="continue"/>
            <w:tcBorders>
              <w:tl2br w:val="nil"/>
              <w:tr2bl w:val="nil"/>
            </w:tcBorders>
            <w:shd w:val="clear" w:color="auto" w:fill="auto"/>
            <w:vAlign w:val="center"/>
          </w:tcPr>
          <w:p w14:paraId="2DD3C9C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11" w:type="dxa"/>
            <w:vMerge w:val="continue"/>
            <w:tcBorders>
              <w:tl2br w:val="nil"/>
              <w:tr2bl w:val="nil"/>
            </w:tcBorders>
            <w:shd w:val="clear" w:color="auto" w:fill="auto"/>
            <w:vAlign w:val="center"/>
          </w:tcPr>
          <w:p w14:paraId="27A48A7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60173F2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52" w:type="dxa"/>
            <w:vMerge w:val="continue"/>
            <w:tcBorders>
              <w:tl2br w:val="nil"/>
              <w:tr2bl w:val="nil"/>
            </w:tcBorders>
            <w:shd w:val="clear" w:color="auto" w:fill="auto"/>
            <w:vAlign w:val="center"/>
          </w:tcPr>
          <w:p w14:paraId="5A955E3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1" w:type="dxa"/>
            <w:vMerge w:val="continue"/>
            <w:tcBorders>
              <w:tl2br w:val="nil"/>
              <w:tr2bl w:val="nil"/>
            </w:tcBorders>
            <w:shd w:val="clear" w:color="auto" w:fill="auto"/>
            <w:vAlign w:val="center"/>
          </w:tcPr>
          <w:p w14:paraId="1A58484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40" w:type="dxa"/>
            <w:vMerge w:val="continue"/>
            <w:tcBorders>
              <w:tl2br w:val="nil"/>
              <w:tr2bl w:val="nil"/>
            </w:tcBorders>
            <w:shd w:val="clear" w:color="auto" w:fill="auto"/>
            <w:vAlign w:val="center"/>
          </w:tcPr>
          <w:p w14:paraId="1FE998E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7575815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7" w:type="dxa"/>
            <w:vMerge w:val="continue"/>
            <w:tcBorders>
              <w:tl2br w:val="nil"/>
              <w:tr2bl w:val="nil"/>
            </w:tcBorders>
            <w:shd w:val="clear" w:color="auto" w:fill="auto"/>
            <w:vAlign w:val="center"/>
          </w:tcPr>
          <w:p w14:paraId="55B9417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6C94A1D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6AFBA3B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4A3BAE6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19BB5F9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8" w:type="dxa"/>
            <w:vMerge w:val="continue"/>
            <w:tcBorders>
              <w:tl2br w:val="nil"/>
              <w:tr2bl w:val="nil"/>
            </w:tcBorders>
            <w:shd w:val="clear" w:color="auto" w:fill="auto"/>
            <w:vAlign w:val="center"/>
          </w:tcPr>
          <w:p w14:paraId="7F0C3C3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8" w:type="dxa"/>
            <w:tcBorders>
              <w:tl2br w:val="nil"/>
              <w:tr2bl w:val="nil"/>
            </w:tcBorders>
            <w:shd w:val="clear" w:color="auto" w:fill="auto"/>
            <w:vAlign w:val="center"/>
          </w:tcPr>
          <w:p w14:paraId="329CA9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401" w:type="dxa"/>
            <w:tcBorders>
              <w:tl2br w:val="nil"/>
              <w:tr2bl w:val="nil"/>
            </w:tcBorders>
            <w:shd w:val="clear" w:color="auto" w:fill="auto"/>
            <w:vAlign w:val="center"/>
          </w:tcPr>
          <w:p w14:paraId="1F72C0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54" w:type="dxa"/>
            <w:vMerge w:val="continue"/>
            <w:tcBorders>
              <w:tl2br w:val="nil"/>
              <w:tr2bl w:val="nil"/>
            </w:tcBorders>
            <w:shd w:val="clear" w:color="auto" w:fill="auto"/>
            <w:vAlign w:val="center"/>
          </w:tcPr>
          <w:p w14:paraId="5E5F898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512688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restart"/>
            <w:tcBorders>
              <w:tl2br w:val="nil"/>
              <w:tr2bl w:val="nil"/>
            </w:tcBorders>
            <w:shd w:val="clear" w:color="auto" w:fill="auto"/>
            <w:vAlign w:val="center"/>
          </w:tcPr>
          <w:p w14:paraId="7FB5FE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61" w:type="dxa"/>
            <w:tcBorders>
              <w:tl2br w:val="nil"/>
              <w:tr2bl w:val="nil"/>
            </w:tcBorders>
            <w:shd w:val="clear" w:color="auto" w:fill="auto"/>
            <w:vAlign w:val="center"/>
          </w:tcPr>
          <w:p w14:paraId="4BF38D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86" w:type="dxa"/>
            <w:tcBorders>
              <w:tl2br w:val="nil"/>
              <w:tr2bl w:val="nil"/>
            </w:tcBorders>
            <w:shd w:val="clear" w:color="auto" w:fill="auto"/>
            <w:vAlign w:val="center"/>
          </w:tcPr>
          <w:p w14:paraId="332AB6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11" w:type="dxa"/>
            <w:tcBorders>
              <w:tl2br w:val="nil"/>
              <w:tr2bl w:val="nil"/>
            </w:tcBorders>
            <w:shd w:val="clear" w:color="auto" w:fill="auto"/>
            <w:vAlign w:val="center"/>
          </w:tcPr>
          <w:p w14:paraId="66F57A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16" w:type="dxa"/>
            <w:tcBorders>
              <w:tl2br w:val="nil"/>
              <w:tr2bl w:val="nil"/>
            </w:tcBorders>
            <w:shd w:val="clear" w:color="auto" w:fill="auto"/>
            <w:vAlign w:val="center"/>
          </w:tcPr>
          <w:p w14:paraId="620965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02FC34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7D1EC7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4F4DF6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0B2725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5A5200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3B0F20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A4406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7511A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0927E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2B397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F0DAA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FD1EED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54" w:type="dxa"/>
            <w:tcBorders>
              <w:tl2br w:val="nil"/>
              <w:tr2bl w:val="nil"/>
            </w:tcBorders>
            <w:shd w:val="clear" w:color="auto" w:fill="auto"/>
            <w:vAlign w:val="center"/>
          </w:tcPr>
          <w:p w14:paraId="174DDD6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555D77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162F31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F7573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86" w:type="dxa"/>
            <w:tcBorders>
              <w:tl2br w:val="nil"/>
              <w:tr2bl w:val="nil"/>
            </w:tcBorders>
            <w:shd w:val="clear" w:color="auto" w:fill="auto"/>
            <w:vAlign w:val="center"/>
          </w:tcPr>
          <w:p w14:paraId="23E73D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11" w:type="dxa"/>
            <w:tcBorders>
              <w:tl2br w:val="nil"/>
              <w:tr2bl w:val="nil"/>
            </w:tcBorders>
            <w:shd w:val="clear" w:color="auto" w:fill="auto"/>
            <w:vAlign w:val="center"/>
          </w:tcPr>
          <w:p w14:paraId="0E50D2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16" w:type="dxa"/>
            <w:tcBorders>
              <w:tl2br w:val="nil"/>
              <w:tr2bl w:val="nil"/>
            </w:tcBorders>
            <w:shd w:val="clear" w:color="auto" w:fill="auto"/>
            <w:vAlign w:val="center"/>
          </w:tcPr>
          <w:p w14:paraId="3207FD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7C984B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2EC12E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62C8B4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69F3DD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73866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B8A06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D66E7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3B8926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A57B1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0A409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25C67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73DE51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8F30A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34B60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28BC04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C9446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86" w:type="dxa"/>
            <w:tcBorders>
              <w:tl2br w:val="nil"/>
              <w:tr2bl w:val="nil"/>
            </w:tcBorders>
            <w:shd w:val="clear" w:color="auto" w:fill="auto"/>
            <w:vAlign w:val="center"/>
          </w:tcPr>
          <w:p w14:paraId="24341D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11" w:type="dxa"/>
            <w:tcBorders>
              <w:tl2br w:val="nil"/>
              <w:tr2bl w:val="nil"/>
            </w:tcBorders>
            <w:shd w:val="clear" w:color="auto" w:fill="auto"/>
            <w:vAlign w:val="center"/>
          </w:tcPr>
          <w:p w14:paraId="7FCB91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16" w:type="dxa"/>
            <w:tcBorders>
              <w:tl2br w:val="nil"/>
              <w:tr2bl w:val="nil"/>
            </w:tcBorders>
            <w:shd w:val="clear" w:color="auto" w:fill="auto"/>
            <w:vAlign w:val="center"/>
          </w:tcPr>
          <w:p w14:paraId="0807FD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4812EF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0E10EB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345BE0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5A7ACB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7A6EE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30F29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631E2C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4F914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5DEDD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44919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42AA1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BF35B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CE766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62FB2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4B06DF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FE4C9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86" w:type="dxa"/>
            <w:tcBorders>
              <w:tl2br w:val="nil"/>
              <w:tr2bl w:val="nil"/>
            </w:tcBorders>
            <w:shd w:val="clear" w:color="auto" w:fill="auto"/>
            <w:vAlign w:val="center"/>
          </w:tcPr>
          <w:p w14:paraId="5C7446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11" w:type="dxa"/>
            <w:tcBorders>
              <w:tl2br w:val="nil"/>
              <w:tr2bl w:val="nil"/>
            </w:tcBorders>
            <w:shd w:val="clear" w:color="auto" w:fill="auto"/>
            <w:vAlign w:val="center"/>
          </w:tcPr>
          <w:p w14:paraId="7223EE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416" w:type="dxa"/>
            <w:tcBorders>
              <w:tl2br w:val="nil"/>
              <w:tr2bl w:val="nil"/>
            </w:tcBorders>
            <w:shd w:val="clear" w:color="auto" w:fill="auto"/>
            <w:vAlign w:val="center"/>
          </w:tcPr>
          <w:p w14:paraId="03AA2E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7474B7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78CFC3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02AF16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3FFA3F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E45C7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68DA1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6D3807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61357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11B3B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FCCE2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3BE9B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5CBBD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EB5E9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07CF7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76A129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A67A6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86" w:type="dxa"/>
            <w:tcBorders>
              <w:tl2br w:val="nil"/>
              <w:tr2bl w:val="nil"/>
            </w:tcBorders>
            <w:shd w:val="clear" w:color="auto" w:fill="auto"/>
            <w:vAlign w:val="center"/>
          </w:tcPr>
          <w:p w14:paraId="1ED557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11" w:type="dxa"/>
            <w:tcBorders>
              <w:tl2br w:val="nil"/>
              <w:tr2bl w:val="nil"/>
            </w:tcBorders>
            <w:shd w:val="clear" w:color="auto" w:fill="auto"/>
            <w:vAlign w:val="center"/>
          </w:tcPr>
          <w:p w14:paraId="669764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16" w:type="dxa"/>
            <w:tcBorders>
              <w:tl2br w:val="nil"/>
              <w:tr2bl w:val="nil"/>
            </w:tcBorders>
            <w:shd w:val="clear" w:color="auto" w:fill="auto"/>
            <w:vAlign w:val="center"/>
          </w:tcPr>
          <w:p w14:paraId="240AE1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6A0DD2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332B90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3C1CC8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2D2257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D3FA9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115A2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93F6E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20495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61D975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78F98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BE508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7AA4F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04725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398ED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62EA43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7FC45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86" w:type="dxa"/>
            <w:tcBorders>
              <w:tl2br w:val="nil"/>
              <w:tr2bl w:val="nil"/>
            </w:tcBorders>
            <w:shd w:val="clear" w:color="auto" w:fill="auto"/>
            <w:vAlign w:val="center"/>
          </w:tcPr>
          <w:p w14:paraId="6CB226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11" w:type="dxa"/>
            <w:tcBorders>
              <w:tl2br w:val="nil"/>
              <w:tr2bl w:val="nil"/>
            </w:tcBorders>
            <w:shd w:val="clear" w:color="auto" w:fill="auto"/>
            <w:vAlign w:val="center"/>
          </w:tcPr>
          <w:p w14:paraId="7634A2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16" w:type="dxa"/>
            <w:tcBorders>
              <w:tl2br w:val="nil"/>
              <w:tr2bl w:val="nil"/>
            </w:tcBorders>
            <w:shd w:val="clear" w:color="auto" w:fill="auto"/>
            <w:vAlign w:val="center"/>
          </w:tcPr>
          <w:p w14:paraId="15EE33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52" w:type="dxa"/>
            <w:tcBorders>
              <w:tl2br w:val="nil"/>
              <w:tr2bl w:val="nil"/>
            </w:tcBorders>
            <w:shd w:val="clear" w:color="auto" w:fill="auto"/>
            <w:vAlign w:val="center"/>
          </w:tcPr>
          <w:p w14:paraId="3BD43A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21" w:type="dxa"/>
            <w:tcBorders>
              <w:tl2br w:val="nil"/>
              <w:tr2bl w:val="nil"/>
            </w:tcBorders>
            <w:shd w:val="clear" w:color="auto" w:fill="auto"/>
            <w:vAlign w:val="center"/>
          </w:tcPr>
          <w:p w14:paraId="1AA7A9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0" w:type="dxa"/>
            <w:tcBorders>
              <w:tl2br w:val="nil"/>
              <w:tr2bl w:val="nil"/>
            </w:tcBorders>
            <w:shd w:val="clear" w:color="auto" w:fill="auto"/>
            <w:vAlign w:val="center"/>
          </w:tcPr>
          <w:p w14:paraId="02ADD5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426EEF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34FA2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6C1F6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E7CB1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76" w:type="dxa"/>
            <w:tcBorders>
              <w:tl2br w:val="nil"/>
              <w:tr2bl w:val="nil"/>
            </w:tcBorders>
            <w:shd w:val="clear" w:color="auto" w:fill="auto"/>
            <w:vAlign w:val="center"/>
          </w:tcPr>
          <w:p w14:paraId="636C50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B29BD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98313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29644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A20D3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CE28D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B54F7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06E131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B88AF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86" w:type="dxa"/>
            <w:tcBorders>
              <w:tl2br w:val="nil"/>
              <w:tr2bl w:val="nil"/>
            </w:tcBorders>
            <w:shd w:val="clear" w:color="auto" w:fill="auto"/>
            <w:vAlign w:val="center"/>
          </w:tcPr>
          <w:p w14:paraId="2B13DC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211" w:type="dxa"/>
            <w:tcBorders>
              <w:tl2br w:val="nil"/>
              <w:tr2bl w:val="nil"/>
            </w:tcBorders>
            <w:shd w:val="clear" w:color="auto" w:fill="auto"/>
            <w:vAlign w:val="center"/>
          </w:tcPr>
          <w:p w14:paraId="3DB28B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16" w:type="dxa"/>
            <w:tcBorders>
              <w:tl2br w:val="nil"/>
              <w:tr2bl w:val="nil"/>
            </w:tcBorders>
            <w:shd w:val="clear" w:color="auto" w:fill="auto"/>
            <w:vAlign w:val="center"/>
          </w:tcPr>
          <w:p w14:paraId="488327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787F84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622100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35B3B3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C1CBD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A0337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213D0B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600D7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AD8EF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3A55E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0E4D9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DF86C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67E05D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91038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BFBE5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45835D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F69C9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86" w:type="dxa"/>
            <w:tcBorders>
              <w:tl2br w:val="nil"/>
              <w:tr2bl w:val="nil"/>
            </w:tcBorders>
            <w:shd w:val="clear" w:color="auto" w:fill="auto"/>
            <w:vAlign w:val="center"/>
          </w:tcPr>
          <w:p w14:paraId="13C68C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211" w:type="dxa"/>
            <w:tcBorders>
              <w:tl2br w:val="nil"/>
              <w:tr2bl w:val="nil"/>
            </w:tcBorders>
            <w:shd w:val="clear" w:color="auto" w:fill="auto"/>
            <w:vAlign w:val="center"/>
          </w:tcPr>
          <w:p w14:paraId="1C2151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16" w:type="dxa"/>
            <w:tcBorders>
              <w:tl2br w:val="nil"/>
              <w:tr2bl w:val="nil"/>
            </w:tcBorders>
            <w:shd w:val="clear" w:color="auto" w:fill="auto"/>
            <w:vAlign w:val="center"/>
          </w:tcPr>
          <w:p w14:paraId="01DD40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43249F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683732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5BCEC2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DC87B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A2016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182610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1B794D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55329A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764186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3BBEB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E33FD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692564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A8AB6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8DAC6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01BAA7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AD830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86" w:type="dxa"/>
            <w:tcBorders>
              <w:tl2br w:val="nil"/>
              <w:tr2bl w:val="nil"/>
            </w:tcBorders>
            <w:shd w:val="clear" w:color="auto" w:fill="auto"/>
            <w:vAlign w:val="center"/>
          </w:tcPr>
          <w:p w14:paraId="2EBDEC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211" w:type="dxa"/>
            <w:tcBorders>
              <w:tl2br w:val="nil"/>
              <w:tr2bl w:val="nil"/>
            </w:tcBorders>
            <w:shd w:val="clear" w:color="auto" w:fill="auto"/>
            <w:vAlign w:val="center"/>
          </w:tcPr>
          <w:p w14:paraId="3100F9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416" w:type="dxa"/>
            <w:tcBorders>
              <w:tl2br w:val="nil"/>
              <w:tr2bl w:val="nil"/>
            </w:tcBorders>
            <w:shd w:val="clear" w:color="auto" w:fill="auto"/>
            <w:vAlign w:val="center"/>
          </w:tcPr>
          <w:p w14:paraId="0E8532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36E004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4C39C0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3468CF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3B9E7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97714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1536E6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75A93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C62E7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B9172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C774F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5207B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DDCDC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F706C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CB565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462AA9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A9777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86" w:type="dxa"/>
            <w:tcBorders>
              <w:tl2br w:val="nil"/>
              <w:tr2bl w:val="nil"/>
            </w:tcBorders>
            <w:shd w:val="clear" w:color="auto" w:fill="auto"/>
            <w:vAlign w:val="center"/>
          </w:tcPr>
          <w:p w14:paraId="1D2A5F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211" w:type="dxa"/>
            <w:tcBorders>
              <w:tl2br w:val="nil"/>
              <w:tr2bl w:val="nil"/>
            </w:tcBorders>
            <w:shd w:val="clear" w:color="auto" w:fill="auto"/>
            <w:vAlign w:val="center"/>
          </w:tcPr>
          <w:p w14:paraId="299ED6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16" w:type="dxa"/>
            <w:tcBorders>
              <w:tl2br w:val="nil"/>
              <w:tr2bl w:val="nil"/>
            </w:tcBorders>
            <w:shd w:val="clear" w:color="auto" w:fill="auto"/>
            <w:vAlign w:val="center"/>
          </w:tcPr>
          <w:p w14:paraId="2AD470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097DF7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71F358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00436A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0774F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DD110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78DB72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F185D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4C914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2C203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F9A69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C447E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1F1A2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B598E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C3794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427D1B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3571B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86" w:type="dxa"/>
            <w:tcBorders>
              <w:tl2br w:val="nil"/>
              <w:tr2bl w:val="nil"/>
            </w:tcBorders>
            <w:shd w:val="clear" w:color="auto" w:fill="auto"/>
            <w:vAlign w:val="center"/>
          </w:tcPr>
          <w:p w14:paraId="39BCBC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211" w:type="dxa"/>
            <w:tcBorders>
              <w:tl2br w:val="nil"/>
              <w:tr2bl w:val="nil"/>
            </w:tcBorders>
            <w:shd w:val="clear" w:color="auto" w:fill="auto"/>
            <w:vAlign w:val="center"/>
          </w:tcPr>
          <w:p w14:paraId="6B2F55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16" w:type="dxa"/>
            <w:tcBorders>
              <w:tl2br w:val="nil"/>
              <w:tr2bl w:val="nil"/>
            </w:tcBorders>
            <w:shd w:val="clear" w:color="auto" w:fill="auto"/>
            <w:vAlign w:val="center"/>
          </w:tcPr>
          <w:p w14:paraId="0D1142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15E4A3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7CCB1D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32AF13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39777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014AA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4F788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5B86F3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59055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CD548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A7CCD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697E4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600DFB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71208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065EF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restart"/>
            <w:tcBorders>
              <w:tl2br w:val="nil"/>
              <w:tr2bl w:val="nil"/>
            </w:tcBorders>
            <w:shd w:val="clear" w:color="auto" w:fill="auto"/>
            <w:vAlign w:val="center"/>
          </w:tcPr>
          <w:p w14:paraId="047FF3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61" w:type="dxa"/>
            <w:tcBorders>
              <w:tl2br w:val="nil"/>
              <w:tr2bl w:val="nil"/>
            </w:tcBorders>
            <w:shd w:val="clear" w:color="auto" w:fill="auto"/>
            <w:vAlign w:val="center"/>
          </w:tcPr>
          <w:p w14:paraId="0C3745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86" w:type="dxa"/>
            <w:tcBorders>
              <w:tl2br w:val="nil"/>
              <w:tr2bl w:val="nil"/>
            </w:tcBorders>
            <w:shd w:val="clear" w:color="auto" w:fill="auto"/>
            <w:vAlign w:val="center"/>
          </w:tcPr>
          <w:p w14:paraId="33BF2D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002010</w:t>
            </w:r>
          </w:p>
        </w:tc>
        <w:tc>
          <w:tcPr>
            <w:tcW w:w="1211" w:type="dxa"/>
            <w:tcBorders>
              <w:tl2br w:val="nil"/>
              <w:tr2bl w:val="nil"/>
            </w:tcBorders>
            <w:shd w:val="clear" w:color="auto" w:fill="auto"/>
            <w:vAlign w:val="center"/>
          </w:tcPr>
          <w:p w14:paraId="142C11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管理学原理</w:t>
            </w:r>
          </w:p>
        </w:tc>
        <w:tc>
          <w:tcPr>
            <w:tcW w:w="416" w:type="dxa"/>
            <w:tcBorders>
              <w:tl2br w:val="nil"/>
              <w:tr2bl w:val="nil"/>
            </w:tcBorders>
            <w:shd w:val="clear" w:color="auto" w:fill="auto"/>
            <w:vAlign w:val="center"/>
          </w:tcPr>
          <w:p w14:paraId="47DF8C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0C82E5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25BD8E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2C9AE2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1D38C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210B9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42E7FF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08F2C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F3F3B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D1B88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A5E8B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6AF9E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BF684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5E900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2857B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0B3B51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C1DE5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86" w:type="dxa"/>
            <w:tcBorders>
              <w:tl2br w:val="nil"/>
              <w:tr2bl w:val="nil"/>
            </w:tcBorders>
            <w:shd w:val="clear" w:color="auto" w:fill="auto"/>
            <w:vAlign w:val="center"/>
          </w:tcPr>
          <w:p w14:paraId="4A0B91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003008</w:t>
            </w:r>
          </w:p>
        </w:tc>
        <w:tc>
          <w:tcPr>
            <w:tcW w:w="1211" w:type="dxa"/>
            <w:tcBorders>
              <w:tl2br w:val="nil"/>
              <w:tr2bl w:val="nil"/>
            </w:tcBorders>
            <w:shd w:val="clear" w:color="auto" w:fill="auto"/>
            <w:vAlign w:val="center"/>
          </w:tcPr>
          <w:p w14:paraId="1F3D04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管理经济学</w:t>
            </w:r>
          </w:p>
        </w:tc>
        <w:tc>
          <w:tcPr>
            <w:tcW w:w="416" w:type="dxa"/>
            <w:tcBorders>
              <w:tl2br w:val="nil"/>
              <w:tr2bl w:val="nil"/>
            </w:tcBorders>
            <w:shd w:val="clear" w:color="auto" w:fill="auto"/>
            <w:vAlign w:val="center"/>
          </w:tcPr>
          <w:p w14:paraId="17C822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46D229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1DD931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028621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F8BC9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474E2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AF860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02BA5D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FE4AE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95F1A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06427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576FD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25EE6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9768A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45465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4B9978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8A645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86" w:type="dxa"/>
            <w:tcBorders>
              <w:tl2br w:val="nil"/>
              <w:tr2bl w:val="nil"/>
            </w:tcBorders>
            <w:shd w:val="clear" w:color="auto" w:fill="auto"/>
            <w:vAlign w:val="center"/>
          </w:tcPr>
          <w:p w14:paraId="040C3C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C000529</w:t>
            </w:r>
          </w:p>
        </w:tc>
        <w:tc>
          <w:tcPr>
            <w:tcW w:w="1211" w:type="dxa"/>
            <w:tcBorders>
              <w:tl2br w:val="nil"/>
              <w:tr2bl w:val="nil"/>
            </w:tcBorders>
            <w:shd w:val="clear" w:color="auto" w:fill="auto"/>
            <w:vAlign w:val="center"/>
          </w:tcPr>
          <w:p w14:paraId="53685A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会计学</w:t>
            </w:r>
          </w:p>
        </w:tc>
        <w:tc>
          <w:tcPr>
            <w:tcW w:w="416" w:type="dxa"/>
            <w:tcBorders>
              <w:tl2br w:val="nil"/>
              <w:tr2bl w:val="nil"/>
            </w:tcBorders>
            <w:shd w:val="clear" w:color="auto" w:fill="auto"/>
            <w:vAlign w:val="center"/>
          </w:tcPr>
          <w:p w14:paraId="584668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721313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1A1CC5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FF70F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35303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38F63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B5789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6FC796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A1D372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E98DE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CD8CE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4F32C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44D8E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DC84E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82F5A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449EDD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2AD1D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86" w:type="dxa"/>
            <w:tcBorders>
              <w:tl2br w:val="nil"/>
              <w:tr2bl w:val="nil"/>
            </w:tcBorders>
            <w:shd w:val="clear" w:color="auto" w:fill="auto"/>
            <w:vAlign w:val="center"/>
          </w:tcPr>
          <w:p w14:paraId="14E470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C000530</w:t>
            </w:r>
          </w:p>
        </w:tc>
        <w:tc>
          <w:tcPr>
            <w:tcW w:w="1211" w:type="dxa"/>
            <w:tcBorders>
              <w:tl2br w:val="nil"/>
              <w:tr2bl w:val="nil"/>
            </w:tcBorders>
            <w:shd w:val="clear" w:color="auto" w:fill="auto"/>
            <w:vAlign w:val="center"/>
          </w:tcPr>
          <w:p w14:paraId="726038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创新与创业管理</w:t>
            </w:r>
          </w:p>
        </w:tc>
        <w:tc>
          <w:tcPr>
            <w:tcW w:w="416" w:type="dxa"/>
            <w:tcBorders>
              <w:tl2br w:val="nil"/>
              <w:tr2bl w:val="nil"/>
            </w:tcBorders>
            <w:shd w:val="clear" w:color="auto" w:fill="auto"/>
            <w:vAlign w:val="center"/>
          </w:tcPr>
          <w:p w14:paraId="2B8C56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6694CD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5A7B9F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35A7BF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318DD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4010D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0F630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47F28C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587FC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608F9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BD278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C301D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3494E4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tcBorders>
              <w:tl2br w:val="nil"/>
              <w:tr2bl w:val="nil"/>
            </w:tcBorders>
            <w:shd w:val="clear" w:color="auto" w:fill="auto"/>
            <w:vAlign w:val="center"/>
          </w:tcPr>
          <w:p w14:paraId="2892D3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63AE6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151E6B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9C677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86" w:type="dxa"/>
            <w:tcBorders>
              <w:tl2br w:val="nil"/>
              <w:tr2bl w:val="nil"/>
            </w:tcBorders>
            <w:shd w:val="clear" w:color="auto" w:fill="auto"/>
            <w:vAlign w:val="center"/>
          </w:tcPr>
          <w:p w14:paraId="224962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003001</w:t>
            </w:r>
          </w:p>
        </w:tc>
        <w:tc>
          <w:tcPr>
            <w:tcW w:w="1211" w:type="dxa"/>
            <w:tcBorders>
              <w:tl2br w:val="nil"/>
              <w:tr2bl w:val="nil"/>
            </w:tcBorders>
            <w:shd w:val="clear" w:color="auto" w:fill="auto"/>
            <w:vAlign w:val="center"/>
          </w:tcPr>
          <w:p w14:paraId="564FFA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市场营销学</w:t>
            </w:r>
          </w:p>
        </w:tc>
        <w:tc>
          <w:tcPr>
            <w:tcW w:w="416" w:type="dxa"/>
            <w:tcBorders>
              <w:tl2br w:val="nil"/>
              <w:tr2bl w:val="nil"/>
            </w:tcBorders>
            <w:shd w:val="clear" w:color="auto" w:fill="auto"/>
            <w:vAlign w:val="center"/>
          </w:tcPr>
          <w:p w14:paraId="67D124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2CBE8A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67CA2B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1C12C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B9AA4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0ABAA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0EE04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2D0D95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3C298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6C0A9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ED81E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15E0D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60C70C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B2039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01EBC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691128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6EDC3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86" w:type="dxa"/>
            <w:tcBorders>
              <w:tl2br w:val="nil"/>
              <w:tr2bl w:val="nil"/>
            </w:tcBorders>
            <w:shd w:val="clear" w:color="auto" w:fill="auto"/>
            <w:vAlign w:val="center"/>
          </w:tcPr>
          <w:p w14:paraId="319C58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000312</w:t>
            </w:r>
          </w:p>
        </w:tc>
        <w:tc>
          <w:tcPr>
            <w:tcW w:w="1211" w:type="dxa"/>
            <w:tcBorders>
              <w:tl2br w:val="nil"/>
              <w:tr2bl w:val="nil"/>
            </w:tcBorders>
            <w:shd w:val="clear" w:color="auto" w:fill="auto"/>
            <w:vAlign w:val="center"/>
          </w:tcPr>
          <w:p w14:paraId="41B555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财务管理</w:t>
            </w:r>
          </w:p>
        </w:tc>
        <w:tc>
          <w:tcPr>
            <w:tcW w:w="416" w:type="dxa"/>
            <w:tcBorders>
              <w:tl2br w:val="nil"/>
              <w:tr2bl w:val="nil"/>
            </w:tcBorders>
            <w:shd w:val="clear" w:color="auto" w:fill="auto"/>
            <w:vAlign w:val="center"/>
          </w:tcPr>
          <w:p w14:paraId="12A76C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6E3C23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745312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7EAF5B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8EAEE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AA5D1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1E1C1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CC4EC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4A24CD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5E01D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4B27C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3A37C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A2422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D7C70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B6A30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6A936D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5DBFD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86" w:type="dxa"/>
            <w:tcBorders>
              <w:tl2br w:val="nil"/>
              <w:tr2bl w:val="nil"/>
            </w:tcBorders>
            <w:shd w:val="clear" w:color="auto" w:fill="auto"/>
            <w:vAlign w:val="center"/>
          </w:tcPr>
          <w:p w14:paraId="70CC31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003011</w:t>
            </w:r>
          </w:p>
        </w:tc>
        <w:tc>
          <w:tcPr>
            <w:tcW w:w="1211" w:type="dxa"/>
            <w:tcBorders>
              <w:tl2br w:val="nil"/>
              <w:tr2bl w:val="nil"/>
            </w:tcBorders>
            <w:shd w:val="clear" w:color="auto" w:fill="auto"/>
            <w:vAlign w:val="center"/>
          </w:tcPr>
          <w:p w14:paraId="6A72A4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生产运作管理</w:t>
            </w:r>
          </w:p>
        </w:tc>
        <w:tc>
          <w:tcPr>
            <w:tcW w:w="416" w:type="dxa"/>
            <w:tcBorders>
              <w:tl2br w:val="nil"/>
              <w:tr2bl w:val="nil"/>
            </w:tcBorders>
            <w:shd w:val="clear" w:color="auto" w:fill="auto"/>
            <w:vAlign w:val="center"/>
          </w:tcPr>
          <w:p w14:paraId="19E380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3C04F3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7B6FA1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4C962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94083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A82EB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01A9E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E4D38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2314D6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01B68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A1F69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EB727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48AB5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ED382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02D48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0BC1A9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C91AA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86" w:type="dxa"/>
            <w:tcBorders>
              <w:tl2br w:val="nil"/>
              <w:tr2bl w:val="nil"/>
            </w:tcBorders>
            <w:shd w:val="clear" w:color="auto" w:fill="auto"/>
            <w:vAlign w:val="center"/>
          </w:tcPr>
          <w:p w14:paraId="268ED7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000421</w:t>
            </w:r>
          </w:p>
        </w:tc>
        <w:tc>
          <w:tcPr>
            <w:tcW w:w="1211" w:type="dxa"/>
            <w:tcBorders>
              <w:tl2br w:val="nil"/>
              <w:tr2bl w:val="nil"/>
            </w:tcBorders>
            <w:shd w:val="clear" w:color="auto" w:fill="auto"/>
            <w:vAlign w:val="center"/>
          </w:tcPr>
          <w:p w14:paraId="33ABCD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管理信息系统</w:t>
            </w:r>
          </w:p>
        </w:tc>
        <w:tc>
          <w:tcPr>
            <w:tcW w:w="416" w:type="dxa"/>
            <w:tcBorders>
              <w:tl2br w:val="nil"/>
              <w:tr2bl w:val="nil"/>
            </w:tcBorders>
            <w:shd w:val="clear" w:color="auto" w:fill="auto"/>
            <w:vAlign w:val="center"/>
          </w:tcPr>
          <w:p w14:paraId="161381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7FAFBE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5932C1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52AAC6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E7F50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A15FF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5625E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45060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1E4738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39A21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0BD4F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39E11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42BB0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BE4B7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3E4E1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53640A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F738D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86" w:type="dxa"/>
            <w:tcBorders>
              <w:tl2br w:val="nil"/>
              <w:tr2bl w:val="nil"/>
            </w:tcBorders>
            <w:shd w:val="clear" w:color="auto" w:fill="auto"/>
            <w:vAlign w:val="center"/>
          </w:tcPr>
          <w:p w14:paraId="014810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014096</w:t>
            </w:r>
          </w:p>
        </w:tc>
        <w:tc>
          <w:tcPr>
            <w:tcW w:w="1211" w:type="dxa"/>
            <w:tcBorders>
              <w:tl2br w:val="nil"/>
              <w:tr2bl w:val="nil"/>
            </w:tcBorders>
            <w:shd w:val="clear" w:color="auto" w:fill="auto"/>
            <w:vAlign w:val="center"/>
          </w:tcPr>
          <w:p w14:paraId="56CA74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物流与供应链管理</w:t>
            </w:r>
          </w:p>
        </w:tc>
        <w:tc>
          <w:tcPr>
            <w:tcW w:w="416" w:type="dxa"/>
            <w:tcBorders>
              <w:tl2br w:val="nil"/>
              <w:tr2bl w:val="nil"/>
            </w:tcBorders>
            <w:shd w:val="clear" w:color="auto" w:fill="auto"/>
            <w:vAlign w:val="center"/>
          </w:tcPr>
          <w:p w14:paraId="3B8E73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715366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3C5882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48C25A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AE600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9B70C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65790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126B1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2B667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75E798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9552F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180C7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80786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929E1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704DE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156BE2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D6449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86" w:type="dxa"/>
            <w:tcBorders>
              <w:tl2br w:val="nil"/>
              <w:tr2bl w:val="nil"/>
            </w:tcBorders>
            <w:shd w:val="clear" w:color="auto" w:fill="auto"/>
            <w:vAlign w:val="center"/>
          </w:tcPr>
          <w:p w14:paraId="5A64DF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011092</w:t>
            </w:r>
          </w:p>
        </w:tc>
        <w:tc>
          <w:tcPr>
            <w:tcW w:w="1211" w:type="dxa"/>
            <w:tcBorders>
              <w:tl2br w:val="nil"/>
              <w:tr2bl w:val="nil"/>
            </w:tcBorders>
            <w:shd w:val="clear" w:color="auto" w:fill="auto"/>
            <w:vAlign w:val="center"/>
          </w:tcPr>
          <w:p w14:paraId="1C4064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质量管理学</w:t>
            </w:r>
          </w:p>
        </w:tc>
        <w:tc>
          <w:tcPr>
            <w:tcW w:w="416" w:type="dxa"/>
            <w:tcBorders>
              <w:tl2br w:val="nil"/>
              <w:tr2bl w:val="nil"/>
            </w:tcBorders>
            <w:shd w:val="clear" w:color="auto" w:fill="auto"/>
            <w:vAlign w:val="center"/>
          </w:tcPr>
          <w:p w14:paraId="00D4B2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58303B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48A9BE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2940A4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7B4BA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11660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00989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A059C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0400B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60F6E6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56AF7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8D83F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27856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80A38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D3379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519C2A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89112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86" w:type="dxa"/>
            <w:tcBorders>
              <w:tl2br w:val="nil"/>
              <w:tr2bl w:val="nil"/>
            </w:tcBorders>
            <w:shd w:val="clear" w:color="auto" w:fill="auto"/>
            <w:vAlign w:val="center"/>
          </w:tcPr>
          <w:p w14:paraId="03E76D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003101</w:t>
            </w:r>
          </w:p>
        </w:tc>
        <w:tc>
          <w:tcPr>
            <w:tcW w:w="1211" w:type="dxa"/>
            <w:tcBorders>
              <w:tl2br w:val="nil"/>
              <w:tr2bl w:val="nil"/>
            </w:tcBorders>
            <w:shd w:val="clear" w:color="auto" w:fill="auto"/>
            <w:vAlign w:val="center"/>
          </w:tcPr>
          <w:p w14:paraId="336FA2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人力资源管理</w:t>
            </w:r>
          </w:p>
        </w:tc>
        <w:tc>
          <w:tcPr>
            <w:tcW w:w="416" w:type="dxa"/>
            <w:tcBorders>
              <w:tl2br w:val="nil"/>
              <w:tr2bl w:val="nil"/>
            </w:tcBorders>
            <w:shd w:val="clear" w:color="auto" w:fill="auto"/>
            <w:vAlign w:val="center"/>
          </w:tcPr>
          <w:p w14:paraId="594BE6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4EDF1C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486E95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B0AA9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40215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193A0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A73B9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1448A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20D6C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6CCE79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6DA03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8FBE3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56881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120A6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1450B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5B3894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A187F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86" w:type="dxa"/>
            <w:tcBorders>
              <w:tl2br w:val="nil"/>
              <w:tr2bl w:val="nil"/>
            </w:tcBorders>
            <w:shd w:val="clear" w:color="auto" w:fill="auto"/>
            <w:vAlign w:val="center"/>
          </w:tcPr>
          <w:p w14:paraId="03091E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C000531</w:t>
            </w:r>
          </w:p>
        </w:tc>
        <w:tc>
          <w:tcPr>
            <w:tcW w:w="1211" w:type="dxa"/>
            <w:tcBorders>
              <w:tl2br w:val="nil"/>
              <w:tr2bl w:val="nil"/>
            </w:tcBorders>
            <w:shd w:val="clear" w:color="auto" w:fill="auto"/>
            <w:vAlign w:val="center"/>
          </w:tcPr>
          <w:p w14:paraId="21F39D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企业经营战略</w:t>
            </w:r>
          </w:p>
        </w:tc>
        <w:tc>
          <w:tcPr>
            <w:tcW w:w="416" w:type="dxa"/>
            <w:tcBorders>
              <w:tl2br w:val="nil"/>
              <w:tr2bl w:val="nil"/>
            </w:tcBorders>
            <w:shd w:val="clear" w:color="auto" w:fill="auto"/>
            <w:vAlign w:val="center"/>
          </w:tcPr>
          <w:p w14:paraId="17256A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23CF33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225765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1F1EF6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E0202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CD261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99E52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276D4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6317C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77500B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E17B6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FEABF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7E58A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17D1C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05506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restart"/>
            <w:tcBorders>
              <w:tl2br w:val="nil"/>
              <w:tr2bl w:val="nil"/>
            </w:tcBorders>
            <w:shd w:val="clear" w:color="auto" w:fill="auto"/>
            <w:vAlign w:val="center"/>
          </w:tcPr>
          <w:p w14:paraId="1C535C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61" w:type="dxa"/>
            <w:tcBorders>
              <w:tl2br w:val="nil"/>
              <w:tr2bl w:val="nil"/>
            </w:tcBorders>
            <w:shd w:val="clear" w:color="auto" w:fill="auto"/>
            <w:vAlign w:val="center"/>
          </w:tcPr>
          <w:p w14:paraId="5DB23E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86" w:type="dxa"/>
            <w:tcBorders>
              <w:tl2br w:val="nil"/>
              <w:tr2bl w:val="nil"/>
            </w:tcBorders>
            <w:shd w:val="clear" w:color="auto" w:fill="auto"/>
            <w:vAlign w:val="center"/>
          </w:tcPr>
          <w:p w14:paraId="64359F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C000532</w:t>
            </w:r>
          </w:p>
        </w:tc>
        <w:tc>
          <w:tcPr>
            <w:tcW w:w="1211" w:type="dxa"/>
            <w:tcBorders>
              <w:tl2br w:val="nil"/>
              <w:tr2bl w:val="nil"/>
            </w:tcBorders>
            <w:shd w:val="clear" w:color="auto" w:fill="auto"/>
            <w:vAlign w:val="center"/>
          </w:tcPr>
          <w:p w14:paraId="63BEF5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情商管理与沟通</w:t>
            </w:r>
          </w:p>
        </w:tc>
        <w:tc>
          <w:tcPr>
            <w:tcW w:w="416" w:type="dxa"/>
            <w:tcBorders>
              <w:tl2br w:val="nil"/>
              <w:tr2bl w:val="nil"/>
            </w:tcBorders>
            <w:shd w:val="clear" w:color="auto" w:fill="auto"/>
            <w:vAlign w:val="center"/>
          </w:tcPr>
          <w:p w14:paraId="4FF165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63F98D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2947CC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33A37C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78BD7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2774F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C44F6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B8DF2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231A60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3E4A2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99F63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368D6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017A01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restart"/>
            <w:tcBorders>
              <w:tl2br w:val="nil"/>
              <w:tr2bl w:val="nil"/>
            </w:tcBorders>
            <w:shd w:val="clear" w:color="auto" w:fill="auto"/>
            <w:vAlign w:val="center"/>
          </w:tcPr>
          <w:p w14:paraId="0056F3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至少修读</w:t>
            </w:r>
          </w:p>
          <w:p w14:paraId="4311D6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8学分</w:t>
            </w:r>
          </w:p>
        </w:tc>
      </w:tr>
      <w:tr w14:paraId="27AACD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7DBE95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9921D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86" w:type="dxa"/>
            <w:tcBorders>
              <w:tl2br w:val="nil"/>
              <w:tr2bl w:val="nil"/>
            </w:tcBorders>
            <w:shd w:val="clear" w:color="auto" w:fill="auto"/>
            <w:vAlign w:val="center"/>
          </w:tcPr>
          <w:p w14:paraId="5FC0F5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C000533</w:t>
            </w:r>
          </w:p>
        </w:tc>
        <w:tc>
          <w:tcPr>
            <w:tcW w:w="1211" w:type="dxa"/>
            <w:tcBorders>
              <w:tl2br w:val="nil"/>
              <w:tr2bl w:val="nil"/>
            </w:tcBorders>
            <w:shd w:val="clear" w:color="auto" w:fill="auto"/>
            <w:vAlign w:val="center"/>
          </w:tcPr>
          <w:p w14:paraId="33B726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企业经营策划学</w:t>
            </w:r>
          </w:p>
        </w:tc>
        <w:tc>
          <w:tcPr>
            <w:tcW w:w="416" w:type="dxa"/>
            <w:tcBorders>
              <w:tl2br w:val="nil"/>
              <w:tr2bl w:val="nil"/>
            </w:tcBorders>
            <w:shd w:val="clear" w:color="auto" w:fill="auto"/>
            <w:vAlign w:val="center"/>
          </w:tcPr>
          <w:p w14:paraId="619FB1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49FBB9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2E322E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1A2628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6EF39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FFB82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18AC5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4B84A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5C3A0C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332EB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2FE9C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70893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272CA2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continue"/>
            <w:tcBorders>
              <w:tl2br w:val="nil"/>
              <w:tr2bl w:val="nil"/>
            </w:tcBorders>
            <w:shd w:val="clear" w:color="auto" w:fill="auto"/>
            <w:vAlign w:val="center"/>
          </w:tcPr>
          <w:p w14:paraId="294862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99DD2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58749F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F7C31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86" w:type="dxa"/>
            <w:tcBorders>
              <w:tl2br w:val="nil"/>
              <w:tr2bl w:val="nil"/>
            </w:tcBorders>
            <w:shd w:val="clear" w:color="auto" w:fill="auto"/>
            <w:vAlign w:val="center"/>
          </w:tcPr>
          <w:p w14:paraId="154D24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003029</w:t>
            </w:r>
          </w:p>
        </w:tc>
        <w:tc>
          <w:tcPr>
            <w:tcW w:w="1211" w:type="dxa"/>
            <w:tcBorders>
              <w:tl2br w:val="nil"/>
              <w:tr2bl w:val="nil"/>
            </w:tcBorders>
            <w:shd w:val="clear" w:color="auto" w:fill="auto"/>
            <w:vAlign w:val="center"/>
          </w:tcPr>
          <w:p w14:paraId="3CE10C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企业形象管理</w:t>
            </w:r>
          </w:p>
        </w:tc>
        <w:tc>
          <w:tcPr>
            <w:tcW w:w="416" w:type="dxa"/>
            <w:tcBorders>
              <w:tl2br w:val="nil"/>
              <w:tr2bl w:val="nil"/>
            </w:tcBorders>
            <w:shd w:val="clear" w:color="auto" w:fill="auto"/>
            <w:vAlign w:val="center"/>
          </w:tcPr>
          <w:p w14:paraId="469500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47EBC3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5F0CA4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1CF408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D6698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FF7C7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1F55D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B0E26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3C922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415600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D8C62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12467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652506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continue"/>
            <w:tcBorders>
              <w:tl2br w:val="nil"/>
              <w:tr2bl w:val="nil"/>
            </w:tcBorders>
            <w:shd w:val="clear" w:color="auto" w:fill="auto"/>
            <w:vAlign w:val="center"/>
          </w:tcPr>
          <w:p w14:paraId="61B0E3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5CDE7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5D3147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7007A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86" w:type="dxa"/>
            <w:tcBorders>
              <w:tl2br w:val="nil"/>
              <w:tr2bl w:val="nil"/>
            </w:tcBorders>
            <w:shd w:val="clear" w:color="auto" w:fill="auto"/>
            <w:vAlign w:val="center"/>
          </w:tcPr>
          <w:p w14:paraId="554508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003029</w:t>
            </w:r>
          </w:p>
        </w:tc>
        <w:tc>
          <w:tcPr>
            <w:tcW w:w="1211" w:type="dxa"/>
            <w:tcBorders>
              <w:tl2br w:val="nil"/>
              <w:tr2bl w:val="nil"/>
            </w:tcBorders>
            <w:shd w:val="clear" w:color="auto" w:fill="auto"/>
            <w:vAlign w:val="center"/>
          </w:tcPr>
          <w:p w14:paraId="08D450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跨国公司经营与管理</w:t>
            </w:r>
          </w:p>
        </w:tc>
        <w:tc>
          <w:tcPr>
            <w:tcW w:w="416" w:type="dxa"/>
            <w:tcBorders>
              <w:tl2br w:val="nil"/>
              <w:tr2bl w:val="nil"/>
            </w:tcBorders>
            <w:shd w:val="clear" w:color="auto" w:fill="auto"/>
            <w:vAlign w:val="center"/>
          </w:tcPr>
          <w:p w14:paraId="4341EB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3F1ED7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4D7102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259079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11470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6DAF1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A188D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86CB6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209F1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7AFB5A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FFDD1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93A63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25B800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continue"/>
            <w:tcBorders>
              <w:tl2br w:val="nil"/>
              <w:tr2bl w:val="nil"/>
            </w:tcBorders>
            <w:shd w:val="clear" w:color="auto" w:fill="auto"/>
            <w:vAlign w:val="center"/>
          </w:tcPr>
          <w:p w14:paraId="356840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E283A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79FE6D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58CA8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86" w:type="dxa"/>
            <w:tcBorders>
              <w:tl2br w:val="nil"/>
              <w:tr2bl w:val="nil"/>
            </w:tcBorders>
            <w:shd w:val="clear" w:color="auto" w:fill="auto"/>
            <w:vAlign w:val="center"/>
          </w:tcPr>
          <w:p w14:paraId="31E5DF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003029</w:t>
            </w:r>
          </w:p>
        </w:tc>
        <w:tc>
          <w:tcPr>
            <w:tcW w:w="1211" w:type="dxa"/>
            <w:tcBorders>
              <w:tl2br w:val="nil"/>
              <w:tr2bl w:val="nil"/>
            </w:tcBorders>
            <w:shd w:val="clear" w:color="auto" w:fill="auto"/>
            <w:vAlign w:val="center"/>
          </w:tcPr>
          <w:p w14:paraId="498277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创业融资</w:t>
            </w:r>
          </w:p>
        </w:tc>
        <w:tc>
          <w:tcPr>
            <w:tcW w:w="416" w:type="dxa"/>
            <w:tcBorders>
              <w:tl2br w:val="nil"/>
              <w:tr2bl w:val="nil"/>
            </w:tcBorders>
            <w:shd w:val="clear" w:color="auto" w:fill="auto"/>
            <w:vAlign w:val="center"/>
          </w:tcPr>
          <w:p w14:paraId="2994C2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1CD777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45AFBB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699AA6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47CDA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55536F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7C8E0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2FE7D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9EA58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1F04E1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C5B1F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AEAD2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3F9885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continue"/>
            <w:tcBorders>
              <w:tl2br w:val="nil"/>
              <w:tr2bl w:val="nil"/>
            </w:tcBorders>
            <w:shd w:val="clear" w:color="auto" w:fill="auto"/>
            <w:vAlign w:val="center"/>
          </w:tcPr>
          <w:p w14:paraId="4D4B47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EF844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restart"/>
            <w:tcBorders>
              <w:tl2br w:val="nil"/>
              <w:tr2bl w:val="nil"/>
            </w:tcBorders>
            <w:shd w:val="clear" w:color="auto" w:fill="auto"/>
            <w:vAlign w:val="center"/>
          </w:tcPr>
          <w:p w14:paraId="40DD76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61" w:type="dxa"/>
            <w:tcBorders>
              <w:tl2br w:val="nil"/>
              <w:tr2bl w:val="nil"/>
            </w:tcBorders>
            <w:shd w:val="clear" w:color="auto" w:fill="auto"/>
            <w:vAlign w:val="center"/>
          </w:tcPr>
          <w:p w14:paraId="60784E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86" w:type="dxa"/>
            <w:tcBorders>
              <w:tl2br w:val="nil"/>
              <w:tr2bl w:val="nil"/>
            </w:tcBorders>
            <w:shd w:val="clear" w:color="auto" w:fill="auto"/>
            <w:vAlign w:val="center"/>
          </w:tcPr>
          <w:p w14:paraId="5F55FC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11" w:type="dxa"/>
            <w:tcBorders>
              <w:tl2br w:val="nil"/>
              <w:tr2bl w:val="nil"/>
            </w:tcBorders>
            <w:shd w:val="clear" w:color="auto" w:fill="auto"/>
            <w:vAlign w:val="center"/>
          </w:tcPr>
          <w:p w14:paraId="694DF3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16" w:type="dxa"/>
            <w:tcBorders>
              <w:tl2br w:val="nil"/>
              <w:tr2bl w:val="nil"/>
            </w:tcBorders>
            <w:shd w:val="clear" w:color="auto" w:fill="auto"/>
            <w:vAlign w:val="center"/>
          </w:tcPr>
          <w:p w14:paraId="0A36E7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179E46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5FCE72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39BDF5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A076C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7C6306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7FEA32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A901D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42777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A4BDC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5466F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718B7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01A3BB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24647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923A5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1BA9E2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EC03B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86" w:type="dxa"/>
            <w:tcBorders>
              <w:tl2br w:val="nil"/>
              <w:tr2bl w:val="nil"/>
            </w:tcBorders>
            <w:shd w:val="clear" w:color="auto" w:fill="auto"/>
            <w:vAlign w:val="center"/>
          </w:tcPr>
          <w:p w14:paraId="14ACDD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11" w:type="dxa"/>
            <w:tcBorders>
              <w:tl2br w:val="nil"/>
              <w:tr2bl w:val="nil"/>
            </w:tcBorders>
            <w:shd w:val="clear" w:color="auto" w:fill="auto"/>
            <w:vAlign w:val="center"/>
          </w:tcPr>
          <w:p w14:paraId="5685DF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416" w:type="dxa"/>
            <w:tcBorders>
              <w:tl2br w:val="nil"/>
              <w:tr2bl w:val="nil"/>
            </w:tcBorders>
            <w:shd w:val="clear" w:color="auto" w:fill="auto"/>
            <w:vAlign w:val="center"/>
          </w:tcPr>
          <w:p w14:paraId="0BBB06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795E92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30BE47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0ED70F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DBEA6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7FF19D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98C32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9A3ED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5511C7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82FE7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0D0BF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E61C9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12C13B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1EA6F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88CDC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6B3986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B88CB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86" w:type="dxa"/>
            <w:tcBorders>
              <w:tl2br w:val="nil"/>
              <w:tr2bl w:val="nil"/>
            </w:tcBorders>
            <w:shd w:val="clear" w:color="auto" w:fill="auto"/>
            <w:vAlign w:val="center"/>
          </w:tcPr>
          <w:p w14:paraId="7DED5E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11" w:type="dxa"/>
            <w:tcBorders>
              <w:tl2br w:val="nil"/>
              <w:tr2bl w:val="nil"/>
            </w:tcBorders>
            <w:shd w:val="clear" w:color="auto" w:fill="auto"/>
            <w:vAlign w:val="center"/>
          </w:tcPr>
          <w:p w14:paraId="466DF8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16" w:type="dxa"/>
            <w:tcBorders>
              <w:tl2br w:val="nil"/>
              <w:tr2bl w:val="nil"/>
            </w:tcBorders>
            <w:shd w:val="clear" w:color="auto" w:fill="auto"/>
            <w:vAlign w:val="center"/>
          </w:tcPr>
          <w:p w14:paraId="09E67B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7C5A94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18FAAF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3B2B08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79967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1C8C16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CCA10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159174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DC3D5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34BE5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E2410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C9E3B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064D49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74D3E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73A69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2E5040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FB807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86" w:type="dxa"/>
            <w:tcBorders>
              <w:tl2br w:val="nil"/>
              <w:tr2bl w:val="nil"/>
            </w:tcBorders>
            <w:shd w:val="clear" w:color="auto" w:fill="auto"/>
            <w:vAlign w:val="center"/>
          </w:tcPr>
          <w:p w14:paraId="5354B9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11" w:type="dxa"/>
            <w:tcBorders>
              <w:tl2br w:val="nil"/>
              <w:tr2bl w:val="nil"/>
            </w:tcBorders>
            <w:shd w:val="clear" w:color="auto" w:fill="auto"/>
            <w:vAlign w:val="center"/>
          </w:tcPr>
          <w:p w14:paraId="3CD79E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416" w:type="dxa"/>
            <w:tcBorders>
              <w:tl2br w:val="nil"/>
              <w:tr2bl w:val="nil"/>
            </w:tcBorders>
            <w:shd w:val="clear" w:color="auto" w:fill="auto"/>
            <w:vAlign w:val="center"/>
          </w:tcPr>
          <w:p w14:paraId="363512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7E83A7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1CD1DD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49790D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064E0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2962DB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9B38B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019B3D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3A117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74A33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2A2E5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5BD57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5F1F6A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C5297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45973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7FB041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CBFCF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86" w:type="dxa"/>
            <w:tcBorders>
              <w:tl2br w:val="nil"/>
              <w:tr2bl w:val="nil"/>
            </w:tcBorders>
            <w:shd w:val="clear" w:color="auto" w:fill="auto"/>
            <w:vAlign w:val="center"/>
          </w:tcPr>
          <w:p w14:paraId="01FA59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11" w:type="dxa"/>
            <w:tcBorders>
              <w:tl2br w:val="nil"/>
              <w:tr2bl w:val="nil"/>
            </w:tcBorders>
            <w:shd w:val="clear" w:color="auto" w:fill="auto"/>
            <w:vAlign w:val="center"/>
          </w:tcPr>
          <w:p w14:paraId="351A77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16" w:type="dxa"/>
            <w:tcBorders>
              <w:tl2br w:val="nil"/>
              <w:tr2bl w:val="nil"/>
            </w:tcBorders>
            <w:shd w:val="clear" w:color="auto" w:fill="auto"/>
            <w:vAlign w:val="center"/>
          </w:tcPr>
          <w:p w14:paraId="2D058A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1F5D96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64AD59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4B42E2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41F02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73C96B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35E85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EFB6F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5BC66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29D74D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087DA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D62B5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58C82C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13B94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5A600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0DC37D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2AF33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86" w:type="dxa"/>
            <w:tcBorders>
              <w:tl2br w:val="nil"/>
              <w:tr2bl w:val="nil"/>
            </w:tcBorders>
            <w:shd w:val="clear" w:color="auto" w:fill="auto"/>
            <w:vAlign w:val="center"/>
          </w:tcPr>
          <w:p w14:paraId="464499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11" w:type="dxa"/>
            <w:tcBorders>
              <w:tl2br w:val="nil"/>
              <w:tr2bl w:val="nil"/>
            </w:tcBorders>
            <w:shd w:val="clear" w:color="auto" w:fill="auto"/>
            <w:vAlign w:val="center"/>
          </w:tcPr>
          <w:p w14:paraId="6C04F1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16" w:type="dxa"/>
            <w:tcBorders>
              <w:tl2br w:val="nil"/>
              <w:tr2bl w:val="nil"/>
            </w:tcBorders>
            <w:shd w:val="clear" w:color="auto" w:fill="auto"/>
            <w:vAlign w:val="center"/>
          </w:tcPr>
          <w:p w14:paraId="37C39E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3056A5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609746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42937D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CC97B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2227C3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47A2B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9B002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304B7F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348CF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E93F9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2DC2C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68042B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4A50D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743D9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575266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EF193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86" w:type="dxa"/>
            <w:tcBorders>
              <w:tl2br w:val="nil"/>
              <w:tr2bl w:val="nil"/>
            </w:tcBorders>
            <w:shd w:val="clear" w:color="auto" w:fill="auto"/>
            <w:vAlign w:val="center"/>
          </w:tcPr>
          <w:p w14:paraId="28C370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211" w:type="dxa"/>
            <w:tcBorders>
              <w:tl2br w:val="nil"/>
              <w:tr2bl w:val="nil"/>
            </w:tcBorders>
            <w:shd w:val="clear" w:color="auto" w:fill="auto"/>
            <w:vAlign w:val="center"/>
          </w:tcPr>
          <w:p w14:paraId="2C3695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16" w:type="dxa"/>
            <w:tcBorders>
              <w:tl2br w:val="nil"/>
              <w:tr2bl w:val="nil"/>
            </w:tcBorders>
            <w:shd w:val="clear" w:color="auto" w:fill="auto"/>
            <w:vAlign w:val="center"/>
          </w:tcPr>
          <w:p w14:paraId="796978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2D289D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73EB2C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4A9C62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6" w:type="dxa"/>
            <w:tcBorders>
              <w:tl2br w:val="nil"/>
              <w:tr2bl w:val="nil"/>
            </w:tcBorders>
            <w:shd w:val="clear" w:color="auto" w:fill="auto"/>
            <w:vAlign w:val="center"/>
          </w:tcPr>
          <w:p w14:paraId="34D72D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9C34C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090F1D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440C40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ED418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17FCC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6CEB0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20A4E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A8D21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AE24D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155F4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2E4543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2D1B8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86" w:type="dxa"/>
            <w:tcBorders>
              <w:tl2br w:val="nil"/>
              <w:tr2bl w:val="nil"/>
            </w:tcBorders>
            <w:shd w:val="clear" w:color="auto" w:fill="auto"/>
            <w:vAlign w:val="center"/>
          </w:tcPr>
          <w:p w14:paraId="45536A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051093</w:t>
            </w:r>
          </w:p>
        </w:tc>
        <w:tc>
          <w:tcPr>
            <w:tcW w:w="1211" w:type="dxa"/>
            <w:tcBorders>
              <w:tl2br w:val="nil"/>
              <w:tr2bl w:val="nil"/>
            </w:tcBorders>
            <w:shd w:val="clear" w:color="auto" w:fill="auto"/>
            <w:vAlign w:val="center"/>
          </w:tcPr>
          <w:p w14:paraId="548EE1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生产运作管理课程设计</w:t>
            </w:r>
          </w:p>
        </w:tc>
        <w:tc>
          <w:tcPr>
            <w:tcW w:w="416" w:type="dxa"/>
            <w:tcBorders>
              <w:tl2br w:val="nil"/>
              <w:tr2bl w:val="nil"/>
            </w:tcBorders>
            <w:shd w:val="clear" w:color="auto" w:fill="auto"/>
            <w:vAlign w:val="center"/>
          </w:tcPr>
          <w:p w14:paraId="455EC3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2" w:type="dxa"/>
            <w:tcBorders>
              <w:tl2br w:val="nil"/>
              <w:tr2bl w:val="nil"/>
            </w:tcBorders>
            <w:shd w:val="clear" w:color="auto" w:fill="auto"/>
            <w:vAlign w:val="center"/>
          </w:tcPr>
          <w:p w14:paraId="2AD046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21" w:type="dxa"/>
            <w:tcBorders>
              <w:tl2br w:val="nil"/>
              <w:tr2bl w:val="nil"/>
            </w:tcBorders>
            <w:shd w:val="clear" w:color="auto" w:fill="auto"/>
            <w:vAlign w:val="center"/>
          </w:tcPr>
          <w:p w14:paraId="5F773A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1BDF1D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16" w:type="dxa"/>
            <w:tcBorders>
              <w:tl2br w:val="nil"/>
              <w:tr2bl w:val="nil"/>
            </w:tcBorders>
            <w:shd w:val="clear" w:color="auto" w:fill="auto"/>
            <w:vAlign w:val="center"/>
          </w:tcPr>
          <w:p w14:paraId="430048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7BD9D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D1563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57AAD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76" w:type="dxa"/>
            <w:tcBorders>
              <w:tl2br w:val="nil"/>
              <w:tr2bl w:val="nil"/>
            </w:tcBorders>
            <w:shd w:val="clear" w:color="auto" w:fill="auto"/>
            <w:vAlign w:val="center"/>
          </w:tcPr>
          <w:p w14:paraId="2826A0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F8A86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90A2E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33B1E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3F5D1B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7B7D9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2D0BE4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2129BA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372BE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86" w:type="dxa"/>
            <w:tcBorders>
              <w:tl2br w:val="nil"/>
              <w:tr2bl w:val="nil"/>
            </w:tcBorders>
            <w:shd w:val="clear" w:color="auto" w:fill="auto"/>
            <w:vAlign w:val="center"/>
          </w:tcPr>
          <w:p w14:paraId="06A2EE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051094</w:t>
            </w:r>
          </w:p>
        </w:tc>
        <w:tc>
          <w:tcPr>
            <w:tcW w:w="1211" w:type="dxa"/>
            <w:tcBorders>
              <w:tl2br w:val="nil"/>
              <w:tr2bl w:val="nil"/>
            </w:tcBorders>
            <w:shd w:val="clear" w:color="auto" w:fill="auto"/>
            <w:vAlign w:val="center"/>
          </w:tcPr>
          <w:p w14:paraId="2FA08C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管理信息系统课程设计</w:t>
            </w:r>
          </w:p>
        </w:tc>
        <w:tc>
          <w:tcPr>
            <w:tcW w:w="416" w:type="dxa"/>
            <w:tcBorders>
              <w:tl2br w:val="nil"/>
              <w:tr2bl w:val="nil"/>
            </w:tcBorders>
            <w:shd w:val="clear" w:color="auto" w:fill="auto"/>
            <w:vAlign w:val="center"/>
          </w:tcPr>
          <w:p w14:paraId="5C765D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2" w:type="dxa"/>
            <w:tcBorders>
              <w:tl2br w:val="nil"/>
              <w:tr2bl w:val="nil"/>
            </w:tcBorders>
            <w:shd w:val="clear" w:color="auto" w:fill="auto"/>
            <w:vAlign w:val="center"/>
          </w:tcPr>
          <w:p w14:paraId="3E88B6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21" w:type="dxa"/>
            <w:tcBorders>
              <w:tl2br w:val="nil"/>
              <w:tr2bl w:val="nil"/>
            </w:tcBorders>
            <w:shd w:val="clear" w:color="auto" w:fill="auto"/>
            <w:vAlign w:val="center"/>
          </w:tcPr>
          <w:p w14:paraId="3D104F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7AA2A2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16" w:type="dxa"/>
            <w:tcBorders>
              <w:tl2br w:val="nil"/>
              <w:tr2bl w:val="nil"/>
            </w:tcBorders>
            <w:shd w:val="clear" w:color="auto" w:fill="auto"/>
            <w:vAlign w:val="center"/>
          </w:tcPr>
          <w:p w14:paraId="68AA4E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E394B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CD77A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ADF3A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76" w:type="dxa"/>
            <w:tcBorders>
              <w:tl2br w:val="nil"/>
              <w:tr2bl w:val="nil"/>
            </w:tcBorders>
            <w:shd w:val="clear" w:color="auto" w:fill="auto"/>
            <w:vAlign w:val="center"/>
          </w:tcPr>
          <w:p w14:paraId="412297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289FC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6A899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91301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1EE2A4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4B4BF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232A4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1CBC58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5614B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86" w:type="dxa"/>
            <w:tcBorders>
              <w:tl2br w:val="nil"/>
              <w:tr2bl w:val="nil"/>
            </w:tcBorders>
            <w:shd w:val="clear" w:color="auto" w:fill="auto"/>
            <w:vAlign w:val="center"/>
          </w:tcPr>
          <w:p w14:paraId="196724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C000804</w:t>
            </w:r>
          </w:p>
        </w:tc>
        <w:tc>
          <w:tcPr>
            <w:tcW w:w="1211" w:type="dxa"/>
            <w:tcBorders>
              <w:tl2br w:val="nil"/>
              <w:tr2bl w:val="nil"/>
            </w:tcBorders>
            <w:shd w:val="clear" w:color="auto" w:fill="auto"/>
            <w:vAlign w:val="center"/>
          </w:tcPr>
          <w:p w14:paraId="642341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创新与创业管理课程设计</w:t>
            </w:r>
          </w:p>
        </w:tc>
        <w:tc>
          <w:tcPr>
            <w:tcW w:w="416" w:type="dxa"/>
            <w:tcBorders>
              <w:tl2br w:val="nil"/>
              <w:tr2bl w:val="nil"/>
            </w:tcBorders>
            <w:shd w:val="clear" w:color="auto" w:fill="auto"/>
            <w:vAlign w:val="center"/>
          </w:tcPr>
          <w:p w14:paraId="056440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15D9E6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7E2E42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40" w:type="dxa"/>
            <w:tcBorders>
              <w:tl2br w:val="nil"/>
              <w:tr2bl w:val="nil"/>
            </w:tcBorders>
            <w:shd w:val="clear" w:color="auto" w:fill="auto"/>
            <w:vAlign w:val="center"/>
          </w:tcPr>
          <w:p w14:paraId="1055FC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16" w:type="dxa"/>
            <w:tcBorders>
              <w:tl2br w:val="nil"/>
              <w:tr2bl w:val="nil"/>
            </w:tcBorders>
            <w:shd w:val="clear" w:color="auto" w:fill="auto"/>
            <w:vAlign w:val="center"/>
          </w:tcPr>
          <w:p w14:paraId="06BFEF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15A5F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7A95C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4E6C8A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86617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700BC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1E418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7E0E7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40B8FC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8BB87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97265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621847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C2000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86" w:type="dxa"/>
            <w:tcBorders>
              <w:tl2br w:val="nil"/>
              <w:tr2bl w:val="nil"/>
            </w:tcBorders>
            <w:shd w:val="clear" w:color="auto" w:fill="auto"/>
            <w:vAlign w:val="center"/>
          </w:tcPr>
          <w:p w14:paraId="30B9C7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C000537</w:t>
            </w:r>
          </w:p>
        </w:tc>
        <w:tc>
          <w:tcPr>
            <w:tcW w:w="1211" w:type="dxa"/>
            <w:tcBorders>
              <w:tl2br w:val="nil"/>
              <w:tr2bl w:val="nil"/>
            </w:tcBorders>
            <w:shd w:val="clear" w:color="auto" w:fill="auto"/>
            <w:vAlign w:val="center"/>
          </w:tcPr>
          <w:p w14:paraId="771663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企业经营战略课程设计</w:t>
            </w:r>
          </w:p>
        </w:tc>
        <w:tc>
          <w:tcPr>
            <w:tcW w:w="416" w:type="dxa"/>
            <w:tcBorders>
              <w:tl2br w:val="nil"/>
              <w:tr2bl w:val="nil"/>
            </w:tcBorders>
            <w:shd w:val="clear" w:color="auto" w:fill="auto"/>
            <w:vAlign w:val="center"/>
          </w:tcPr>
          <w:p w14:paraId="496582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2" w:type="dxa"/>
            <w:tcBorders>
              <w:tl2br w:val="nil"/>
              <w:tr2bl w:val="nil"/>
            </w:tcBorders>
            <w:shd w:val="clear" w:color="auto" w:fill="auto"/>
            <w:vAlign w:val="center"/>
          </w:tcPr>
          <w:p w14:paraId="0A254B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21" w:type="dxa"/>
            <w:tcBorders>
              <w:tl2br w:val="nil"/>
              <w:tr2bl w:val="nil"/>
            </w:tcBorders>
            <w:shd w:val="clear" w:color="auto" w:fill="auto"/>
            <w:vAlign w:val="center"/>
          </w:tcPr>
          <w:p w14:paraId="36F659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49E074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16" w:type="dxa"/>
            <w:tcBorders>
              <w:tl2br w:val="nil"/>
              <w:tr2bl w:val="nil"/>
            </w:tcBorders>
            <w:shd w:val="clear" w:color="auto" w:fill="auto"/>
            <w:vAlign w:val="center"/>
          </w:tcPr>
          <w:p w14:paraId="150C84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BF1E2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8FB3D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93F7F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B5DA2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76" w:type="dxa"/>
            <w:tcBorders>
              <w:tl2br w:val="nil"/>
              <w:tr2bl w:val="nil"/>
            </w:tcBorders>
            <w:shd w:val="clear" w:color="auto" w:fill="auto"/>
            <w:vAlign w:val="center"/>
          </w:tcPr>
          <w:p w14:paraId="3FF482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36A61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8A860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5A0E6D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9F179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1D515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3502A3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82635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86" w:type="dxa"/>
            <w:tcBorders>
              <w:tl2br w:val="nil"/>
              <w:tr2bl w:val="nil"/>
            </w:tcBorders>
            <w:shd w:val="clear" w:color="auto" w:fill="auto"/>
            <w:vAlign w:val="center"/>
          </w:tcPr>
          <w:p w14:paraId="3F577B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211" w:type="dxa"/>
            <w:tcBorders>
              <w:tl2br w:val="nil"/>
              <w:tr2bl w:val="nil"/>
            </w:tcBorders>
            <w:shd w:val="clear" w:color="auto" w:fill="auto"/>
            <w:vAlign w:val="center"/>
          </w:tcPr>
          <w:p w14:paraId="2C56D8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16" w:type="dxa"/>
            <w:tcBorders>
              <w:tl2br w:val="nil"/>
              <w:tr2bl w:val="nil"/>
            </w:tcBorders>
            <w:shd w:val="clear" w:color="auto" w:fill="auto"/>
            <w:vAlign w:val="center"/>
          </w:tcPr>
          <w:p w14:paraId="4A144A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6416C4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55220E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59F360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6" w:type="dxa"/>
            <w:tcBorders>
              <w:tl2br w:val="nil"/>
              <w:tr2bl w:val="nil"/>
            </w:tcBorders>
            <w:shd w:val="clear" w:color="auto" w:fill="auto"/>
            <w:vAlign w:val="center"/>
          </w:tcPr>
          <w:p w14:paraId="481836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2909A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73DEF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EC4B0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3CEFC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C9D2F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8" w:type="dxa"/>
            <w:tcBorders>
              <w:tl2br w:val="nil"/>
              <w:tr2bl w:val="nil"/>
            </w:tcBorders>
            <w:shd w:val="clear" w:color="auto" w:fill="auto"/>
            <w:vAlign w:val="center"/>
          </w:tcPr>
          <w:p w14:paraId="4FCD9E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02D59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2F4D4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65078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4F625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32E2E1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37EDE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86" w:type="dxa"/>
            <w:tcBorders>
              <w:tl2br w:val="nil"/>
              <w:tr2bl w:val="nil"/>
            </w:tcBorders>
            <w:shd w:val="clear" w:color="auto" w:fill="auto"/>
            <w:vAlign w:val="center"/>
          </w:tcPr>
          <w:p w14:paraId="6EBFAE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211" w:type="dxa"/>
            <w:tcBorders>
              <w:tl2br w:val="nil"/>
              <w:tr2bl w:val="nil"/>
            </w:tcBorders>
            <w:shd w:val="clear" w:color="auto" w:fill="auto"/>
            <w:vAlign w:val="center"/>
          </w:tcPr>
          <w:p w14:paraId="28100E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16" w:type="dxa"/>
            <w:tcBorders>
              <w:tl2br w:val="nil"/>
              <w:tr2bl w:val="nil"/>
            </w:tcBorders>
            <w:shd w:val="clear" w:color="auto" w:fill="auto"/>
            <w:vAlign w:val="center"/>
          </w:tcPr>
          <w:p w14:paraId="2AE4D3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1360C2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21" w:type="dxa"/>
            <w:tcBorders>
              <w:tl2br w:val="nil"/>
              <w:tr2bl w:val="nil"/>
            </w:tcBorders>
            <w:shd w:val="clear" w:color="auto" w:fill="auto"/>
            <w:vAlign w:val="center"/>
          </w:tcPr>
          <w:p w14:paraId="4EEB21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579E25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FA323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417" w:type="dxa"/>
            <w:tcBorders>
              <w:tl2br w:val="nil"/>
              <w:tr2bl w:val="nil"/>
            </w:tcBorders>
            <w:shd w:val="clear" w:color="auto" w:fill="auto"/>
            <w:vAlign w:val="center"/>
          </w:tcPr>
          <w:p w14:paraId="202784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CA5A8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16277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54C30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AD949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88" w:type="dxa"/>
            <w:tcBorders>
              <w:tl2br w:val="nil"/>
              <w:tr2bl w:val="nil"/>
            </w:tcBorders>
            <w:shd w:val="clear" w:color="auto" w:fill="auto"/>
            <w:vAlign w:val="center"/>
          </w:tcPr>
          <w:p w14:paraId="547FBD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EB630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7214B0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792F8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5380E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16" w:type="dxa"/>
            <w:vMerge w:val="continue"/>
            <w:tcBorders>
              <w:tl2br w:val="nil"/>
              <w:tr2bl w:val="nil"/>
            </w:tcBorders>
            <w:shd w:val="clear" w:color="auto" w:fill="auto"/>
            <w:vAlign w:val="center"/>
          </w:tcPr>
          <w:p w14:paraId="625750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AB088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886" w:type="dxa"/>
            <w:tcBorders>
              <w:tl2br w:val="nil"/>
              <w:tr2bl w:val="nil"/>
            </w:tcBorders>
            <w:shd w:val="clear" w:color="auto" w:fill="auto"/>
            <w:vAlign w:val="center"/>
          </w:tcPr>
          <w:p w14:paraId="522A43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211" w:type="dxa"/>
            <w:tcBorders>
              <w:tl2br w:val="nil"/>
              <w:tr2bl w:val="nil"/>
            </w:tcBorders>
            <w:shd w:val="clear" w:color="auto" w:fill="auto"/>
            <w:vAlign w:val="center"/>
          </w:tcPr>
          <w:p w14:paraId="02164D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416" w:type="dxa"/>
            <w:tcBorders>
              <w:tl2br w:val="nil"/>
              <w:tr2bl w:val="nil"/>
            </w:tcBorders>
            <w:shd w:val="clear" w:color="auto" w:fill="auto"/>
            <w:vAlign w:val="center"/>
          </w:tcPr>
          <w:p w14:paraId="7F36AE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52" w:type="dxa"/>
            <w:tcBorders>
              <w:tl2br w:val="nil"/>
              <w:tr2bl w:val="nil"/>
            </w:tcBorders>
            <w:shd w:val="clear" w:color="auto" w:fill="auto"/>
            <w:vAlign w:val="center"/>
          </w:tcPr>
          <w:p w14:paraId="772ADF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21" w:type="dxa"/>
            <w:tcBorders>
              <w:tl2br w:val="nil"/>
              <w:tr2bl w:val="nil"/>
            </w:tcBorders>
            <w:shd w:val="clear" w:color="auto" w:fill="auto"/>
            <w:vAlign w:val="center"/>
          </w:tcPr>
          <w:p w14:paraId="6D73C6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225B28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416" w:type="dxa"/>
            <w:tcBorders>
              <w:tl2br w:val="nil"/>
              <w:tr2bl w:val="nil"/>
            </w:tcBorders>
            <w:shd w:val="clear" w:color="auto" w:fill="auto"/>
            <w:vAlign w:val="center"/>
          </w:tcPr>
          <w:p w14:paraId="57C43A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281FF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78710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65C33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0BCF1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F8D17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8" w:type="dxa"/>
            <w:tcBorders>
              <w:tl2br w:val="nil"/>
              <w:tr2bl w:val="nil"/>
            </w:tcBorders>
            <w:shd w:val="clear" w:color="auto" w:fill="auto"/>
            <w:vAlign w:val="center"/>
          </w:tcPr>
          <w:p w14:paraId="7E521C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421D2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45A185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326CF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73F09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2774" w:type="dxa"/>
            <w:gridSpan w:val="4"/>
            <w:tcBorders>
              <w:tl2br w:val="nil"/>
              <w:tr2bl w:val="nil"/>
            </w:tcBorders>
            <w:shd w:val="clear" w:color="auto" w:fill="auto"/>
            <w:vAlign w:val="center"/>
          </w:tcPr>
          <w:p w14:paraId="619792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416" w:type="dxa"/>
            <w:tcBorders>
              <w:tl2br w:val="nil"/>
              <w:tr2bl w:val="nil"/>
            </w:tcBorders>
            <w:shd w:val="clear" w:color="auto" w:fill="auto"/>
            <w:vAlign w:val="center"/>
          </w:tcPr>
          <w:p w14:paraId="54A06C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52" w:type="dxa"/>
            <w:tcBorders>
              <w:tl2br w:val="nil"/>
              <w:tr2bl w:val="nil"/>
            </w:tcBorders>
            <w:shd w:val="clear" w:color="auto" w:fill="auto"/>
            <w:vAlign w:val="center"/>
          </w:tcPr>
          <w:p w14:paraId="77CF5E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21" w:type="dxa"/>
            <w:tcBorders>
              <w:tl2br w:val="nil"/>
              <w:tr2bl w:val="nil"/>
            </w:tcBorders>
            <w:shd w:val="clear" w:color="auto" w:fill="auto"/>
            <w:vAlign w:val="center"/>
          </w:tcPr>
          <w:p w14:paraId="372B12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1260</w:t>
            </w:r>
          </w:p>
        </w:tc>
        <w:tc>
          <w:tcPr>
            <w:tcW w:w="440" w:type="dxa"/>
            <w:tcBorders>
              <w:tl2br w:val="nil"/>
              <w:tr2bl w:val="nil"/>
            </w:tcBorders>
            <w:shd w:val="clear" w:color="auto" w:fill="auto"/>
            <w:vAlign w:val="center"/>
          </w:tcPr>
          <w:p w14:paraId="095B2F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372</w:t>
            </w:r>
          </w:p>
        </w:tc>
        <w:tc>
          <w:tcPr>
            <w:tcW w:w="416" w:type="dxa"/>
            <w:tcBorders>
              <w:tl2br w:val="nil"/>
              <w:tr2bl w:val="nil"/>
            </w:tcBorders>
            <w:shd w:val="clear" w:color="auto" w:fill="auto"/>
            <w:vAlign w:val="center"/>
          </w:tcPr>
          <w:p w14:paraId="69DB8F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417" w:type="dxa"/>
            <w:tcBorders>
              <w:tl2br w:val="nil"/>
              <w:tr2bl w:val="nil"/>
            </w:tcBorders>
            <w:shd w:val="clear" w:color="auto" w:fill="auto"/>
            <w:vAlign w:val="center"/>
          </w:tcPr>
          <w:p w14:paraId="49F494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476" w:type="dxa"/>
            <w:tcBorders>
              <w:tl2br w:val="nil"/>
              <w:tr2bl w:val="nil"/>
            </w:tcBorders>
            <w:shd w:val="clear" w:color="auto" w:fill="auto"/>
            <w:vAlign w:val="center"/>
          </w:tcPr>
          <w:p w14:paraId="1025B5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w:t>
            </w:r>
          </w:p>
        </w:tc>
        <w:tc>
          <w:tcPr>
            <w:tcW w:w="476" w:type="dxa"/>
            <w:tcBorders>
              <w:tl2br w:val="nil"/>
              <w:tr2bl w:val="nil"/>
            </w:tcBorders>
            <w:shd w:val="clear" w:color="auto" w:fill="auto"/>
            <w:vAlign w:val="center"/>
          </w:tcPr>
          <w:p w14:paraId="418ADD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476" w:type="dxa"/>
            <w:tcBorders>
              <w:tl2br w:val="nil"/>
              <w:tr2bl w:val="nil"/>
            </w:tcBorders>
            <w:shd w:val="clear" w:color="auto" w:fill="auto"/>
            <w:vAlign w:val="center"/>
          </w:tcPr>
          <w:p w14:paraId="303C66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w:t>
            </w:r>
          </w:p>
        </w:tc>
        <w:tc>
          <w:tcPr>
            <w:tcW w:w="476" w:type="dxa"/>
            <w:tcBorders>
              <w:tl2br w:val="nil"/>
              <w:tr2bl w:val="nil"/>
            </w:tcBorders>
            <w:shd w:val="clear" w:color="auto" w:fill="auto"/>
            <w:vAlign w:val="center"/>
          </w:tcPr>
          <w:p w14:paraId="76A99F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88" w:type="dxa"/>
            <w:tcBorders>
              <w:tl2br w:val="nil"/>
              <w:tr2bl w:val="nil"/>
            </w:tcBorders>
            <w:shd w:val="clear" w:color="auto" w:fill="auto"/>
            <w:vAlign w:val="center"/>
          </w:tcPr>
          <w:p w14:paraId="1C90EC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49D1C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66AF61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0" w:type="auto"/>
            <w:tcBorders>
              <w:tl2br w:val="nil"/>
              <w:tr2bl w:val="nil"/>
            </w:tcBorders>
            <w:shd w:val="clear" w:color="auto" w:fill="auto"/>
            <w:noWrap/>
            <w:vAlign w:val="center"/>
          </w:tcPr>
          <w:p w14:paraId="4037CD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7D6EE069">
      <w:pPr>
        <w:numPr>
          <w:ilvl w:val="0"/>
          <w:numId w:val="5"/>
        </w:numPr>
        <w:autoSpaceDE/>
        <w:autoSpaceDN/>
        <w:spacing w:before="160" w:after="160"/>
        <w:jc w:val="both"/>
        <w:rPr>
          <w:rFonts w:hint="default" w:ascii="Times New Roman" w:hAnsi="Times New Roman" w:eastAsia="黑体" w:cs="Times New Roman"/>
          <w:bCs/>
          <w:color w:val="000000" w:themeColor="text1"/>
          <w:sz w:val="24"/>
          <w:szCs w:val="21"/>
          <w:lang w:eastAsia="zh-CN"/>
          <w14:textFill>
            <w14:solidFill>
              <w14:schemeClr w14:val="tx1"/>
            </w14:solidFill>
          </w14:textFill>
        </w:rPr>
      </w:pPr>
      <w:r>
        <w:rPr>
          <w:rFonts w:hint="default" w:ascii="Times New Roman" w:hAnsi="Times New Roman" w:eastAsia="黑体" w:cs="Times New Roman"/>
          <w:bCs/>
          <w:color w:val="000000" w:themeColor="text1"/>
          <w:sz w:val="24"/>
          <w:szCs w:val="21"/>
          <w:lang w:eastAsia="zh-CN"/>
          <w14:textFill>
            <w14:solidFill>
              <w14:schemeClr w14:val="tx1"/>
            </w14:solidFill>
          </w14:textFill>
        </w:rPr>
        <w:t>修读说明</w:t>
      </w:r>
    </w:p>
    <w:p w14:paraId="2B2AE65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388E91E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390D852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21B7DDF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2257383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40DE339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5A510AE1">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bookmarkEnd w:id="27"/>
    <w:bookmarkEnd w:id="28"/>
    <w:p w14:paraId="38935E71">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000000" w:themeColor="text1"/>
          <w14:textFill>
            <w14:solidFill>
              <w14:schemeClr w14:val="tx1"/>
            </w14:solidFill>
          </w14:textFill>
        </w:rPr>
      </w:pPr>
      <w:bookmarkStart w:id="29" w:name="_Toc4732"/>
      <w:r>
        <w:rPr>
          <w:rFonts w:hint="default" w:ascii="Times New Roman" w:hAnsi="Times New Roman" w:cs="Times New Roman"/>
          <w:color w:val="000000" w:themeColor="text1"/>
          <w14:textFill>
            <w14:solidFill>
              <w14:schemeClr w14:val="tx1"/>
            </w14:solidFill>
          </w14:textFill>
        </w:rPr>
        <w:t>土木工程</w:t>
      </w:r>
      <w:bookmarkEnd w:id="29"/>
    </w:p>
    <w:p w14:paraId="5AAB917A">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b/>
      </w:r>
    </w:p>
    <w:p w14:paraId="73BF3B3B">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专业名称：土木工程</w:t>
      </w: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专业代码：081001</w:t>
      </w:r>
    </w:p>
    <w:p w14:paraId="65B2B031">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计划学制：2.5年</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学科类型：工学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ab/>
      </w:r>
    </w:p>
    <w:p w14:paraId="74B0AFF8">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学习方式：网络课程+集中面授</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授予学位：工学学士</w:t>
      </w:r>
    </w:p>
    <w:p w14:paraId="3FEE0E88">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b/>
      </w:r>
    </w:p>
    <w:p w14:paraId="4A58FDD5">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51"/>
        <w:gridCol w:w="1580"/>
        <w:gridCol w:w="1580"/>
        <w:gridCol w:w="1580"/>
        <w:gridCol w:w="1580"/>
      </w:tblGrid>
      <w:tr w14:paraId="3E0E1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51" w:type="dxa"/>
            <w:tcBorders>
              <w:tl2br w:val="nil"/>
              <w:tr2bl w:val="nil"/>
            </w:tcBorders>
            <w:vAlign w:val="top"/>
            <mc:AlternateContent>
              <mc:Choice Requires="wpsCustomData">
                <wpsCustomData:diagonals>
                  <wpsCustomData:diagonal from="10000" to="30000">
                    <wpsCustomData:border w:val="single" w:color="auto" w:sz="12" w:space="0"/>
                  </wpsCustomData:diagonal>
                </wpsCustomData:diagonals>
              </mc:Choice>
            </mc:AlternateContent>
          </w:tcPr>
          <w:p w14:paraId="1B33E5D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4863C4C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132D1CC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课程性质</w:t>
            </w:r>
          </w:p>
          <w:p w14:paraId="11886E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课程分类</w:t>
            </w:r>
          </w:p>
          <w:p w14:paraId="65A74B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0829EC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公共课程</w:t>
            </w:r>
          </w:p>
        </w:tc>
        <w:tc>
          <w:tcPr>
            <w:tcW w:w="1580" w:type="dxa"/>
            <w:tcBorders>
              <w:tl2br w:val="nil"/>
              <w:tr2bl w:val="nil"/>
            </w:tcBorders>
            <w:vAlign w:val="center"/>
          </w:tcPr>
          <w:p w14:paraId="75E46D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专业课程</w:t>
            </w:r>
          </w:p>
        </w:tc>
        <w:tc>
          <w:tcPr>
            <w:tcW w:w="1580" w:type="dxa"/>
            <w:tcBorders>
              <w:tl2br w:val="nil"/>
              <w:tr2bl w:val="nil"/>
            </w:tcBorders>
            <w:vAlign w:val="center"/>
          </w:tcPr>
          <w:p w14:paraId="7F0AAB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实践性环节</w:t>
            </w:r>
          </w:p>
        </w:tc>
        <w:tc>
          <w:tcPr>
            <w:tcW w:w="1580" w:type="dxa"/>
            <w:tcBorders>
              <w:tl2br w:val="nil"/>
              <w:tr2bl w:val="nil"/>
            </w:tcBorders>
            <w:vAlign w:val="center"/>
          </w:tcPr>
          <w:p w14:paraId="05A080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总学分</w:t>
            </w:r>
          </w:p>
        </w:tc>
      </w:tr>
      <w:tr w14:paraId="54C08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1" w:type="dxa"/>
            <w:tcBorders>
              <w:tl2br w:val="nil"/>
              <w:tr2bl w:val="nil"/>
            </w:tcBorders>
            <w:vAlign w:val="center"/>
          </w:tcPr>
          <w:p w14:paraId="49781E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必修课</w:t>
            </w:r>
          </w:p>
        </w:tc>
        <w:tc>
          <w:tcPr>
            <w:tcW w:w="1580" w:type="dxa"/>
            <w:tcBorders>
              <w:tl2br w:val="nil"/>
              <w:tr2bl w:val="nil"/>
            </w:tcBorders>
            <w:vAlign w:val="center"/>
          </w:tcPr>
          <w:p w14:paraId="427A82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31</w:t>
            </w:r>
          </w:p>
        </w:tc>
        <w:tc>
          <w:tcPr>
            <w:tcW w:w="1580" w:type="dxa"/>
            <w:tcBorders>
              <w:tl2br w:val="nil"/>
              <w:tr2bl w:val="nil"/>
            </w:tcBorders>
            <w:vAlign w:val="center"/>
          </w:tcPr>
          <w:p w14:paraId="51259A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43</w:t>
            </w:r>
          </w:p>
        </w:tc>
        <w:tc>
          <w:tcPr>
            <w:tcW w:w="1580" w:type="dxa"/>
            <w:tcBorders>
              <w:tl2br w:val="nil"/>
              <w:tr2bl w:val="nil"/>
            </w:tcBorders>
            <w:vAlign w:val="center"/>
          </w:tcPr>
          <w:p w14:paraId="19CBF1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w:t>
            </w:r>
            <w:r>
              <w:rPr>
                <w:rFonts w:hint="default" w:ascii="Times New Roman" w:hAnsi="Times New Roman" w:cs="Times New Roman"/>
                <w:color w:val="000000" w:themeColor="text1"/>
                <w:kern w:val="0"/>
                <w:sz w:val="21"/>
                <w:szCs w:val="21"/>
                <w:lang w:val="en-US" w:eastAsia="zh-CN"/>
                <w14:textFill>
                  <w14:solidFill>
                    <w14:schemeClr w14:val="tx1"/>
                  </w14:solidFill>
                </w14:textFill>
              </w:rPr>
              <w:t>1</w:t>
            </w:r>
          </w:p>
        </w:tc>
        <w:tc>
          <w:tcPr>
            <w:tcW w:w="1580" w:type="dxa"/>
            <w:tcBorders>
              <w:tl2br w:val="nil"/>
              <w:tr2bl w:val="nil"/>
            </w:tcBorders>
            <w:vAlign w:val="center"/>
          </w:tcPr>
          <w:p w14:paraId="6DB133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95</w:t>
            </w:r>
          </w:p>
        </w:tc>
      </w:tr>
      <w:tr w14:paraId="5698C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51" w:type="dxa"/>
            <w:tcBorders>
              <w:tl2br w:val="nil"/>
              <w:tr2bl w:val="nil"/>
            </w:tcBorders>
            <w:vAlign w:val="center"/>
          </w:tcPr>
          <w:p w14:paraId="701F48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选修课</w:t>
            </w:r>
          </w:p>
        </w:tc>
        <w:tc>
          <w:tcPr>
            <w:tcW w:w="1580" w:type="dxa"/>
            <w:tcBorders>
              <w:tl2br w:val="nil"/>
              <w:tr2bl w:val="nil"/>
            </w:tcBorders>
            <w:vAlign w:val="center"/>
          </w:tcPr>
          <w:p w14:paraId="5ADA7F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0" w:type="dxa"/>
            <w:tcBorders>
              <w:tl2br w:val="nil"/>
              <w:tr2bl w:val="nil"/>
            </w:tcBorders>
            <w:vAlign w:val="center"/>
          </w:tcPr>
          <w:p w14:paraId="414996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5</w:t>
            </w:r>
          </w:p>
        </w:tc>
        <w:tc>
          <w:tcPr>
            <w:tcW w:w="1580" w:type="dxa"/>
            <w:tcBorders>
              <w:tl2br w:val="nil"/>
              <w:tr2bl w:val="nil"/>
            </w:tcBorders>
            <w:vAlign w:val="center"/>
          </w:tcPr>
          <w:p w14:paraId="1A91EE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0" w:type="dxa"/>
            <w:tcBorders>
              <w:tl2br w:val="nil"/>
              <w:tr2bl w:val="nil"/>
            </w:tcBorders>
            <w:vAlign w:val="center"/>
          </w:tcPr>
          <w:p w14:paraId="55907D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5</w:t>
            </w:r>
          </w:p>
        </w:tc>
      </w:tr>
    </w:tbl>
    <w:p w14:paraId="2B37E27E">
      <w:pPr>
        <w:pStyle w:val="4"/>
        <w:bidi w:val="0"/>
        <w:ind w:firstLine="10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一、培养目标和毕业要求</w:t>
      </w:r>
    </w:p>
    <w:p w14:paraId="5B41E8C4">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（一）培养目标</w:t>
      </w:r>
    </w:p>
    <w:p w14:paraId="62A240D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培养目标1：培养学生爱党爱国、遵纪守法的思想和诚信友善、爱岗敬业的品质。</w:t>
      </w:r>
    </w:p>
    <w:p w14:paraId="3868765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培养目标2：培养学生系统掌握专业技术基础知识，能应用基础理论进行技术分析。</w:t>
      </w:r>
    </w:p>
    <w:p w14:paraId="24345C1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培养目标3：培养学生参与或独立完成土木工程项目设计、施工和监管的能力。</w:t>
      </w:r>
    </w:p>
    <w:p w14:paraId="5DCFBDB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培养目标4：培养学生学以致用、活学活用、创新性应用专业知识解决实际问题的能力。</w:t>
      </w:r>
    </w:p>
    <w:p w14:paraId="00F2B59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培养目标5：培养学生精益求精的劳动品质和大国工匠精神。</w:t>
      </w:r>
    </w:p>
    <w:p w14:paraId="026529B7">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（二）毕业基本要求</w:t>
      </w:r>
    </w:p>
    <w:p w14:paraId="6527D2B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基本要求1：具备较好的政治理论水平，具备良好的法治观念。</w:t>
      </w:r>
    </w:p>
    <w:p w14:paraId="611E6DE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基本要求2：具有良好的思想品德、社会公德和职业道德。</w:t>
      </w:r>
    </w:p>
    <w:p w14:paraId="175CA26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基本要求3：掌握本专业必需的数学及自然科学基础理论知识。</w:t>
      </w:r>
    </w:p>
    <w:p w14:paraId="5548A83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基本要求4：掌握本专业必需的专业基础课程的理论知识。</w:t>
      </w:r>
    </w:p>
    <w:p w14:paraId="4124B6C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基本要求5：本专业应用技术原理和方法得到系统化训练，实践应用能力得到明显高。</w:t>
      </w:r>
    </w:p>
    <w:p w14:paraId="0F3DF9C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基本要求6：掌握土木工程施工技术，熟悉土木工程建筑施工管理工作流程。</w:t>
      </w:r>
    </w:p>
    <w:p w14:paraId="7720615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基本要求7：具备一般土木工程项目设计能力，能够在实际工作中发现问题、分析</w:t>
      </w: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问</w:t>
      </w:r>
      <w:r>
        <w:rPr>
          <w:rFonts w:hint="default" w:ascii="Times New Roman" w:hAnsi="Times New Roman" w:eastAsia="宋体" w:cs="Times New Roman"/>
          <w:color w:val="000000" w:themeColor="text1"/>
          <w:sz w:val="21"/>
          <w:szCs w:val="21"/>
          <w14:textFill>
            <w14:solidFill>
              <w14:schemeClr w14:val="tx1"/>
            </w14:solidFill>
          </w14:textFill>
        </w:rPr>
        <w:t>题和解决问题。</w:t>
      </w:r>
    </w:p>
    <w:p w14:paraId="43B2AD2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基本要求8：掌握管理学基本原理和知识，具有一定的现代企业管理能力。</w:t>
      </w:r>
    </w:p>
    <w:p w14:paraId="0D0D491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基本要求9：英语基础和应用水平得到提高，具有一定的外语阅读和交流能力。</w:t>
      </w:r>
    </w:p>
    <w:p w14:paraId="46CF1CA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基本要求10：具备良好的社会交往与沟通能力，能够就专业技术和管理问题与单位或个人进行沟通和交流。</w:t>
      </w:r>
    </w:p>
    <w:p w14:paraId="0F31F76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基本要求11：掌握文献检索资料查询的基本方法，具有独立获取信息和终身学习的能力。</w:t>
      </w:r>
    </w:p>
    <w:p w14:paraId="715E3916">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附（一）培养目标实现矩阵</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384"/>
        <w:gridCol w:w="1383"/>
        <w:gridCol w:w="1384"/>
        <w:gridCol w:w="1538"/>
        <w:gridCol w:w="1383"/>
      </w:tblGrid>
      <w:tr w14:paraId="508B3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762BB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5ED250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培养目标1</w:t>
            </w:r>
          </w:p>
        </w:tc>
        <w:tc>
          <w:tcPr>
            <w:tcW w:w="1275" w:type="dxa"/>
            <w:tcBorders>
              <w:tl2br w:val="nil"/>
              <w:tr2bl w:val="nil"/>
            </w:tcBorders>
            <w:vAlign w:val="center"/>
          </w:tcPr>
          <w:p w14:paraId="680EBA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培养目标2</w:t>
            </w:r>
          </w:p>
        </w:tc>
        <w:tc>
          <w:tcPr>
            <w:tcW w:w="1276" w:type="dxa"/>
            <w:tcBorders>
              <w:tl2br w:val="nil"/>
              <w:tr2bl w:val="nil"/>
            </w:tcBorders>
            <w:vAlign w:val="center"/>
          </w:tcPr>
          <w:p w14:paraId="13D614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培养目标3</w:t>
            </w:r>
          </w:p>
        </w:tc>
        <w:tc>
          <w:tcPr>
            <w:tcW w:w="1418" w:type="dxa"/>
            <w:tcBorders>
              <w:tl2br w:val="nil"/>
              <w:tr2bl w:val="nil"/>
            </w:tcBorders>
            <w:vAlign w:val="center"/>
          </w:tcPr>
          <w:p w14:paraId="48D669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培养目标4</w:t>
            </w:r>
          </w:p>
        </w:tc>
        <w:tc>
          <w:tcPr>
            <w:tcW w:w="1275" w:type="dxa"/>
            <w:tcBorders>
              <w:tl2br w:val="nil"/>
              <w:tr2bl w:val="nil"/>
            </w:tcBorders>
            <w:vAlign w:val="center"/>
          </w:tcPr>
          <w:p w14:paraId="3F765D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培养目标5</w:t>
            </w:r>
          </w:p>
        </w:tc>
      </w:tr>
      <w:tr w14:paraId="23666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CFD0E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w:t>
            </w:r>
          </w:p>
        </w:tc>
        <w:tc>
          <w:tcPr>
            <w:tcW w:w="1276" w:type="dxa"/>
            <w:tcBorders>
              <w:tl2br w:val="nil"/>
              <w:tr2bl w:val="nil"/>
            </w:tcBorders>
            <w:vAlign w:val="center"/>
          </w:tcPr>
          <w:p w14:paraId="2E3361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33A6F5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1DBD8D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62365A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4CCB4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49F7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F63B5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基本要求2</w:t>
            </w:r>
          </w:p>
        </w:tc>
        <w:tc>
          <w:tcPr>
            <w:tcW w:w="1276" w:type="dxa"/>
            <w:tcBorders>
              <w:tl2br w:val="nil"/>
              <w:tr2bl w:val="nil"/>
            </w:tcBorders>
            <w:vAlign w:val="center"/>
          </w:tcPr>
          <w:p w14:paraId="57D39B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4D5429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779FC7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28510D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DB863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D948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093473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基本要求3</w:t>
            </w:r>
          </w:p>
        </w:tc>
        <w:tc>
          <w:tcPr>
            <w:tcW w:w="1276" w:type="dxa"/>
            <w:tcBorders>
              <w:tl2br w:val="nil"/>
              <w:tr2bl w:val="nil"/>
            </w:tcBorders>
            <w:vAlign w:val="center"/>
          </w:tcPr>
          <w:p w14:paraId="1FE50F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7254F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553350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7C90B9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193F4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2043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224B4E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基本要求4</w:t>
            </w:r>
          </w:p>
        </w:tc>
        <w:tc>
          <w:tcPr>
            <w:tcW w:w="1276" w:type="dxa"/>
            <w:tcBorders>
              <w:tl2br w:val="nil"/>
              <w:tr2bl w:val="nil"/>
            </w:tcBorders>
            <w:vAlign w:val="center"/>
          </w:tcPr>
          <w:p w14:paraId="471986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887C5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79BE72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763EDD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6B1806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E9F3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74324B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基本要求5</w:t>
            </w:r>
          </w:p>
        </w:tc>
        <w:tc>
          <w:tcPr>
            <w:tcW w:w="1276" w:type="dxa"/>
            <w:tcBorders>
              <w:tl2br w:val="nil"/>
              <w:tr2bl w:val="nil"/>
            </w:tcBorders>
            <w:vAlign w:val="center"/>
          </w:tcPr>
          <w:p w14:paraId="6FC055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46712C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46C31D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197299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4A2D13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906E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7B6114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基本要求6</w:t>
            </w:r>
          </w:p>
        </w:tc>
        <w:tc>
          <w:tcPr>
            <w:tcW w:w="1276" w:type="dxa"/>
            <w:tcBorders>
              <w:tl2br w:val="nil"/>
              <w:tr2bl w:val="nil"/>
            </w:tcBorders>
            <w:vAlign w:val="center"/>
          </w:tcPr>
          <w:p w14:paraId="0A2BAE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3CC2C6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219BC0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7CB7AF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34FB32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1AED5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D1837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基本要求7</w:t>
            </w:r>
          </w:p>
        </w:tc>
        <w:tc>
          <w:tcPr>
            <w:tcW w:w="1276" w:type="dxa"/>
            <w:tcBorders>
              <w:tl2br w:val="nil"/>
              <w:tr2bl w:val="nil"/>
            </w:tcBorders>
            <w:vAlign w:val="center"/>
          </w:tcPr>
          <w:p w14:paraId="1606F3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A4604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932A9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37C5BC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65360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AF14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58282D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基本要求8</w:t>
            </w:r>
          </w:p>
        </w:tc>
        <w:tc>
          <w:tcPr>
            <w:tcW w:w="1276" w:type="dxa"/>
            <w:tcBorders>
              <w:tl2br w:val="nil"/>
              <w:tr2bl w:val="nil"/>
            </w:tcBorders>
            <w:vAlign w:val="center"/>
          </w:tcPr>
          <w:p w14:paraId="43F9D1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987E1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70AAA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7083EB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570D6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050E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D7891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基本要求9</w:t>
            </w:r>
          </w:p>
        </w:tc>
        <w:tc>
          <w:tcPr>
            <w:tcW w:w="1276" w:type="dxa"/>
            <w:tcBorders>
              <w:tl2br w:val="nil"/>
              <w:tr2bl w:val="nil"/>
            </w:tcBorders>
            <w:vAlign w:val="center"/>
          </w:tcPr>
          <w:p w14:paraId="235F33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419A59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3B360A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62C752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7D435D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EF87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FDD32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基本要求10</w:t>
            </w:r>
          </w:p>
        </w:tc>
        <w:tc>
          <w:tcPr>
            <w:tcW w:w="1276" w:type="dxa"/>
            <w:tcBorders>
              <w:tl2br w:val="nil"/>
              <w:tr2bl w:val="nil"/>
            </w:tcBorders>
            <w:vAlign w:val="center"/>
          </w:tcPr>
          <w:p w14:paraId="09749B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19937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3F9243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0E0A24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5C8A97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6773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C0D80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基本要求11</w:t>
            </w:r>
          </w:p>
        </w:tc>
        <w:tc>
          <w:tcPr>
            <w:tcW w:w="1276" w:type="dxa"/>
            <w:tcBorders>
              <w:tl2br w:val="nil"/>
              <w:tr2bl w:val="nil"/>
            </w:tcBorders>
            <w:vAlign w:val="center"/>
          </w:tcPr>
          <w:p w14:paraId="429EF4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25C39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46B919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474D1B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7A11FF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bl>
    <w:p w14:paraId="7089C672">
      <w:pPr>
        <w:pStyle w:val="4"/>
        <w:bidi w:val="0"/>
        <w:ind w:firstLine="10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二、专业必修课程和学位课程</w:t>
      </w:r>
    </w:p>
    <w:p w14:paraId="2BFD5D51">
      <w:pPr>
        <w:keepNext w:val="0"/>
        <w:keepLines w:val="0"/>
        <w:pageBreakBefore w:val="0"/>
        <w:widowControl w:val="0"/>
        <w:kinsoku/>
        <w:wordWrap/>
        <w:overflowPunct/>
        <w:topLinePunct w:val="0"/>
        <w:autoSpaceDE/>
        <w:autoSpaceDN/>
        <w:bidi w:val="0"/>
        <w:adjustRightInd/>
        <w:snapToGrid/>
        <w:spacing w:beforeAutospacing="0" w:afterAutospacing="0" w:line="264" w:lineRule="auto"/>
        <w:ind w:left="0" w:leftChars="0" w:right="0" w:rightChars="0" w:firstLine="422" w:firstLineChars="200"/>
        <w:jc w:val="both"/>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（一）</w:t>
      </w:r>
      <w:r>
        <w:rPr>
          <w:rFonts w:hint="default" w:ascii="Times New Roman" w:hAnsi="Times New Roman" w:eastAsia="宋体" w:cs="Times New Roman"/>
          <w:b/>
          <w:bCs/>
          <w:color w:val="000000" w:themeColor="text1"/>
          <w:sz w:val="21"/>
          <w:szCs w:val="21"/>
          <w14:textFill>
            <w14:solidFill>
              <w14:schemeClr w14:val="tx1"/>
            </w14:solidFill>
          </w14:textFill>
        </w:rPr>
        <w:t>专业必修课程</w:t>
      </w:r>
    </w:p>
    <w:p w14:paraId="48CCFD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Style w:val="18"/>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专业必修课程名称</w:t>
      </w:r>
    </w:p>
    <w:p w14:paraId="7AFB8D2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结构力学》、《土力学与基础工程》、《房屋建筑学》、《混凝土结构设计原理》、《钢结构设计原理》、《土木工程施工》、《混凝土结构设计》、《建筑CAD及软件应用》、《工程项目管理》、《工程建设法规》、《建筑抗震设计》、《土木工程结构试验》、《建筑工程概预算》。</w:t>
      </w:r>
    </w:p>
    <w:p w14:paraId="6B962C6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Style w:val="18"/>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课程内容简介</w:t>
      </w:r>
    </w:p>
    <w:p w14:paraId="158F8F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结构力学》课程主要教学内容：体系的几何构造分析，静定结构的内力和位移计算，影响线，结构的位移计算，超静定结构解法：力法、位移法和渐近法。通过课程内容的学习，使学生掌握结构力学的基本概念、方法和计算原理，能对杆件结构进行力学分析与计算。</w:t>
      </w:r>
    </w:p>
    <w:p w14:paraId="464746D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土力学与基础工程》课程主要教学内容：常见的矿物、岩石的种类、性质与鉴定的方法，土的分类及土的工程性质，土的力学性能与土工试验。土的应力变形计算，土的抗剪强度及地基承载能力，浅基础、桩基础、沉井基础的设计与施工，土坡稳定，相应的土工试验，基础施工图。通过课程内容学习，使学生了解和掌握一般地质的构造、地貌和浅层地下水对工程施工的影响，具有土工试验仪器的操作能力，掌握土工试验的基本技能，能够对一般天然地基浅基础、桩基础等进行设计与验算，并绘制结构施工图。</w:t>
      </w:r>
    </w:p>
    <w:p w14:paraId="5E21654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（3）《房屋建筑学》课程主要教学内容：民用和工业房屋的建筑设计与构造的基本原理和设计方法。通过课程内容学习，使学生能对一般民用和工业房屋进行建筑设计与构造设计。</w:t>
      </w:r>
    </w:p>
    <w:p w14:paraId="4E54609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混凝土结构设计原理》课程主要教学内容：混凝土和钢筋的物理与力学性能，混凝土结构的基本设计原则，混凝土构件的轴心受力、受弯、受剪、受扭、受冲切与局部受压的承载力计算，混凝土构件的裂缝与变形计算，预应力混凝土构件的基本概念以及轴心受拉、受弯计算。通过课程内容学习，使学生掌握混凝土构件的基本设计原理与知识，具有混凝土结构基本构件的设计计算能力，熟悉现行的结构规范和结构标准图。</w:t>
      </w:r>
    </w:p>
    <w:p w14:paraId="52EC7E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钢结构设计原理》课程主要教学内容：钢结构的材料特性、钢结构的连接、钢结构基本构件的受力性能及其设计原理。通过课程内容的学习，使学生认识钢结构的特点、受力性能，掌握钢结构基本构件和连接的设计方法，为进行较复杂钢结构的设计和研究打下基础。</w:t>
      </w:r>
    </w:p>
    <w:p w14:paraId="3163149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土木工程施工》课程主要教学内容：以解决土木工程施工实践中的技术问题为出发点，重点阐述施工工艺及原理，分项工程的施工方案及施工方法，施工组织与管理，流水理论及网络技术的应用。通过课程内容的学习，使学生对不同类型的建筑物与结构物的施工过程、安全措施、质量要求等施工的重要环节有所了解，使学生掌握对不同施工对象的实际操作技能的技术与知识，从而能更好的组织好现场施工。</w:t>
      </w:r>
    </w:p>
    <w:p w14:paraId="1259030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混凝土结构设计》课程主要教学内容：楼盖结构设计，单层工业厂房结构设计、框架结构设计。通过课程内容的学习，使学生掌握混凝土结构的基本原理与设计知识，使学生具有混凝土结构设计能力，能应用现行结构规范和结构标准图进行混凝土结构设计与验算，并绘制结构施工图。</w:t>
      </w:r>
    </w:p>
    <w:p w14:paraId="68DA28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建筑CAD及软件应用》课程主要教学内容：建筑CAD制图软件中二维基本绘图命令及操作方法、图形编辑修改命令及操作方法、工程图样的绘制方法和步骤等内容；软件建模、计算分析、辅助施工绘图。通过课程内容的学习，使学生灵活运用相关软件进行专业施工图的绘制和结构设计计算，使学生了解常用建筑工程软件在土木工程领域的应用范围、方法和手段。</w:t>
      </w:r>
    </w:p>
    <w:p w14:paraId="5ECAC26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工程项目管理》课程主要教学内容：工程项目前期策划、范围管理、组织管理、计划系统、成本控制、进度控制、质量控制、职业健康安全与环境管理、合同管理、风险管理、沟通协调和信息管理的理论和技术。通过课程内容的学习，培养学生“四控三管一协调”、 统筹管理工程项目的能力，从而具备未来工程项目管理者乃至高层工程企业管理者的素质。</w:t>
      </w:r>
    </w:p>
    <w:p w14:paraId="7C36474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工程建设法规》课程主要教学内容：建设法规概论，工程建设程序法规，工程建设执业资格法规，城乡规划法律制度，建设工程发包与承包法规，建设工程勘察设计法规，工程建设监理法规，工程建设安全生产管理法规，建设工程质量管理法规。通过课程内容的学习，培养学生的工程建设法律意识，使学生具备运用所学建设法律、法规基本知识解决工程建设中相关法律问题的基本能力。</w:t>
      </w:r>
    </w:p>
    <w:p w14:paraId="57DA6B0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11）《建筑抗震设计》课程主要教学内容：地震与抗震设防的基本概念、抗震设防的原则与设计方法，场地类别划分、地基与基础的抗震验算，地震作用计算与结构抗震验算，多层和高层钢筋混凝土房屋的抗震设计，多层砌体房屋的抗震设计，单层钢筋混凝土柱厂房的抗震设计等。通过课程内容的学习，使学生掌握结构抗震设计的基本原理与设计知识，能够应用现行结构规范对一般房屋结构进行抗震验算和设计。</w:t>
      </w:r>
    </w:p>
    <w:p w14:paraId="1CF8BFB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土木工程结构试验》课程主要教学内容：加载方法，量测技术与仪表，结构模型试验，数据分析与处理，土木工程结构的静载、动载和抗震试验，工程结构无损检测，道路与桥梁工程的现场检测与评定，地下工程结构的现场检测等。通过课程内容的学习，使学生掌握土木工程结构试验与检测的一般原理和方法，熟悉相关仪器设备的原理与使用方法，对试验或检测数据进行正确的分析、处理，依据相关的标准、规范，撰写试验或检测报告。</w:t>
      </w:r>
    </w:p>
    <w:p w14:paraId="511053B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13）《建筑工程概预算》课程主要教学内容：建筑工程定额、工程概预算，工程竣工结算。通过课程内容的学习，使学生熟悉房屋建筑工程定额，并能依据当地现行定额编制土建施工图预算，确定工程造价，了解水、电预算编制，能进行工程竣工结算，具有从事建筑工程概预算的能力。</w:t>
      </w:r>
    </w:p>
    <w:p w14:paraId="24F93EB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（二）学位课程</w:t>
      </w:r>
    </w:p>
    <w:p w14:paraId="5B046F8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《结构力学》、《混凝土结构设计原理》、《建筑抗震设计》</w:t>
      </w:r>
    </w:p>
    <w:p w14:paraId="55C9D9F1">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附（二）毕业基本要求实现矩阵</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362"/>
        <w:gridCol w:w="432"/>
        <w:gridCol w:w="432"/>
        <w:gridCol w:w="432"/>
        <w:gridCol w:w="432"/>
        <w:gridCol w:w="433"/>
        <w:gridCol w:w="432"/>
        <w:gridCol w:w="432"/>
        <w:gridCol w:w="432"/>
        <w:gridCol w:w="433"/>
        <w:gridCol w:w="576"/>
        <w:gridCol w:w="576"/>
      </w:tblGrid>
      <w:tr w14:paraId="1141F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667" w:type="dxa"/>
            <w:vMerge w:val="restart"/>
            <w:tcBorders>
              <w:tl2br w:val="nil"/>
              <w:tr2bl w:val="nil"/>
            </w:tcBorders>
            <w:vAlign w:val="center"/>
          </w:tcPr>
          <w:p w14:paraId="160BBC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课程类型</w:t>
            </w:r>
          </w:p>
        </w:tc>
        <w:tc>
          <w:tcPr>
            <w:tcW w:w="3362" w:type="dxa"/>
            <w:vMerge w:val="restart"/>
            <w:tcBorders>
              <w:tl2br w:val="nil"/>
              <w:tr2bl w:val="nil"/>
            </w:tcBorders>
            <w:vAlign w:val="center"/>
          </w:tcPr>
          <w:p w14:paraId="4A9690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 程 名 称</w:t>
            </w:r>
          </w:p>
        </w:tc>
        <w:tc>
          <w:tcPr>
            <w:tcW w:w="5042" w:type="dxa"/>
            <w:gridSpan w:val="11"/>
            <w:tcBorders>
              <w:tl2br w:val="nil"/>
              <w:tr2bl w:val="nil"/>
            </w:tcBorders>
            <w:vAlign w:val="center"/>
          </w:tcPr>
          <w:p w14:paraId="019439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毕业基本要求</w:t>
            </w:r>
          </w:p>
        </w:tc>
      </w:tr>
      <w:tr w14:paraId="32809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667" w:type="dxa"/>
            <w:vMerge w:val="continue"/>
            <w:tcBorders>
              <w:tl2br w:val="nil"/>
              <w:tr2bl w:val="nil"/>
            </w:tcBorders>
            <w:vAlign w:val="center"/>
          </w:tcPr>
          <w:p w14:paraId="295C285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362" w:type="dxa"/>
            <w:vMerge w:val="continue"/>
            <w:tcBorders>
              <w:tl2br w:val="nil"/>
              <w:tr2bl w:val="nil"/>
            </w:tcBorders>
            <w:vAlign w:val="center"/>
          </w:tcPr>
          <w:p w14:paraId="5D8D211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2F223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1</w:t>
            </w:r>
          </w:p>
        </w:tc>
        <w:tc>
          <w:tcPr>
            <w:tcW w:w="432" w:type="dxa"/>
            <w:tcBorders>
              <w:tl2br w:val="nil"/>
              <w:tr2bl w:val="nil"/>
            </w:tcBorders>
            <w:vAlign w:val="center"/>
          </w:tcPr>
          <w:p w14:paraId="0C88BE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2</w:t>
            </w:r>
          </w:p>
        </w:tc>
        <w:tc>
          <w:tcPr>
            <w:tcW w:w="432" w:type="dxa"/>
            <w:tcBorders>
              <w:tl2br w:val="nil"/>
              <w:tr2bl w:val="nil"/>
            </w:tcBorders>
            <w:vAlign w:val="center"/>
          </w:tcPr>
          <w:p w14:paraId="4F5067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3</w:t>
            </w:r>
          </w:p>
        </w:tc>
        <w:tc>
          <w:tcPr>
            <w:tcW w:w="432" w:type="dxa"/>
            <w:tcBorders>
              <w:tl2br w:val="nil"/>
              <w:tr2bl w:val="nil"/>
            </w:tcBorders>
            <w:vAlign w:val="center"/>
          </w:tcPr>
          <w:p w14:paraId="6A27F5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4</w:t>
            </w:r>
          </w:p>
        </w:tc>
        <w:tc>
          <w:tcPr>
            <w:tcW w:w="433" w:type="dxa"/>
            <w:tcBorders>
              <w:tl2br w:val="nil"/>
              <w:tr2bl w:val="nil"/>
            </w:tcBorders>
            <w:vAlign w:val="center"/>
          </w:tcPr>
          <w:p w14:paraId="07C8E9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5</w:t>
            </w:r>
          </w:p>
        </w:tc>
        <w:tc>
          <w:tcPr>
            <w:tcW w:w="432" w:type="dxa"/>
            <w:tcBorders>
              <w:tl2br w:val="nil"/>
              <w:tr2bl w:val="nil"/>
            </w:tcBorders>
            <w:vAlign w:val="center"/>
          </w:tcPr>
          <w:p w14:paraId="03E5F4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6</w:t>
            </w:r>
          </w:p>
        </w:tc>
        <w:tc>
          <w:tcPr>
            <w:tcW w:w="432" w:type="dxa"/>
            <w:tcBorders>
              <w:tl2br w:val="nil"/>
              <w:tr2bl w:val="nil"/>
            </w:tcBorders>
            <w:vAlign w:val="center"/>
          </w:tcPr>
          <w:p w14:paraId="16D075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7</w:t>
            </w:r>
          </w:p>
        </w:tc>
        <w:tc>
          <w:tcPr>
            <w:tcW w:w="432" w:type="dxa"/>
            <w:tcBorders>
              <w:tl2br w:val="nil"/>
              <w:tr2bl w:val="nil"/>
            </w:tcBorders>
            <w:vAlign w:val="center"/>
          </w:tcPr>
          <w:p w14:paraId="46E022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8</w:t>
            </w:r>
          </w:p>
        </w:tc>
        <w:tc>
          <w:tcPr>
            <w:tcW w:w="433" w:type="dxa"/>
            <w:tcBorders>
              <w:tl2br w:val="nil"/>
              <w:tr2bl w:val="nil"/>
            </w:tcBorders>
            <w:vAlign w:val="center"/>
          </w:tcPr>
          <w:p w14:paraId="229A25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9</w:t>
            </w:r>
          </w:p>
        </w:tc>
        <w:tc>
          <w:tcPr>
            <w:tcW w:w="576" w:type="dxa"/>
            <w:tcBorders>
              <w:tl2br w:val="nil"/>
              <w:tr2bl w:val="nil"/>
            </w:tcBorders>
            <w:vAlign w:val="center"/>
          </w:tcPr>
          <w:p w14:paraId="61CB06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10</w:t>
            </w:r>
          </w:p>
        </w:tc>
        <w:tc>
          <w:tcPr>
            <w:tcW w:w="576" w:type="dxa"/>
            <w:tcBorders>
              <w:tl2br w:val="nil"/>
              <w:tr2bl w:val="nil"/>
            </w:tcBorders>
            <w:vAlign w:val="center"/>
          </w:tcPr>
          <w:p w14:paraId="5B32A4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11</w:t>
            </w:r>
          </w:p>
        </w:tc>
      </w:tr>
      <w:tr w14:paraId="4664E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restart"/>
            <w:tcBorders>
              <w:tl2br w:val="nil"/>
              <w:tr2bl w:val="nil"/>
            </w:tcBorders>
            <w:vAlign w:val="center"/>
          </w:tcPr>
          <w:p w14:paraId="0DAB47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公共必修课</w:t>
            </w:r>
          </w:p>
        </w:tc>
        <w:tc>
          <w:tcPr>
            <w:tcW w:w="3362" w:type="dxa"/>
            <w:tcBorders>
              <w:tl2br w:val="nil"/>
              <w:tr2bl w:val="nil"/>
            </w:tcBorders>
            <w:vAlign w:val="center"/>
          </w:tcPr>
          <w:p w14:paraId="114C2B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432" w:type="dxa"/>
            <w:tcBorders>
              <w:tl2br w:val="nil"/>
              <w:tr2bl w:val="nil"/>
            </w:tcBorders>
            <w:vAlign w:val="center"/>
          </w:tcPr>
          <w:p w14:paraId="14A2A5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D53C0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7D16B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26E8E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83745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887AA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325E9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6018A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CA486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EAF85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95B3F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B6A9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407AEB0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59EBF62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432" w:type="dxa"/>
            <w:tcBorders>
              <w:tl2br w:val="nil"/>
              <w:tr2bl w:val="nil"/>
            </w:tcBorders>
            <w:vAlign w:val="center"/>
          </w:tcPr>
          <w:p w14:paraId="771DE9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C6FB5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CA960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A89D4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15F6A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92F31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C08EC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27A7C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55FE6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7351C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5F78A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5B61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2FF171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45AE2A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432" w:type="dxa"/>
            <w:tcBorders>
              <w:tl2br w:val="nil"/>
              <w:tr2bl w:val="nil"/>
            </w:tcBorders>
            <w:vAlign w:val="center"/>
          </w:tcPr>
          <w:p w14:paraId="252EC7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A950C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5EF4D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7973C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1CD97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09C6A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3B81D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080EA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030FB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0BEA7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CAD76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EE42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53A7D15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42848F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432" w:type="dxa"/>
            <w:tcBorders>
              <w:tl2br w:val="nil"/>
              <w:tr2bl w:val="nil"/>
            </w:tcBorders>
            <w:vAlign w:val="center"/>
          </w:tcPr>
          <w:p w14:paraId="6AD443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686DA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1E7BA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90E2D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97CE6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72307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789C0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3A907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29144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AC15D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E14F8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AA55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5012A0C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51AE09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432" w:type="dxa"/>
            <w:tcBorders>
              <w:tl2br w:val="nil"/>
              <w:tr2bl w:val="nil"/>
            </w:tcBorders>
            <w:vAlign w:val="center"/>
          </w:tcPr>
          <w:p w14:paraId="438191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B015B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DAFB2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9483F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5F056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E1F51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B5CB1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E849C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FCE9D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CEB08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76032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A82A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41865B4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2320559D">
            <w:pPr>
              <w:keepNext w:val="0"/>
              <w:keepLines w:val="0"/>
              <w:widowControl/>
              <w:suppressLineNumbers w:val="0"/>
              <w:jc w:val="center"/>
              <w:textAlignment w:val="center"/>
              <w:rPr>
                <w:rFonts w:hint="default" w:ascii="Times New Roman" w:hAnsi="Times New Roman" w:cs="Times New Roman"/>
                <w:color w:val="000000" w:themeColor="text1"/>
                <w:kern w:val="0"/>
                <w:sz w:val="21"/>
                <w:szCs w:val="21"/>
                <w:lang w:eastAsia="zh-CN"/>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432" w:type="dxa"/>
            <w:tcBorders>
              <w:tl2br w:val="nil"/>
              <w:tr2bl w:val="nil"/>
            </w:tcBorders>
            <w:vAlign w:val="center"/>
          </w:tcPr>
          <w:p w14:paraId="0EEBE6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79AB9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84BC0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89F5B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31AF4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0D6CC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B1A26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E4AE6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1D61E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25788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C4225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57D7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088EB1E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15CD64EB">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432" w:type="dxa"/>
            <w:tcBorders>
              <w:tl2br w:val="nil"/>
              <w:tr2bl w:val="nil"/>
            </w:tcBorders>
            <w:vAlign w:val="center"/>
          </w:tcPr>
          <w:p w14:paraId="3631CA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CE471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CDB50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9C28C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F0B65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0C993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7DB9C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BA1D9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25870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C3165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AA17F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9474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7DB21D3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6E1565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432" w:type="dxa"/>
            <w:tcBorders>
              <w:tl2br w:val="nil"/>
              <w:tr2bl w:val="nil"/>
            </w:tcBorders>
            <w:vAlign w:val="center"/>
          </w:tcPr>
          <w:p w14:paraId="3612AA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41F84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FBC25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FC84D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324C7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FB3B8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A60C3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CE1DF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FBAFD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2E3F5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38FB2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432F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1957B95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17E4B3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432" w:type="dxa"/>
            <w:tcBorders>
              <w:tl2br w:val="nil"/>
              <w:tr2bl w:val="nil"/>
            </w:tcBorders>
            <w:vAlign w:val="center"/>
          </w:tcPr>
          <w:p w14:paraId="585361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25868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D8705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7F427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8DBD4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26C87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2DCEF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08977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B32A4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015DB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2CAEE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75D4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7705905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353819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432" w:type="dxa"/>
            <w:tcBorders>
              <w:tl2br w:val="nil"/>
              <w:tr2bl w:val="nil"/>
            </w:tcBorders>
            <w:vAlign w:val="center"/>
          </w:tcPr>
          <w:p w14:paraId="1DE763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36267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5CDEE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B6554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0EE57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48F5A5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1F775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F99F8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9B759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76" w:type="dxa"/>
            <w:tcBorders>
              <w:tl2br w:val="nil"/>
              <w:tr2bl w:val="nil"/>
            </w:tcBorders>
            <w:vAlign w:val="center"/>
          </w:tcPr>
          <w:p w14:paraId="187A77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59AB2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321E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restart"/>
            <w:tcBorders>
              <w:tl2br w:val="nil"/>
              <w:tr2bl w:val="nil"/>
            </w:tcBorders>
            <w:vAlign w:val="center"/>
          </w:tcPr>
          <w:p w14:paraId="73119E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专业必修课</w:t>
            </w:r>
          </w:p>
        </w:tc>
        <w:tc>
          <w:tcPr>
            <w:tcW w:w="3362" w:type="dxa"/>
            <w:tcBorders>
              <w:tl2br w:val="nil"/>
              <w:tr2bl w:val="nil"/>
            </w:tcBorders>
            <w:vAlign w:val="center"/>
          </w:tcPr>
          <w:p w14:paraId="236F6B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结构力学</w:t>
            </w:r>
          </w:p>
        </w:tc>
        <w:tc>
          <w:tcPr>
            <w:tcW w:w="432" w:type="dxa"/>
            <w:tcBorders>
              <w:tl2br w:val="nil"/>
              <w:tr2bl w:val="nil"/>
            </w:tcBorders>
            <w:vAlign w:val="center"/>
          </w:tcPr>
          <w:p w14:paraId="4C22E6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C806C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4AE3F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32CC6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52E777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B9F46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E816A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67DFC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1918A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D61C7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B97A2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490E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6B14AD9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258EC9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土力学与基础工程</w:t>
            </w:r>
          </w:p>
        </w:tc>
        <w:tc>
          <w:tcPr>
            <w:tcW w:w="432" w:type="dxa"/>
            <w:tcBorders>
              <w:tl2br w:val="nil"/>
              <w:tr2bl w:val="nil"/>
            </w:tcBorders>
            <w:vAlign w:val="center"/>
          </w:tcPr>
          <w:p w14:paraId="65802C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FCE94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F5234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2D227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24D754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BC6CB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60173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FFE73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AABE2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8B4DA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91001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6F0D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3B9D195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4AD63B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房屋建筑学</w:t>
            </w:r>
          </w:p>
        </w:tc>
        <w:tc>
          <w:tcPr>
            <w:tcW w:w="432" w:type="dxa"/>
            <w:tcBorders>
              <w:tl2br w:val="nil"/>
              <w:tr2bl w:val="nil"/>
            </w:tcBorders>
            <w:vAlign w:val="center"/>
          </w:tcPr>
          <w:p w14:paraId="639A4D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9B791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A52F7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504BD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7F371E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ECA7E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1360A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C465D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9B0D6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46ED9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B17C0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6312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690553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7775F2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混凝土结构设计原理</w:t>
            </w:r>
          </w:p>
        </w:tc>
        <w:tc>
          <w:tcPr>
            <w:tcW w:w="432" w:type="dxa"/>
            <w:tcBorders>
              <w:tl2br w:val="nil"/>
              <w:tr2bl w:val="nil"/>
            </w:tcBorders>
            <w:vAlign w:val="center"/>
          </w:tcPr>
          <w:p w14:paraId="107C39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E6D2B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B3D1E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DB80F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72A1DC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1A9D7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43BCA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F854D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1D2C9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0677F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EC203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B4E3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0579B13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2405C8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钢结构设计原理</w:t>
            </w:r>
          </w:p>
        </w:tc>
        <w:tc>
          <w:tcPr>
            <w:tcW w:w="432" w:type="dxa"/>
            <w:tcBorders>
              <w:tl2br w:val="nil"/>
              <w:tr2bl w:val="nil"/>
            </w:tcBorders>
            <w:vAlign w:val="center"/>
          </w:tcPr>
          <w:p w14:paraId="400AF5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D8B90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6B277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87042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5F0B0E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51A79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F8494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03905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03657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A4498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120F8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A8E2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689986D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57F887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土木工程施工</w:t>
            </w:r>
          </w:p>
        </w:tc>
        <w:tc>
          <w:tcPr>
            <w:tcW w:w="432" w:type="dxa"/>
            <w:tcBorders>
              <w:tl2br w:val="nil"/>
              <w:tr2bl w:val="nil"/>
            </w:tcBorders>
            <w:vAlign w:val="center"/>
          </w:tcPr>
          <w:p w14:paraId="1A306B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DE74A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31FCE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2F7D2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E33A3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B4D28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2AA1C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2E728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3D20D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53334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EC800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E44E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013C622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064644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混凝土结构设计</w:t>
            </w:r>
          </w:p>
        </w:tc>
        <w:tc>
          <w:tcPr>
            <w:tcW w:w="432" w:type="dxa"/>
            <w:tcBorders>
              <w:tl2br w:val="nil"/>
              <w:tr2bl w:val="nil"/>
            </w:tcBorders>
            <w:vAlign w:val="center"/>
          </w:tcPr>
          <w:p w14:paraId="04A34A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0A983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A31E6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27509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B6AB9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5C344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84BED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22FC6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91FA6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4D831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46F36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8B5E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0D2BA25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0673E0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建筑CAD及软件应用</w:t>
            </w:r>
          </w:p>
        </w:tc>
        <w:tc>
          <w:tcPr>
            <w:tcW w:w="432" w:type="dxa"/>
            <w:tcBorders>
              <w:tl2br w:val="nil"/>
              <w:tr2bl w:val="nil"/>
            </w:tcBorders>
            <w:vAlign w:val="center"/>
          </w:tcPr>
          <w:p w14:paraId="0F0C81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FF838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A01A1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E33FC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A7248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993C9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E5250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84813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7D176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C4977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65AF9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55AC2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0C143C9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62DBB9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工程项目管理</w:t>
            </w:r>
          </w:p>
        </w:tc>
        <w:tc>
          <w:tcPr>
            <w:tcW w:w="432" w:type="dxa"/>
            <w:tcBorders>
              <w:tl2br w:val="nil"/>
              <w:tr2bl w:val="nil"/>
            </w:tcBorders>
            <w:vAlign w:val="center"/>
          </w:tcPr>
          <w:p w14:paraId="54E65A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DB8B6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CEE6A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AFFD2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D1A5A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5469A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316C3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CABA5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0BFD33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7BA3C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7352E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68F3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6280F91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0B9492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工程建设法规</w:t>
            </w:r>
          </w:p>
        </w:tc>
        <w:tc>
          <w:tcPr>
            <w:tcW w:w="432" w:type="dxa"/>
            <w:tcBorders>
              <w:tl2br w:val="nil"/>
              <w:tr2bl w:val="nil"/>
            </w:tcBorders>
            <w:vAlign w:val="center"/>
          </w:tcPr>
          <w:p w14:paraId="046636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4A861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CBC2A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18EA8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6D5DA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F7073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5C728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458E5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1FE71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1AEB3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8099A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B83D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11F1CEC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2E9FDA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建筑抗震设计</w:t>
            </w:r>
          </w:p>
        </w:tc>
        <w:tc>
          <w:tcPr>
            <w:tcW w:w="432" w:type="dxa"/>
            <w:tcBorders>
              <w:tl2br w:val="nil"/>
              <w:tr2bl w:val="nil"/>
            </w:tcBorders>
            <w:vAlign w:val="center"/>
          </w:tcPr>
          <w:p w14:paraId="2F5B13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143E3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E221D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DC7D7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4EE1F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61B2F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C0EA6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DE249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476DF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4D137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F43CF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2168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6B86FA4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05C7A1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土木工程结构试验</w:t>
            </w:r>
          </w:p>
        </w:tc>
        <w:tc>
          <w:tcPr>
            <w:tcW w:w="432" w:type="dxa"/>
            <w:tcBorders>
              <w:tl2br w:val="nil"/>
              <w:tr2bl w:val="nil"/>
            </w:tcBorders>
            <w:vAlign w:val="center"/>
          </w:tcPr>
          <w:p w14:paraId="66D73C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7E8DA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719F5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98AFD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CEFFF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3656F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336EE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DFB67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736EE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392F6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7A95A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F3E2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321B02B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446C71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建筑工程概预算</w:t>
            </w:r>
          </w:p>
        </w:tc>
        <w:tc>
          <w:tcPr>
            <w:tcW w:w="432" w:type="dxa"/>
            <w:tcBorders>
              <w:tl2br w:val="nil"/>
              <w:tr2bl w:val="nil"/>
            </w:tcBorders>
            <w:vAlign w:val="center"/>
          </w:tcPr>
          <w:p w14:paraId="412E98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7617F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5C49E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90501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A7518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E27AA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7EC3B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82D08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44D2AA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B377A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DA472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E090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restart"/>
            <w:tcBorders>
              <w:tl2br w:val="nil"/>
              <w:tr2bl w:val="nil"/>
            </w:tcBorders>
            <w:vAlign w:val="center"/>
          </w:tcPr>
          <w:p w14:paraId="4BC145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专业选修课</w:t>
            </w:r>
          </w:p>
        </w:tc>
        <w:tc>
          <w:tcPr>
            <w:tcW w:w="3362" w:type="dxa"/>
            <w:tcBorders>
              <w:tl2br w:val="nil"/>
              <w:tr2bl w:val="nil"/>
            </w:tcBorders>
            <w:vAlign w:val="center"/>
          </w:tcPr>
          <w:p w14:paraId="1D5DA4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钢结构设计</w:t>
            </w:r>
          </w:p>
        </w:tc>
        <w:tc>
          <w:tcPr>
            <w:tcW w:w="432" w:type="dxa"/>
            <w:tcBorders>
              <w:tl2br w:val="nil"/>
              <w:tr2bl w:val="nil"/>
            </w:tcBorders>
            <w:vAlign w:val="center"/>
          </w:tcPr>
          <w:p w14:paraId="19C920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A2B43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0C743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126EF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84EE5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5F6F2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C3EBE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0DC0C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AFB74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789C9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27C51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3E3A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20DAEF5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6008E7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高层建筑结构设计</w:t>
            </w:r>
          </w:p>
        </w:tc>
        <w:tc>
          <w:tcPr>
            <w:tcW w:w="432" w:type="dxa"/>
            <w:tcBorders>
              <w:tl2br w:val="nil"/>
              <w:tr2bl w:val="nil"/>
            </w:tcBorders>
            <w:vAlign w:val="center"/>
          </w:tcPr>
          <w:p w14:paraId="0391DB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3E7EB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65F21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23DFE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4FCB9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8F211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ACCF5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0F488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BA680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71A05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1E3D5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B151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7FA886F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15861F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建筑艺术赏析</w:t>
            </w:r>
          </w:p>
        </w:tc>
        <w:tc>
          <w:tcPr>
            <w:tcW w:w="432" w:type="dxa"/>
            <w:tcBorders>
              <w:tl2br w:val="nil"/>
              <w:tr2bl w:val="nil"/>
            </w:tcBorders>
            <w:vAlign w:val="center"/>
          </w:tcPr>
          <w:p w14:paraId="07D15C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EBBA4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FC500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0454E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3FB57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2EFF1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E1CB8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F694E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31454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2102A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E1CCF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6FB9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2BC43A4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4FC8A8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建筑信息模型（BIM）</w:t>
            </w:r>
          </w:p>
        </w:tc>
        <w:tc>
          <w:tcPr>
            <w:tcW w:w="432" w:type="dxa"/>
            <w:tcBorders>
              <w:tl2br w:val="nil"/>
              <w:tr2bl w:val="nil"/>
            </w:tcBorders>
            <w:vAlign w:val="center"/>
          </w:tcPr>
          <w:p w14:paraId="69DB66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D2362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1EB2B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01D03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43689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2CA56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961D1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2856C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DECAC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6541E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C66D6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1753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4D91890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5F55C9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工程经济学</w:t>
            </w:r>
          </w:p>
        </w:tc>
        <w:tc>
          <w:tcPr>
            <w:tcW w:w="432" w:type="dxa"/>
            <w:tcBorders>
              <w:tl2br w:val="nil"/>
              <w:tr2bl w:val="nil"/>
            </w:tcBorders>
            <w:vAlign w:val="center"/>
          </w:tcPr>
          <w:p w14:paraId="0C5C35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E8569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BD6DD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D3C4B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A4411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ACAE7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94489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36372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1CB653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4C9E4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99486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5F09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restart"/>
            <w:tcBorders>
              <w:tl2br w:val="nil"/>
              <w:tr2bl w:val="nil"/>
            </w:tcBorders>
            <w:vAlign w:val="center"/>
          </w:tcPr>
          <w:p w14:paraId="28B858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实践性环节</w:t>
            </w:r>
          </w:p>
        </w:tc>
        <w:tc>
          <w:tcPr>
            <w:tcW w:w="3362" w:type="dxa"/>
            <w:tcBorders>
              <w:tl2br w:val="nil"/>
              <w:tr2bl w:val="nil"/>
            </w:tcBorders>
            <w:vAlign w:val="center"/>
          </w:tcPr>
          <w:p w14:paraId="207CAE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32" w:type="dxa"/>
            <w:tcBorders>
              <w:tl2br w:val="nil"/>
              <w:tr2bl w:val="nil"/>
            </w:tcBorders>
            <w:vAlign w:val="center"/>
          </w:tcPr>
          <w:p w14:paraId="56A8EB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04A73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8BA1D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CDEF8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26DE1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55E94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53CF9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6460A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EC093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D57BD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96BCF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7DB9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48832A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0EBD40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32" w:type="dxa"/>
            <w:tcBorders>
              <w:tl2br w:val="nil"/>
              <w:tr2bl w:val="nil"/>
            </w:tcBorders>
            <w:vAlign w:val="center"/>
          </w:tcPr>
          <w:p w14:paraId="6FE714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438F2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3166E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46105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1D51A5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C7617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D9829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AD789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2BF1E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BB877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60AE0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1ED3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32AC7F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67F5B0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32" w:type="dxa"/>
            <w:tcBorders>
              <w:tl2br w:val="nil"/>
              <w:tr2bl w:val="nil"/>
            </w:tcBorders>
            <w:vAlign w:val="center"/>
          </w:tcPr>
          <w:p w14:paraId="168BBD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F7A43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684B5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9DA5D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D88D0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8076F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D369F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F2B45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E32D5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F8318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0CC20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F7BD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5D5F47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666136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32" w:type="dxa"/>
            <w:tcBorders>
              <w:tl2br w:val="nil"/>
              <w:tr2bl w:val="nil"/>
            </w:tcBorders>
            <w:vAlign w:val="center"/>
          </w:tcPr>
          <w:p w14:paraId="320BEB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ED4CF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23946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AB987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0085D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D8208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DCA40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1D464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4BC26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C1D73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6D700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4EB5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59762F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7379C7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32" w:type="dxa"/>
            <w:tcBorders>
              <w:tl2br w:val="nil"/>
              <w:tr2bl w:val="nil"/>
            </w:tcBorders>
            <w:vAlign w:val="center"/>
          </w:tcPr>
          <w:p w14:paraId="79B061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66902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9FE58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4FA9B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A6BF5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702DC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F9AD3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ABE27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0F1E7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FBFB3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A80C7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2E92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008B9A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401AFEFA">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432" w:type="dxa"/>
            <w:tcBorders>
              <w:tl2br w:val="nil"/>
              <w:tr2bl w:val="nil"/>
            </w:tcBorders>
            <w:vAlign w:val="center"/>
          </w:tcPr>
          <w:p w14:paraId="01EA88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C6CFD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67E26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DD435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E0B1F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D6577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A05C8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6DC4C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700BE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B3DDC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74299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0951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7A78FE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00F70A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入学教育</w:t>
            </w:r>
          </w:p>
        </w:tc>
        <w:tc>
          <w:tcPr>
            <w:tcW w:w="432" w:type="dxa"/>
            <w:tcBorders>
              <w:tl2br w:val="nil"/>
              <w:tr2bl w:val="nil"/>
            </w:tcBorders>
            <w:vAlign w:val="center"/>
          </w:tcPr>
          <w:p w14:paraId="44489B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62B20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6B7CE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1AA92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9879F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C1DC5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358BD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B64D7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EE0E6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3F8A7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C7ABA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F1C8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3D9D3F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636A9A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房屋建筑学课程设计</w:t>
            </w:r>
          </w:p>
        </w:tc>
        <w:tc>
          <w:tcPr>
            <w:tcW w:w="432" w:type="dxa"/>
            <w:tcBorders>
              <w:tl2br w:val="nil"/>
              <w:tr2bl w:val="nil"/>
            </w:tcBorders>
            <w:vAlign w:val="center"/>
          </w:tcPr>
          <w:p w14:paraId="2B20B4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261F2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EAC02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4AD75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F078D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424DC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A6E6C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23115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9E10C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417D8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72D87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C4FB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607FDBE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1C15F7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混凝土结构设计原理课程设计</w:t>
            </w:r>
          </w:p>
        </w:tc>
        <w:tc>
          <w:tcPr>
            <w:tcW w:w="432" w:type="dxa"/>
            <w:tcBorders>
              <w:tl2br w:val="nil"/>
              <w:tr2bl w:val="nil"/>
            </w:tcBorders>
            <w:vAlign w:val="center"/>
          </w:tcPr>
          <w:p w14:paraId="0F1834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9D2C5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FD0FC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A74CB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4576D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94883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288EF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8E413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0903A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569F6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22BC7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ECB3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70E17D5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5C202D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建筑工程概预算课程设计</w:t>
            </w:r>
          </w:p>
        </w:tc>
        <w:tc>
          <w:tcPr>
            <w:tcW w:w="432" w:type="dxa"/>
            <w:tcBorders>
              <w:tl2br w:val="nil"/>
              <w:tr2bl w:val="nil"/>
            </w:tcBorders>
            <w:vAlign w:val="center"/>
          </w:tcPr>
          <w:p w14:paraId="5D4FD3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2DDFA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D839E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96162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28461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01697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46015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2B7BD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1D67BC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D22F2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76" w:type="dxa"/>
            <w:tcBorders>
              <w:tl2br w:val="nil"/>
              <w:tr2bl w:val="nil"/>
            </w:tcBorders>
            <w:vAlign w:val="center"/>
          </w:tcPr>
          <w:p w14:paraId="484006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1BF0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54F7E0A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70DB60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土木工程认识实习</w:t>
            </w:r>
          </w:p>
        </w:tc>
        <w:tc>
          <w:tcPr>
            <w:tcW w:w="432" w:type="dxa"/>
            <w:tcBorders>
              <w:tl2br w:val="nil"/>
              <w:tr2bl w:val="nil"/>
            </w:tcBorders>
            <w:vAlign w:val="center"/>
          </w:tcPr>
          <w:p w14:paraId="5EC4C6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B3772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F541C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B91CC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6B6DE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94E61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4F1A7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964D5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C1F22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03A5C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7AAD9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DCCA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6D356B5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2D5806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施工生产实习</w:t>
            </w:r>
          </w:p>
        </w:tc>
        <w:tc>
          <w:tcPr>
            <w:tcW w:w="432" w:type="dxa"/>
            <w:tcBorders>
              <w:tl2br w:val="nil"/>
              <w:tr2bl w:val="nil"/>
            </w:tcBorders>
            <w:vAlign w:val="center"/>
          </w:tcPr>
          <w:p w14:paraId="02197C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4ADAD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808EE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08A57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7D090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5483B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3D89A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70A3F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B18DD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F29CE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25BCF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6DDD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432DDF3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38AF92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毕业教育</w:t>
            </w:r>
          </w:p>
        </w:tc>
        <w:tc>
          <w:tcPr>
            <w:tcW w:w="432" w:type="dxa"/>
            <w:tcBorders>
              <w:tl2br w:val="nil"/>
              <w:tr2bl w:val="nil"/>
            </w:tcBorders>
            <w:vAlign w:val="center"/>
          </w:tcPr>
          <w:p w14:paraId="25D3A8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32" w:type="dxa"/>
            <w:tcBorders>
              <w:tl2br w:val="nil"/>
              <w:tr2bl w:val="nil"/>
            </w:tcBorders>
            <w:vAlign w:val="center"/>
          </w:tcPr>
          <w:p w14:paraId="334797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32" w:type="dxa"/>
            <w:tcBorders>
              <w:tl2br w:val="nil"/>
              <w:tr2bl w:val="nil"/>
            </w:tcBorders>
            <w:vAlign w:val="center"/>
          </w:tcPr>
          <w:p w14:paraId="606EC1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FFD2F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93137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E08A1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009EC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FA571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C6151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23DD8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33158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3EE3C7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48E532C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6E1CFF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毕业实习</w:t>
            </w:r>
          </w:p>
        </w:tc>
        <w:tc>
          <w:tcPr>
            <w:tcW w:w="432" w:type="dxa"/>
            <w:tcBorders>
              <w:tl2br w:val="nil"/>
              <w:tr2bl w:val="nil"/>
            </w:tcBorders>
            <w:vAlign w:val="center"/>
          </w:tcPr>
          <w:p w14:paraId="351E83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115A7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CF2F9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E460A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1585DC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81ECF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4360A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38ED8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07D044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E9F7F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76" w:type="dxa"/>
            <w:tcBorders>
              <w:tl2br w:val="nil"/>
              <w:tr2bl w:val="nil"/>
            </w:tcBorders>
            <w:vAlign w:val="center"/>
          </w:tcPr>
          <w:p w14:paraId="341CDF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16BFA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7" w:type="dxa"/>
            <w:vMerge w:val="continue"/>
            <w:tcBorders>
              <w:tl2br w:val="nil"/>
              <w:tr2bl w:val="nil"/>
            </w:tcBorders>
            <w:vAlign w:val="center"/>
          </w:tcPr>
          <w:p w14:paraId="34A0999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362" w:type="dxa"/>
            <w:tcBorders>
              <w:tl2br w:val="nil"/>
              <w:tr2bl w:val="nil"/>
            </w:tcBorders>
            <w:vAlign w:val="center"/>
          </w:tcPr>
          <w:p w14:paraId="28E435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毕业设计（论文）</w:t>
            </w:r>
          </w:p>
        </w:tc>
        <w:tc>
          <w:tcPr>
            <w:tcW w:w="432" w:type="dxa"/>
            <w:tcBorders>
              <w:tl2br w:val="nil"/>
              <w:tr2bl w:val="nil"/>
            </w:tcBorders>
            <w:vAlign w:val="center"/>
          </w:tcPr>
          <w:p w14:paraId="3C58E4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1BAFC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68568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BD745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511709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9AB28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A0DBF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37D3F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13E6A1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B1749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76" w:type="dxa"/>
            <w:tcBorders>
              <w:tl2br w:val="nil"/>
              <w:tr2bl w:val="nil"/>
            </w:tcBorders>
            <w:vAlign w:val="center"/>
          </w:tcPr>
          <w:p w14:paraId="2C1AEC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bl>
    <w:p w14:paraId="5257F381">
      <w:pPr>
        <w:pStyle w:val="4"/>
        <w:bidi w:val="0"/>
        <w:ind w:firstLine="104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三、</w:t>
      </w:r>
      <w:r>
        <w:rPr>
          <w:rFonts w:hint="default" w:ascii="Times New Roman" w:hAnsi="Times New Roman" w:cs="Times New Roman"/>
          <w:color w:val="000000" w:themeColor="text1"/>
          <w:lang w:eastAsia="zh-CN"/>
          <w14:textFill>
            <w14:solidFill>
              <w14:schemeClr w14:val="tx1"/>
            </w14:solidFill>
          </w14:textFill>
        </w:rPr>
        <w:t>教学进程安排表</w:t>
      </w:r>
    </w:p>
    <w:tbl>
      <w:tblPr>
        <w:tblStyle w:val="15"/>
        <w:tblW w:w="915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07"/>
        <w:gridCol w:w="345"/>
        <w:gridCol w:w="929"/>
        <w:gridCol w:w="1408"/>
        <w:gridCol w:w="405"/>
        <w:gridCol w:w="537"/>
        <w:gridCol w:w="510"/>
        <w:gridCol w:w="426"/>
        <w:gridCol w:w="405"/>
        <w:gridCol w:w="400"/>
        <w:gridCol w:w="464"/>
        <w:gridCol w:w="464"/>
        <w:gridCol w:w="464"/>
        <w:gridCol w:w="464"/>
        <w:gridCol w:w="368"/>
        <w:gridCol w:w="368"/>
        <w:gridCol w:w="380"/>
        <w:gridCol w:w="512"/>
      </w:tblGrid>
      <w:tr w14:paraId="51BD5E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 w:hRule="atLeast"/>
          <w:tblHeader/>
          <w:jc w:val="center"/>
        </w:trPr>
        <w:tc>
          <w:tcPr>
            <w:tcW w:w="307" w:type="dxa"/>
            <w:vMerge w:val="restart"/>
            <w:tcBorders>
              <w:tl2br w:val="nil"/>
              <w:tr2bl w:val="nil"/>
            </w:tcBorders>
            <w:shd w:val="clear" w:color="auto" w:fill="auto"/>
            <w:vAlign w:val="center"/>
          </w:tcPr>
          <w:p w14:paraId="577D12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1CD16C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45" w:type="dxa"/>
            <w:vMerge w:val="restart"/>
            <w:tcBorders>
              <w:tl2br w:val="nil"/>
              <w:tr2bl w:val="nil"/>
            </w:tcBorders>
            <w:shd w:val="clear" w:color="auto" w:fill="auto"/>
            <w:vAlign w:val="center"/>
          </w:tcPr>
          <w:p w14:paraId="6EB70B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929" w:type="dxa"/>
            <w:vMerge w:val="restart"/>
            <w:tcBorders>
              <w:tl2br w:val="nil"/>
              <w:tr2bl w:val="nil"/>
            </w:tcBorders>
            <w:shd w:val="clear" w:color="auto" w:fill="auto"/>
            <w:vAlign w:val="center"/>
          </w:tcPr>
          <w:p w14:paraId="608AA6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408" w:type="dxa"/>
            <w:vMerge w:val="restart"/>
            <w:tcBorders>
              <w:tl2br w:val="nil"/>
              <w:tr2bl w:val="nil"/>
            </w:tcBorders>
            <w:shd w:val="clear" w:color="auto" w:fill="auto"/>
            <w:vAlign w:val="center"/>
          </w:tcPr>
          <w:p w14:paraId="4EA64A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05" w:type="dxa"/>
            <w:vMerge w:val="restart"/>
            <w:tcBorders>
              <w:tl2br w:val="nil"/>
              <w:tr2bl w:val="nil"/>
            </w:tcBorders>
            <w:shd w:val="clear" w:color="auto" w:fill="auto"/>
            <w:vAlign w:val="center"/>
          </w:tcPr>
          <w:p w14:paraId="45D749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37" w:type="dxa"/>
            <w:vMerge w:val="restart"/>
            <w:tcBorders>
              <w:tl2br w:val="nil"/>
              <w:tr2bl w:val="nil"/>
            </w:tcBorders>
            <w:shd w:val="clear" w:color="auto" w:fill="auto"/>
            <w:vAlign w:val="center"/>
          </w:tcPr>
          <w:p w14:paraId="13976D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597" w:type="dxa"/>
            <w:gridSpan w:val="8"/>
            <w:tcBorders>
              <w:tl2br w:val="nil"/>
              <w:tr2bl w:val="nil"/>
            </w:tcBorders>
            <w:shd w:val="clear" w:color="auto" w:fill="auto"/>
            <w:vAlign w:val="center"/>
          </w:tcPr>
          <w:p w14:paraId="3C7F55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116" w:type="dxa"/>
            <w:gridSpan w:val="3"/>
            <w:tcBorders>
              <w:tl2br w:val="nil"/>
              <w:tr2bl w:val="nil"/>
            </w:tcBorders>
            <w:shd w:val="clear" w:color="auto" w:fill="auto"/>
            <w:vAlign w:val="center"/>
          </w:tcPr>
          <w:p w14:paraId="092CF2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512" w:type="dxa"/>
            <w:vMerge w:val="restart"/>
            <w:tcBorders>
              <w:tl2br w:val="nil"/>
              <w:tr2bl w:val="nil"/>
            </w:tcBorders>
            <w:shd w:val="clear" w:color="auto" w:fill="auto"/>
            <w:vAlign w:val="center"/>
          </w:tcPr>
          <w:p w14:paraId="7D1440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6874EA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tblHeader/>
          <w:jc w:val="center"/>
        </w:trPr>
        <w:tc>
          <w:tcPr>
            <w:tcW w:w="307" w:type="dxa"/>
            <w:vMerge w:val="continue"/>
            <w:tcBorders>
              <w:tl2br w:val="nil"/>
              <w:tr2bl w:val="nil"/>
            </w:tcBorders>
            <w:shd w:val="clear" w:color="auto" w:fill="auto"/>
            <w:vAlign w:val="center"/>
          </w:tcPr>
          <w:p w14:paraId="76334B4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45" w:type="dxa"/>
            <w:vMerge w:val="continue"/>
            <w:tcBorders>
              <w:tl2br w:val="nil"/>
              <w:tr2bl w:val="nil"/>
            </w:tcBorders>
            <w:shd w:val="clear" w:color="auto" w:fill="auto"/>
            <w:vAlign w:val="center"/>
          </w:tcPr>
          <w:p w14:paraId="646EC9E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929" w:type="dxa"/>
            <w:vMerge w:val="continue"/>
            <w:tcBorders>
              <w:tl2br w:val="nil"/>
              <w:tr2bl w:val="nil"/>
            </w:tcBorders>
            <w:shd w:val="clear" w:color="auto" w:fill="auto"/>
            <w:vAlign w:val="center"/>
          </w:tcPr>
          <w:p w14:paraId="7B78A92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408" w:type="dxa"/>
            <w:vMerge w:val="continue"/>
            <w:tcBorders>
              <w:tl2br w:val="nil"/>
              <w:tr2bl w:val="nil"/>
            </w:tcBorders>
            <w:shd w:val="clear" w:color="auto" w:fill="auto"/>
            <w:vAlign w:val="center"/>
          </w:tcPr>
          <w:p w14:paraId="40907B9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05" w:type="dxa"/>
            <w:vMerge w:val="continue"/>
            <w:tcBorders>
              <w:tl2br w:val="nil"/>
              <w:tr2bl w:val="nil"/>
            </w:tcBorders>
            <w:shd w:val="clear" w:color="auto" w:fill="auto"/>
            <w:vAlign w:val="center"/>
          </w:tcPr>
          <w:p w14:paraId="5FC62FD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37" w:type="dxa"/>
            <w:vMerge w:val="continue"/>
            <w:tcBorders>
              <w:tl2br w:val="nil"/>
              <w:tr2bl w:val="nil"/>
            </w:tcBorders>
            <w:shd w:val="clear" w:color="auto" w:fill="auto"/>
            <w:vAlign w:val="center"/>
          </w:tcPr>
          <w:p w14:paraId="41D9213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10" w:type="dxa"/>
            <w:vMerge w:val="restart"/>
            <w:tcBorders>
              <w:tl2br w:val="nil"/>
              <w:tr2bl w:val="nil"/>
            </w:tcBorders>
            <w:shd w:val="clear" w:color="auto" w:fill="auto"/>
            <w:vAlign w:val="center"/>
          </w:tcPr>
          <w:p w14:paraId="36E51D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26" w:type="dxa"/>
            <w:vMerge w:val="restart"/>
            <w:tcBorders>
              <w:tl2br w:val="nil"/>
              <w:tr2bl w:val="nil"/>
            </w:tcBorders>
            <w:shd w:val="clear" w:color="auto" w:fill="auto"/>
            <w:vAlign w:val="center"/>
          </w:tcPr>
          <w:p w14:paraId="7AB9E9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405" w:type="dxa"/>
            <w:vMerge w:val="restart"/>
            <w:tcBorders>
              <w:tl2br w:val="nil"/>
              <w:tr2bl w:val="nil"/>
            </w:tcBorders>
            <w:shd w:val="clear" w:color="auto" w:fill="auto"/>
            <w:vAlign w:val="center"/>
          </w:tcPr>
          <w:p w14:paraId="203336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400" w:type="dxa"/>
            <w:vMerge w:val="restart"/>
            <w:tcBorders>
              <w:tl2br w:val="nil"/>
              <w:tr2bl w:val="nil"/>
            </w:tcBorders>
            <w:shd w:val="clear" w:color="auto" w:fill="auto"/>
            <w:vAlign w:val="center"/>
          </w:tcPr>
          <w:p w14:paraId="337909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64" w:type="dxa"/>
            <w:vMerge w:val="restart"/>
            <w:tcBorders>
              <w:tl2br w:val="nil"/>
              <w:tr2bl w:val="nil"/>
            </w:tcBorders>
            <w:shd w:val="clear" w:color="auto" w:fill="auto"/>
            <w:vAlign w:val="center"/>
          </w:tcPr>
          <w:p w14:paraId="2E6BE6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64" w:type="dxa"/>
            <w:vMerge w:val="restart"/>
            <w:tcBorders>
              <w:tl2br w:val="nil"/>
              <w:tr2bl w:val="nil"/>
            </w:tcBorders>
            <w:shd w:val="clear" w:color="auto" w:fill="auto"/>
            <w:vAlign w:val="center"/>
          </w:tcPr>
          <w:p w14:paraId="321EE4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64" w:type="dxa"/>
            <w:vMerge w:val="restart"/>
            <w:tcBorders>
              <w:tl2br w:val="nil"/>
              <w:tr2bl w:val="nil"/>
            </w:tcBorders>
            <w:shd w:val="clear" w:color="auto" w:fill="auto"/>
            <w:vAlign w:val="center"/>
          </w:tcPr>
          <w:p w14:paraId="153010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64" w:type="dxa"/>
            <w:vMerge w:val="restart"/>
            <w:tcBorders>
              <w:tl2br w:val="nil"/>
              <w:tr2bl w:val="nil"/>
            </w:tcBorders>
            <w:shd w:val="clear" w:color="auto" w:fill="auto"/>
            <w:vAlign w:val="center"/>
          </w:tcPr>
          <w:p w14:paraId="3AD54D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68" w:type="dxa"/>
            <w:vMerge w:val="restart"/>
            <w:tcBorders>
              <w:tl2br w:val="nil"/>
              <w:tr2bl w:val="nil"/>
            </w:tcBorders>
            <w:shd w:val="clear" w:color="auto" w:fill="auto"/>
            <w:vAlign w:val="center"/>
          </w:tcPr>
          <w:p w14:paraId="304694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748" w:type="dxa"/>
            <w:gridSpan w:val="2"/>
            <w:tcBorders>
              <w:tl2br w:val="nil"/>
              <w:tr2bl w:val="nil"/>
            </w:tcBorders>
            <w:shd w:val="clear" w:color="auto" w:fill="auto"/>
            <w:vAlign w:val="center"/>
          </w:tcPr>
          <w:p w14:paraId="7498EC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512" w:type="dxa"/>
            <w:vMerge w:val="continue"/>
            <w:tcBorders>
              <w:tl2br w:val="nil"/>
              <w:tr2bl w:val="nil"/>
            </w:tcBorders>
            <w:shd w:val="clear" w:color="auto" w:fill="auto"/>
            <w:vAlign w:val="center"/>
          </w:tcPr>
          <w:p w14:paraId="1459837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0984D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tblHeader/>
          <w:jc w:val="center"/>
        </w:trPr>
        <w:tc>
          <w:tcPr>
            <w:tcW w:w="307" w:type="dxa"/>
            <w:vMerge w:val="continue"/>
            <w:tcBorders>
              <w:tl2br w:val="nil"/>
              <w:tr2bl w:val="nil"/>
            </w:tcBorders>
            <w:shd w:val="clear" w:color="auto" w:fill="auto"/>
            <w:vAlign w:val="center"/>
          </w:tcPr>
          <w:p w14:paraId="6A586CB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45" w:type="dxa"/>
            <w:vMerge w:val="continue"/>
            <w:tcBorders>
              <w:tl2br w:val="nil"/>
              <w:tr2bl w:val="nil"/>
            </w:tcBorders>
            <w:shd w:val="clear" w:color="auto" w:fill="auto"/>
            <w:vAlign w:val="center"/>
          </w:tcPr>
          <w:p w14:paraId="7F897BE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929" w:type="dxa"/>
            <w:vMerge w:val="continue"/>
            <w:tcBorders>
              <w:tl2br w:val="nil"/>
              <w:tr2bl w:val="nil"/>
            </w:tcBorders>
            <w:shd w:val="clear" w:color="auto" w:fill="auto"/>
            <w:vAlign w:val="center"/>
          </w:tcPr>
          <w:p w14:paraId="1275BF0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408" w:type="dxa"/>
            <w:vMerge w:val="continue"/>
            <w:tcBorders>
              <w:tl2br w:val="nil"/>
              <w:tr2bl w:val="nil"/>
            </w:tcBorders>
            <w:shd w:val="clear" w:color="auto" w:fill="auto"/>
            <w:vAlign w:val="center"/>
          </w:tcPr>
          <w:p w14:paraId="0F3347D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05" w:type="dxa"/>
            <w:vMerge w:val="continue"/>
            <w:tcBorders>
              <w:tl2br w:val="nil"/>
              <w:tr2bl w:val="nil"/>
            </w:tcBorders>
            <w:shd w:val="clear" w:color="auto" w:fill="auto"/>
            <w:vAlign w:val="center"/>
          </w:tcPr>
          <w:p w14:paraId="5D864FA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37" w:type="dxa"/>
            <w:vMerge w:val="continue"/>
            <w:tcBorders>
              <w:tl2br w:val="nil"/>
              <w:tr2bl w:val="nil"/>
            </w:tcBorders>
            <w:shd w:val="clear" w:color="auto" w:fill="auto"/>
            <w:vAlign w:val="center"/>
          </w:tcPr>
          <w:p w14:paraId="474776D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10" w:type="dxa"/>
            <w:vMerge w:val="continue"/>
            <w:tcBorders>
              <w:tl2br w:val="nil"/>
              <w:tr2bl w:val="nil"/>
            </w:tcBorders>
            <w:shd w:val="clear" w:color="auto" w:fill="auto"/>
            <w:vAlign w:val="center"/>
          </w:tcPr>
          <w:p w14:paraId="73ABE18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26" w:type="dxa"/>
            <w:vMerge w:val="continue"/>
            <w:tcBorders>
              <w:tl2br w:val="nil"/>
              <w:tr2bl w:val="nil"/>
            </w:tcBorders>
            <w:shd w:val="clear" w:color="auto" w:fill="auto"/>
            <w:vAlign w:val="center"/>
          </w:tcPr>
          <w:p w14:paraId="391D311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05" w:type="dxa"/>
            <w:vMerge w:val="continue"/>
            <w:tcBorders>
              <w:tl2br w:val="nil"/>
              <w:tr2bl w:val="nil"/>
            </w:tcBorders>
            <w:shd w:val="clear" w:color="auto" w:fill="auto"/>
            <w:vAlign w:val="center"/>
          </w:tcPr>
          <w:p w14:paraId="08EEC99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00" w:type="dxa"/>
            <w:vMerge w:val="continue"/>
            <w:tcBorders>
              <w:tl2br w:val="nil"/>
              <w:tr2bl w:val="nil"/>
            </w:tcBorders>
            <w:shd w:val="clear" w:color="auto" w:fill="auto"/>
            <w:vAlign w:val="center"/>
          </w:tcPr>
          <w:p w14:paraId="2289CA6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4" w:type="dxa"/>
            <w:vMerge w:val="continue"/>
            <w:tcBorders>
              <w:tl2br w:val="nil"/>
              <w:tr2bl w:val="nil"/>
            </w:tcBorders>
            <w:shd w:val="clear" w:color="auto" w:fill="auto"/>
            <w:vAlign w:val="center"/>
          </w:tcPr>
          <w:p w14:paraId="1A9647C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4" w:type="dxa"/>
            <w:vMerge w:val="continue"/>
            <w:tcBorders>
              <w:tl2br w:val="nil"/>
              <w:tr2bl w:val="nil"/>
            </w:tcBorders>
            <w:shd w:val="clear" w:color="auto" w:fill="auto"/>
            <w:vAlign w:val="center"/>
          </w:tcPr>
          <w:p w14:paraId="5929A41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4" w:type="dxa"/>
            <w:vMerge w:val="continue"/>
            <w:tcBorders>
              <w:tl2br w:val="nil"/>
              <w:tr2bl w:val="nil"/>
            </w:tcBorders>
            <w:shd w:val="clear" w:color="auto" w:fill="auto"/>
            <w:vAlign w:val="center"/>
          </w:tcPr>
          <w:p w14:paraId="02AE9D9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4" w:type="dxa"/>
            <w:vMerge w:val="continue"/>
            <w:tcBorders>
              <w:tl2br w:val="nil"/>
              <w:tr2bl w:val="nil"/>
            </w:tcBorders>
            <w:shd w:val="clear" w:color="auto" w:fill="auto"/>
            <w:vAlign w:val="center"/>
          </w:tcPr>
          <w:p w14:paraId="614625E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8" w:type="dxa"/>
            <w:vMerge w:val="continue"/>
            <w:tcBorders>
              <w:tl2br w:val="nil"/>
              <w:tr2bl w:val="nil"/>
            </w:tcBorders>
            <w:shd w:val="clear" w:color="auto" w:fill="auto"/>
            <w:vAlign w:val="center"/>
          </w:tcPr>
          <w:p w14:paraId="2152EA7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8" w:type="dxa"/>
            <w:tcBorders>
              <w:tl2br w:val="nil"/>
              <w:tr2bl w:val="nil"/>
            </w:tcBorders>
            <w:shd w:val="clear" w:color="auto" w:fill="auto"/>
            <w:vAlign w:val="center"/>
          </w:tcPr>
          <w:p w14:paraId="09DF64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380" w:type="dxa"/>
            <w:tcBorders>
              <w:tl2br w:val="nil"/>
              <w:tr2bl w:val="nil"/>
            </w:tcBorders>
            <w:shd w:val="clear" w:color="auto" w:fill="auto"/>
            <w:vAlign w:val="center"/>
          </w:tcPr>
          <w:p w14:paraId="75D592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512" w:type="dxa"/>
            <w:vMerge w:val="continue"/>
            <w:tcBorders>
              <w:tl2br w:val="nil"/>
              <w:tr2bl w:val="nil"/>
            </w:tcBorders>
            <w:shd w:val="clear" w:color="auto" w:fill="auto"/>
            <w:vAlign w:val="center"/>
          </w:tcPr>
          <w:p w14:paraId="4B734A0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534B88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restart"/>
            <w:tcBorders>
              <w:tl2br w:val="nil"/>
              <w:tr2bl w:val="nil"/>
            </w:tcBorders>
            <w:shd w:val="clear" w:color="auto" w:fill="auto"/>
            <w:vAlign w:val="center"/>
          </w:tcPr>
          <w:p w14:paraId="0AAC04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45" w:type="dxa"/>
            <w:tcBorders>
              <w:tl2br w:val="nil"/>
              <w:tr2bl w:val="nil"/>
            </w:tcBorders>
            <w:shd w:val="clear" w:color="auto" w:fill="auto"/>
            <w:vAlign w:val="center"/>
          </w:tcPr>
          <w:p w14:paraId="0F2E69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29" w:type="dxa"/>
            <w:tcBorders>
              <w:tl2br w:val="nil"/>
              <w:tr2bl w:val="nil"/>
            </w:tcBorders>
            <w:shd w:val="clear" w:color="auto" w:fill="auto"/>
            <w:vAlign w:val="center"/>
          </w:tcPr>
          <w:p w14:paraId="613A85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408" w:type="dxa"/>
            <w:tcBorders>
              <w:tl2br w:val="nil"/>
              <w:tr2bl w:val="nil"/>
            </w:tcBorders>
            <w:shd w:val="clear" w:color="auto" w:fill="auto"/>
            <w:vAlign w:val="center"/>
          </w:tcPr>
          <w:p w14:paraId="66AF4B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05" w:type="dxa"/>
            <w:tcBorders>
              <w:tl2br w:val="nil"/>
              <w:tr2bl w:val="nil"/>
            </w:tcBorders>
            <w:shd w:val="clear" w:color="auto" w:fill="auto"/>
            <w:vAlign w:val="center"/>
          </w:tcPr>
          <w:p w14:paraId="2FC1E1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7" w:type="dxa"/>
            <w:tcBorders>
              <w:tl2br w:val="nil"/>
              <w:tr2bl w:val="nil"/>
            </w:tcBorders>
            <w:shd w:val="clear" w:color="auto" w:fill="auto"/>
            <w:vAlign w:val="center"/>
          </w:tcPr>
          <w:p w14:paraId="2A7284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0" w:type="dxa"/>
            <w:tcBorders>
              <w:tl2br w:val="nil"/>
              <w:tr2bl w:val="nil"/>
            </w:tcBorders>
            <w:shd w:val="clear" w:color="auto" w:fill="auto"/>
            <w:vAlign w:val="center"/>
          </w:tcPr>
          <w:p w14:paraId="3DFF6D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6" w:type="dxa"/>
            <w:tcBorders>
              <w:tl2br w:val="nil"/>
              <w:tr2bl w:val="nil"/>
            </w:tcBorders>
            <w:shd w:val="clear" w:color="auto" w:fill="auto"/>
            <w:vAlign w:val="center"/>
          </w:tcPr>
          <w:p w14:paraId="72ACFD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5" w:type="dxa"/>
            <w:tcBorders>
              <w:tl2br w:val="nil"/>
              <w:tr2bl w:val="nil"/>
            </w:tcBorders>
            <w:shd w:val="clear" w:color="auto" w:fill="auto"/>
            <w:vAlign w:val="center"/>
          </w:tcPr>
          <w:p w14:paraId="770B46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673FB9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4" w:type="dxa"/>
            <w:tcBorders>
              <w:tl2br w:val="nil"/>
              <w:tr2bl w:val="nil"/>
            </w:tcBorders>
            <w:shd w:val="clear" w:color="auto" w:fill="auto"/>
            <w:vAlign w:val="center"/>
          </w:tcPr>
          <w:p w14:paraId="65019A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1857F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36EFA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0A64C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D1511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75953D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4E47B66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12" w:type="dxa"/>
            <w:tcBorders>
              <w:tl2br w:val="nil"/>
              <w:tr2bl w:val="nil"/>
            </w:tcBorders>
            <w:shd w:val="clear" w:color="auto" w:fill="auto"/>
            <w:vAlign w:val="center"/>
          </w:tcPr>
          <w:p w14:paraId="73AE339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70F80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19C279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1A7CB2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29" w:type="dxa"/>
            <w:tcBorders>
              <w:tl2br w:val="nil"/>
              <w:tr2bl w:val="nil"/>
            </w:tcBorders>
            <w:shd w:val="clear" w:color="auto" w:fill="auto"/>
            <w:vAlign w:val="center"/>
          </w:tcPr>
          <w:p w14:paraId="2607F9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408" w:type="dxa"/>
            <w:tcBorders>
              <w:tl2br w:val="nil"/>
              <w:tr2bl w:val="nil"/>
            </w:tcBorders>
            <w:shd w:val="clear" w:color="auto" w:fill="auto"/>
            <w:vAlign w:val="center"/>
          </w:tcPr>
          <w:p w14:paraId="25FFB5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05" w:type="dxa"/>
            <w:tcBorders>
              <w:tl2br w:val="nil"/>
              <w:tr2bl w:val="nil"/>
            </w:tcBorders>
            <w:shd w:val="clear" w:color="auto" w:fill="auto"/>
            <w:vAlign w:val="center"/>
          </w:tcPr>
          <w:p w14:paraId="7272C5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7" w:type="dxa"/>
            <w:tcBorders>
              <w:tl2br w:val="nil"/>
              <w:tr2bl w:val="nil"/>
            </w:tcBorders>
            <w:shd w:val="clear" w:color="auto" w:fill="auto"/>
            <w:vAlign w:val="center"/>
          </w:tcPr>
          <w:p w14:paraId="102F82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0" w:type="dxa"/>
            <w:tcBorders>
              <w:tl2br w:val="nil"/>
              <w:tr2bl w:val="nil"/>
            </w:tcBorders>
            <w:shd w:val="clear" w:color="auto" w:fill="auto"/>
            <w:vAlign w:val="center"/>
          </w:tcPr>
          <w:p w14:paraId="0CBAC7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6" w:type="dxa"/>
            <w:tcBorders>
              <w:tl2br w:val="nil"/>
              <w:tr2bl w:val="nil"/>
            </w:tcBorders>
            <w:shd w:val="clear" w:color="auto" w:fill="auto"/>
            <w:vAlign w:val="center"/>
          </w:tcPr>
          <w:p w14:paraId="6EFE03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5" w:type="dxa"/>
            <w:tcBorders>
              <w:tl2br w:val="nil"/>
              <w:tr2bl w:val="nil"/>
            </w:tcBorders>
            <w:shd w:val="clear" w:color="auto" w:fill="auto"/>
            <w:vAlign w:val="center"/>
          </w:tcPr>
          <w:p w14:paraId="22B80C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3C9AFA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8C8D5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C4B2E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4" w:type="dxa"/>
            <w:tcBorders>
              <w:tl2br w:val="nil"/>
              <w:tr2bl w:val="nil"/>
            </w:tcBorders>
            <w:shd w:val="clear" w:color="auto" w:fill="auto"/>
            <w:vAlign w:val="center"/>
          </w:tcPr>
          <w:p w14:paraId="4A68B8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F005A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070A04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3A8D1E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6E6654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458B13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850EA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258E76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5D99B7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29" w:type="dxa"/>
            <w:tcBorders>
              <w:tl2br w:val="nil"/>
              <w:tr2bl w:val="nil"/>
            </w:tcBorders>
            <w:shd w:val="clear" w:color="auto" w:fill="auto"/>
            <w:vAlign w:val="center"/>
          </w:tcPr>
          <w:p w14:paraId="620E82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408" w:type="dxa"/>
            <w:tcBorders>
              <w:tl2br w:val="nil"/>
              <w:tr2bl w:val="nil"/>
            </w:tcBorders>
            <w:shd w:val="clear" w:color="auto" w:fill="auto"/>
            <w:vAlign w:val="center"/>
          </w:tcPr>
          <w:p w14:paraId="3CC3E6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05" w:type="dxa"/>
            <w:tcBorders>
              <w:tl2br w:val="nil"/>
              <w:tr2bl w:val="nil"/>
            </w:tcBorders>
            <w:shd w:val="clear" w:color="auto" w:fill="auto"/>
            <w:vAlign w:val="center"/>
          </w:tcPr>
          <w:p w14:paraId="2DE8EB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7" w:type="dxa"/>
            <w:tcBorders>
              <w:tl2br w:val="nil"/>
              <w:tr2bl w:val="nil"/>
            </w:tcBorders>
            <w:shd w:val="clear" w:color="auto" w:fill="auto"/>
            <w:vAlign w:val="center"/>
          </w:tcPr>
          <w:p w14:paraId="55DFF9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0" w:type="dxa"/>
            <w:tcBorders>
              <w:tl2br w:val="nil"/>
              <w:tr2bl w:val="nil"/>
            </w:tcBorders>
            <w:shd w:val="clear" w:color="auto" w:fill="auto"/>
            <w:vAlign w:val="center"/>
          </w:tcPr>
          <w:p w14:paraId="0CDD17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6" w:type="dxa"/>
            <w:tcBorders>
              <w:tl2br w:val="nil"/>
              <w:tr2bl w:val="nil"/>
            </w:tcBorders>
            <w:shd w:val="clear" w:color="auto" w:fill="auto"/>
            <w:vAlign w:val="center"/>
          </w:tcPr>
          <w:p w14:paraId="1422B0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5" w:type="dxa"/>
            <w:tcBorders>
              <w:tl2br w:val="nil"/>
              <w:tr2bl w:val="nil"/>
            </w:tcBorders>
            <w:shd w:val="clear" w:color="auto" w:fill="auto"/>
            <w:vAlign w:val="center"/>
          </w:tcPr>
          <w:p w14:paraId="69B2C5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152101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B119B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4" w:type="dxa"/>
            <w:tcBorders>
              <w:tl2br w:val="nil"/>
              <w:tr2bl w:val="nil"/>
            </w:tcBorders>
            <w:shd w:val="clear" w:color="auto" w:fill="auto"/>
            <w:vAlign w:val="center"/>
          </w:tcPr>
          <w:p w14:paraId="59807F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E4ED6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D25F0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932E7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68578F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048CB1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18D50C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821D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307" w:type="dxa"/>
            <w:vMerge w:val="continue"/>
            <w:tcBorders>
              <w:tl2br w:val="nil"/>
              <w:tr2bl w:val="nil"/>
            </w:tcBorders>
            <w:shd w:val="clear" w:color="auto" w:fill="auto"/>
            <w:vAlign w:val="center"/>
          </w:tcPr>
          <w:p w14:paraId="66DE33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64B3F9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929" w:type="dxa"/>
            <w:tcBorders>
              <w:tl2br w:val="nil"/>
              <w:tr2bl w:val="nil"/>
            </w:tcBorders>
            <w:shd w:val="clear" w:color="auto" w:fill="auto"/>
            <w:vAlign w:val="center"/>
          </w:tcPr>
          <w:p w14:paraId="6D0A0D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408" w:type="dxa"/>
            <w:tcBorders>
              <w:tl2br w:val="nil"/>
              <w:tr2bl w:val="nil"/>
            </w:tcBorders>
            <w:shd w:val="clear" w:color="auto" w:fill="auto"/>
            <w:vAlign w:val="center"/>
          </w:tcPr>
          <w:p w14:paraId="5BE03B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405" w:type="dxa"/>
            <w:tcBorders>
              <w:tl2br w:val="nil"/>
              <w:tr2bl w:val="nil"/>
            </w:tcBorders>
            <w:shd w:val="clear" w:color="auto" w:fill="auto"/>
            <w:vAlign w:val="center"/>
          </w:tcPr>
          <w:p w14:paraId="54EC07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7" w:type="dxa"/>
            <w:tcBorders>
              <w:tl2br w:val="nil"/>
              <w:tr2bl w:val="nil"/>
            </w:tcBorders>
            <w:shd w:val="clear" w:color="auto" w:fill="auto"/>
            <w:vAlign w:val="center"/>
          </w:tcPr>
          <w:p w14:paraId="68E013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0" w:type="dxa"/>
            <w:tcBorders>
              <w:tl2br w:val="nil"/>
              <w:tr2bl w:val="nil"/>
            </w:tcBorders>
            <w:shd w:val="clear" w:color="auto" w:fill="auto"/>
            <w:vAlign w:val="center"/>
          </w:tcPr>
          <w:p w14:paraId="5D2479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6" w:type="dxa"/>
            <w:tcBorders>
              <w:tl2br w:val="nil"/>
              <w:tr2bl w:val="nil"/>
            </w:tcBorders>
            <w:shd w:val="clear" w:color="auto" w:fill="auto"/>
            <w:vAlign w:val="center"/>
          </w:tcPr>
          <w:p w14:paraId="11D134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5" w:type="dxa"/>
            <w:tcBorders>
              <w:tl2br w:val="nil"/>
              <w:tr2bl w:val="nil"/>
            </w:tcBorders>
            <w:shd w:val="clear" w:color="auto" w:fill="auto"/>
            <w:vAlign w:val="center"/>
          </w:tcPr>
          <w:p w14:paraId="07B05A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1C4A0F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AA40E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4" w:type="dxa"/>
            <w:tcBorders>
              <w:tl2br w:val="nil"/>
              <w:tr2bl w:val="nil"/>
            </w:tcBorders>
            <w:shd w:val="clear" w:color="auto" w:fill="auto"/>
            <w:vAlign w:val="center"/>
          </w:tcPr>
          <w:p w14:paraId="783C14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02156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C60330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A1896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5DEC2E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4D4547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27239C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BE102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307" w:type="dxa"/>
            <w:vMerge w:val="continue"/>
            <w:tcBorders>
              <w:tl2br w:val="nil"/>
              <w:tr2bl w:val="nil"/>
            </w:tcBorders>
            <w:shd w:val="clear" w:color="auto" w:fill="auto"/>
            <w:vAlign w:val="center"/>
          </w:tcPr>
          <w:p w14:paraId="422DE1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47870C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929" w:type="dxa"/>
            <w:tcBorders>
              <w:tl2br w:val="nil"/>
              <w:tr2bl w:val="nil"/>
            </w:tcBorders>
            <w:shd w:val="clear" w:color="auto" w:fill="auto"/>
            <w:vAlign w:val="center"/>
          </w:tcPr>
          <w:p w14:paraId="6E6508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408" w:type="dxa"/>
            <w:tcBorders>
              <w:tl2br w:val="nil"/>
              <w:tr2bl w:val="nil"/>
            </w:tcBorders>
            <w:shd w:val="clear" w:color="auto" w:fill="auto"/>
            <w:vAlign w:val="center"/>
          </w:tcPr>
          <w:p w14:paraId="541C91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05" w:type="dxa"/>
            <w:tcBorders>
              <w:tl2br w:val="nil"/>
              <w:tr2bl w:val="nil"/>
            </w:tcBorders>
            <w:shd w:val="clear" w:color="auto" w:fill="auto"/>
            <w:vAlign w:val="center"/>
          </w:tcPr>
          <w:p w14:paraId="242F51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7" w:type="dxa"/>
            <w:tcBorders>
              <w:tl2br w:val="nil"/>
              <w:tr2bl w:val="nil"/>
            </w:tcBorders>
            <w:shd w:val="clear" w:color="auto" w:fill="auto"/>
            <w:vAlign w:val="center"/>
          </w:tcPr>
          <w:p w14:paraId="6DF1C2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0" w:type="dxa"/>
            <w:tcBorders>
              <w:tl2br w:val="nil"/>
              <w:tr2bl w:val="nil"/>
            </w:tcBorders>
            <w:shd w:val="clear" w:color="auto" w:fill="auto"/>
            <w:vAlign w:val="center"/>
          </w:tcPr>
          <w:p w14:paraId="2FF3AA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6" w:type="dxa"/>
            <w:tcBorders>
              <w:tl2br w:val="nil"/>
              <w:tr2bl w:val="nil"/>
            </w:tcBorders>
            <w:shd w:val="clear" w:color="auto" w:fill="auto"/>
            <w:vAlign w:val="center"/>
          </w:tcPr>
          <w:p w14:paraId="72E9D2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5" w:type="dxa"/>
            <w:tcBorders>
              <w:tl2br w:val="nil"/>
              <w:tr2bl w:val="nil"/>
            </w:tcBorders>
            <w:shd w:val="clear" w:color="auto" w:fill="auto"/>
            <w:vAlign w:val="center"/>
          </w:tcPr>
          <w:p w14:paraId="5847EA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3D21CF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9101A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015E9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FE223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4" w:type="dxa"/>
            <w:tcBorders>
              <w:tl2br w:val="nil"/>
              <w:tr2bl w:val="nil"/>
            </w:tcBorders>
            <w:shd w:val="clear" w:color="auto" w:fill="auto"/>
            <w:vAlign w:val="center"/>
          </w:tcPr>
          <w:p w14:paraId="62D0E2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55F195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7186D4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17E396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2E2610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85B40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389A91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673ACA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29" w:type="dxa"/>
            <w:tcBorders>
              <w:tl2br w:val="nil"/>
              <w:tr2bl w:val="nil"/>
            </w:tcBorders>
            <w:shd w:val="clear" w:color="auto" w:fill="auto"/>
            <w:vAlign w:val="center"/>
          </w:tcPr>
          <w:p w14:paraId="524220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408" w:type="dxa"/>
            <w:tcBorders>
              <w:tl2br w:val="nil"/>
              <w:tr2bl w:val="nil"/>
            </w:tcBorders>
            <w:shd w:val="clear" w:color="auto" w:fill="auto"/>
            <w:vAlign w:val="center"/>
          </w:tcPr>
          <w:p w14:paraId="23C2DA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05" w:type="dxa"/>
            <w:tcBorders>
              <w:tl2br w:val="nil"/>
              <w:tr2bl w:val="nil"/>
            </w:tcBorders>
            <w:shd w:val="clear" w:color="auto" w:fill="auto"/>
            <w:vAlign w:val="center"/>
          </w:tcPr>
          <w:p w14:paraId="11A2FB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37" w:type="dxa"/>
            <w:tcBorders>
              <w:tl2br w:val="nil"/>
              <w:tr2bl w:val="nil"/>
            </w:tcBorders>
            <w:shd w:val="clear" w:color="auto" w:fill="auto"/>
            <w:vAlign w:val="center"/>
          </w:tcPr>
          <w:p w14:paraId="4D983D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10" w:type="dxa"/>
            <w:tcBorders>
              <w:tl2br w:val="nil"/>
              <w:tr2bl w:val="nil"/>
            </w:tcBorders>
            <w:shd w:val="clear" w:color="auto" w:fill="auto"/>
            <w:vAlign w:val="center"/>
          </w:tcPr>
          <w:p w14:paraId="2EB131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6" w:type="dxa"/>
            <w:tcBorders>
              <w:tl2br w:val="nil"/>
              <w:tr2bl w:val="nil"/>
            </w:tcBorders>
            <w:shd w:val="clear" w:color="auto" w:fill="auto"/>
            <w:vAlign w:val="center"/>
          </w:tcPr>
          <w:p w14:paraId="0FD33A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5" w:type="dxa"/>
            <w:tcBorders>
              <w:tl2br w:val="nil"/>
              <w:tr2bl w:val="nil"/>
            </w:tcBorders>
            <w:shd w:val="clear" w:color="auto" w:fill="auto"/>
            <w:vAlign w:val="center"/>
          </w:tcPr>
          <w:p w14:paraId="16F1EC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0B32B6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18A080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F7E7E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64" w:type="dxa"/>
            <w:tcBorders>
              <w:tl2br w:val="nil"/>
              <w:tr2bl w:val="nil"/>
            </w:tcBorders>
            <w:shd w:val="clear" w:color="auto" w:fill="auto"/>
            <w:vAlign w:val="center"/>
          </w:tcPr>
          <w:p w14:paraId="04674A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1C27E7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F400D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102B12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44436F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482E6D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B2E08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6BB0AE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1383AC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929" w:type="dxa"/>
            <w:tcBorders>
              <w:tl2br w:val="nil"/>
              <w:tr2bl w:val="nil"/>
            </w:tcBorders>
            <w:shd w:val="clear" w:color="auto" w:fill="auto"/>
            <w:vAlign w:val="center"/>
          </w:tcPr>
          <w:p w14:paraId="7E4EB4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408" w:type="dxa"/>
            <w:tcBorders>
              <w:tl2br w:val="nil"/>
              <w:tr2bl w:val="nil"/>
            </w:tcBorders>
            <w:shd w:val="clear" w:color="auto" w:fill="auto"/>
            <w:vAlign w:val="center"/>
          </w:tcPr>
          <w:p w14:paraId="575339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05" w:type="dxa"/>
            <w:tcBorders>
              <w:tl2br w:val="nil"/>
              <w:tr2bl w:val="nil"/>
            </w:tcBorders>
            <w:shd w:val="clear" w:color="auto" w:fill="auto"/>
            <w:vAlign w:val="center"/>
          </w:tcPr>
          <w:p w14:paraId="583B0B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7" w:type="dxa"/>
            <w:tcBorders>
              <w:tl2br w:val="nil"/>
              <w:tr2bl w:val="nil"/>
            </w:tcBorders>
            <w:shd w:val="clear" w:color="auto" w:fill="auto"/>
            <w:vAlign w:val="center"/>
          </w:tcPr>
          <w:p w14:paraId="548A2F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0" w:type="dxa"/>
            <w:tcBorders>
              <w:tl2br w:val="nil"/>
              <w:tr2bl w:val="nil"/>
            </w:tcBorders>
            <w:shd w:val="clear" w:color="auto" w:fill="auto"/>
            <w:vAlign w:val="center"/>
          </w:tcPr>
          <w:p w14:paraId="26237D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6" w:type="dxa"/>
            <w:tcBorders>
              <w:tl2br w:val="nil"/>
              <w:tr2bl w:val="nil"/>
            </w:tcBorders>
            <w:shd w:val="clear" w:color="auto" w:fill="auto"/>
            <w:vAlign w:val="center"/>
          </w:tcPr>
          <w:p w14:paraId="124D20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7B6BC9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7C9FE2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4" w:type="dxa"/>
            <w:tcBorders>
              <w:tl2br w:val="nil"/>
              <w:tr2bl w:val="nil"/>
            </w:tcBorders>
            <w:shd w:val="clear" w:color="auto" w:fill="auto"/>
            <w:vAlign w:val="center"/>
          </w:tcPr>
          <w:p w14:paraId="755C42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23A60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A51A6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8C327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5BA1A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5FE778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2AD2CE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3E3B25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D5E33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185E77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610173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929" w:type="dxa"/>
            <w:tcBorders>
              <w:tl2br w:val="nil"/>
              <w:tr2bl w:val="nil"/>
            </w:tcBorders>
            <w:shd w:val="clear" w:color="auto" w:fill="auto"/>
            <w:vAlign w:val="center"/>
          </w:tcPr>
          <w:p w14:paraId="42B374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408" w:type="dxa"/>
            <w:tcBorders>
              <w:tl2br w:val="nil"/>
              <w:tr2bl w:val="nil"/>
            </w:tcBorders>
            <w:shd w:val="clear" w:color="auto" w:fill="auto"/>
            <w:vAlign w:val="center"/>
          </w:tcPr>
          <w:p w14:paraId="3329FF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05" w:type="dxa"/>
            <w:tcBorders>
              <w:tl2br w:val="nil"/>
              <w:tr2bl w:val="nil"/>
            </w:tcBorders>
            <w:shd w:val="clear" w:color="auto" w:fill="auto"/>
            <w:vAlign w:val="center"/>
          </w:tcPr>
          <w:p w14:paraId="248349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7" w:type="dxa"/>
            <w:tcBorders>
              <w:tl2br w:val="nil"/>
              <w:tr2bl w:val="nil"/>
            </w:tcBorders>
            <w:shd w:val="clear" w:color="auto" w:fill="auto"/>
            <w:vAlign w:val="center"/>
          </w:tcPr>
          <w:p w14:paraId="7D74A4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0" w:type="dxa"/>
            <w:tcBorders>
              <w:tl2br w:val="nil"/>
              <w:tr2bl w:val="nil"/>
            </w:tcBorders>
            <w:shd w:val="clear" w:color="auto" w:fill="auto"/>
            <w:vAlign w:val="center"/>
          </w:tcPr>
          <w:p w14:paraId="6CDE79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6" w:type="dxa"/>
            <w:tcBorders>
              <w:tl2br w:val="nil"/>
              <w:tr2bl w:val="nil"/>
            </w:tcBorders>
            <w:shd w:val="clear" w:color="auto" w:fill="auto"/>
            <w:vAlign w:val="center"/>
          </w:tcPr>
          <w:p w14:paraId="1860392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437061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30DF1B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4" w:type="dxa"/>
            <w:tcBorders>
              <w:tl2br w:val="nil"/>
              <w:tr2bl w:val="nil"/>
            </w:tcBorders>
            <w:shd w:val="clear" w:color="auto" w:fill="auto"/>
            <w:vAlign w:val="center"/>
          </w:tcPr>
          <w:p w14:paraId="167CB3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4" w:type="dxa"/>
            <w:tcBorders>
              <w:tl2br w:val="nil"/>
              <w:tr2bl w:val="nil"/>
            </w:tcBorders>
            <w:shd w:val="clear" w:color="auto" w:fill="auto"/>
            <w:vAlign w:val="center"/>
          </w:tcPr>
          <w:p w14:paraId="53F54B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4" w:type="dxa"/>
            <w:tcBorders>
              <w:tl2br w:val="nil"/>
              <w:tr2bl w:val="nil"/>
            </w:tcBorders>
            <w:shd w:val="clear" w:color="auto" w:fill="auto"/>
            <w:vAlign w:val="center"/>
          </w:tcPr>
          <w:p w14:paraId="7572BA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4" w:type="dxa"/>
            <w:tcBorders>
              <w:tl2br w:val="nil"/>
              <w:tr2bl w:val="nil"/>
            </w:tcBorders>
            <w:shd w:val="clear" w:color="auto" w:fill="auto"/>
            <w:vAlign w:val="center"/>
          </w:tcPr>
          <w:p w14:paraId="10309C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42CCC2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1C54E0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6BFDD3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3E48FF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50E8F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5FA574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1E177D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929" w:type="dxa"/>
            <w:tcBorders>
              <w:tl2br w:val="nil"/>
              <w:tr2bl w:val="nil"/>
            </w:tcBorders>
            <w:shd w:val="clear" w:color="auto" w:fill="auto"/>
            <w:vAlign w:val="center"/>
          </w:tcPr>
          <w:p w14:paraId="28EC68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408" w:type="dxa"/>
            <w:tcBorders>
              <w:tl2br w:val="nil"/>
              <w:tr2bl w:val="nil"/>
            </w:tcBorders>
            <w:shd w:val="clear" w:color="auto" w:fill="auto"/>
            <w:vAlign w:val="center"/>
          </w:tcPr>
          <w:p w14:paraId="445F2E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405" w:type="dxa"/>
            <w:tcBorders>
              <w:tl2br w:val="nil"/>
              <w:tr2bl w:val="nil"/>
            </w:tcBorders>
            <w:shd w:val="clear" w:color="auto" w:fill="auto"/>
            <w:vAlign w:val="center"/>
          </w:tcPr>
          <w:p w14:paraId="18A975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7" w:type="dxa"/>
            <w:tcBorders>
              <w:tl2br w:val="nil"/>
              <w:tr2bl w:val="nil"/>
            </w:tcBorders>
            <w:shd w:val="clear" w:color="auto" w:fill="auto"/>
            <w:vAlign w:val="center"/>
          </w:tcPr>
          <w:p w14:paraId="49FB45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0" w:type="dxa"/>
            <w:tcBorders>
              <w:tl2br w:val="nil"/>
              <w:tr2bl w:val="nil"/>
            </w:tcBorders>
            <w:shd w:val="clear" w:color="auto" w:fill="auto"/>
            <w:vAlign w:val="center"/>
          </w:tcPr>
          <w:p w14:paraId="13DFEB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6" w:type="dxa"/>
            <w:tcBorders>
              <w:tl2br w:val="nil"/>
              <w:tr2bl w:val="nil"/>
            </w:tcBorders>
            <w:shd w:val="clear" w:color="auto" w:fill="auto"/>
            <w:vAlign w:val="center"/>
          </w:tcPr>
          <w:p w14:paraId="266D8D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741902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5DFEEF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4" w:type="dxa"/>
            <w:tcBorders>
              <w:tl2br w:val="nil"/>
              <w:tr2bl w:val="nil"/>
            </w:tcBorders>
            <w:shd w:val="clear" w:color="auto" w:fill="auto"/>
            <w:vAlign w:val="center"/>
          </w:tcPr>
          <w:p w14:paraId="63EEF3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1C30D2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ED7F4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01A1E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1C0FD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37D2F1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09C6E9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053F24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0443F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646CC7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4382C9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29" w:type="dxa"/>
            <w:tcBorders>
              <w:tl2br w:val="nil"/>
              <w:tr2bl w:val="nil"/>
            </w:tcBorders>
            <w:shd w:val="clear" w:color="auto" w:fill="auto"/>
            <w:vAlign w:val="center"/>
          </w:tcPr>
          <w:p w14:paraId="2FDF2C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408" w:type="dxa"/>
            <w:tcBorders>
              <w:tl2br w:val="nil"/>
              <w:tr2bl w:val="nil"/>
            </w:tcBorders>
            <w:shd w:val="clear" w:color="auto" w:fill="auto"/>
            <w:vAlign w:val="center"/>
          </w:tcPr>
          <w:p w14:paraId="54C633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05" w:type="dxa"/>
            <w:tcBorders>
              <w:tl2br w:val="nil"/>
              <w:tr2bl w:val="nil"/>
            </w:tcBorders>
            <w:shd w:val="clear" w:color="auto" w:fill="auto"/>
            <w:vAlign w:val="center"/>
          </w:tcPr>
          <w:p w14:paraId="1497A9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3C9E16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672749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6" w:type="dxa"/>
            <w:tcBorders>
              <w:tl2br w:val="nil"/>
              <w:tr2bl w:val="nil"/>
            </w:tcBorders>
            <w:shd w:val="clear" w:color="auto" w:fill="auto"/>
            <w:vAlign w:val="center"/>
          </w:tcPr>
          <w:p w14:paraId="66B8DE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7EC165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755BF5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1C55FB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8B61D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6C821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FC8F5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1B93F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695407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4C898C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4FE239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15C53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480EAC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225F60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929" w:type="dxa"/>
            <w:tcBorders>
              <w:tl2br w:val="nil"/>
              <w:tr2bl w:val="nil"/>
            </w:tcBorders>
            <w:shd w:val="clear" w:color="auto" w:fill="auto"/>
            <w:vAlign w:val="center"/>
          </w:tcPr>
          <w:p w14:paraId="1AD529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408" w:type="dxa"/>
            <w:tcBorders>
              <w:tl2br w:val="nil"/>
              <w:tr2bl w:val="nil"/>
            </w:tcBorders>
            <w:shd w:val="clear" w:color="auto" w:fill="auto"/>
            <w:vAlign w:val="center"/>
          </w:tcPr>
          <w:p w14:paraId="17B3D1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05" w:type="dxa"/>
            <w:tcBorders>
              <w:tl2br w:val="nil"/>
              <w:tr2bl w:val="nil"/>
            </w:tcBorders>
            <w:shd w:val="clear" w:color="auto" w:fill="auto"/>
            <w:vAlign w:val="center"/>
          </w:tcPr>
          <w:p w14:paraId="3B16FC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69A8CE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70B1C5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6" w:type="dxa"/>
            <w:tcBorders>
              <w:tl2br w:val="nil"/>
              <w:tr2bl w:val="nil"/>
            </w:tcBorders>
            <w:shd w:val="clear" w:color="auto" w:fill="auto"/>
            <w:vAlign w:val="center"/>
          </w:tcPr>
          <w:p w14:paraId="172ED8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3CFBE8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7C0B85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1F01D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206313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16C43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E44BC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5BDD4F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21B2BB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2746D3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237935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61B3F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restart"/>
            <w:tcBorders>
              <w:tl2br w:val="nil"/>
              <w:tr2bl w:val="nil"/>
            </w:tcBorders>
            <w:shd w:val="clear" w:color="auto" w:fill="auto"/>
            <w:vAlign w:val="center"/>
          </w:tcPr>
          <w:p w14:paraId="26802F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45" w:type="dxa"/>
            <w:tcBorders>
              <w:tl2br w:val="nil"/>
              <w:tr2bl w:val="nil"/>
            </w:tcBorders>
            <w:shd w:val="clear" w:color="auto" w:fill="auto"/>
            <w:vAlign w:val="center"/>
          </w:tcPr>
          <w:p w14:paraId="2A62D0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929" w:type="dxa"/>
            <w:tcBorders>
              <w:tl2br w:val="nil"/>
              <w:tr2bl w:val="nil"/>
            </w:tcBorders>
            <w:shd w:val="clear" w:color="auto" w:fill="auto"/>
            <w:vAlign w:val="center"/>
          </w:tcPr>
          <w:p w14:paraId="42D3F5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C000713</w:t>
            </w:r>
          </w:p>
        </w:tc>
        <w:tc>
          <w:tcPr>
            <w:tcW w:w="1408" w:type="dxa"/>
            <w:tcBorders>
              <w:tl2br w:val="nil"/>
              <w:tr2bl w:val="nil"/>
            </w:tcBorders>
            <w:shd w:val="clear" w:color="auto" w:fill="auto"/>
            <w:vAlign w:val="center"/>
          </w:tcPr>
          <w:p w14:paraId="160D66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结构力学</w:t>
            </w:r>
          </w:p>
        </w:tc>
        <w:tc>
          <w:tcPr>
            <w:tcW w:w="405" w:type="dxa"/>
            <w:tcBorders>
              <w:tl2br w:val="nil"/>
              <w:tr2bl w:val="nil"/>
            </w:tcBorders>
            <w:shd w:val="clear" w:color="auto" w:fill="auto"/>
            <w:vAlign w:val="center"/>
          </w:tcPr>
          <w:p w14:paraId="041B7D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7" w:type="dxa"/>
            <w:tcBorders>
              <w:tl2br w:val="nil"/>
              <w:tr2bl w:val="nil"/>
            </w:tcBorders>
            <w:shd w:val="clear" w:color="auto" w:fill="auto"/>
            <w:vAlign w:val="center"/>
          </w:tcPr>
          <w:p w14:paraId="5AF4E0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0" w:type="dxa"/>
            <w:tcBorders>
              <w:tl2br w:val="nil"/>
              <w:tr2bl w:val="nil"/>
            </w:tcBorders>
            <w:shd w:val="clear" w:color="auto" w:fill="auto"/>
            <w:vAlign w:val="center"/>
          </w:tcPr>
          <w:p w14:paraId="3B8938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6" w:type="dxa"/>
            <w:tcBorders>
              <w:tl2br w:val="nil"/>
              <w:tr2bl w:val="nil"/>
            </w:tcBorders>
            <w:shd w:val="clear" w:color="auto" w:fill="auto"/>
            <w:vAlign w:val="center"/>
          </w:tcPr>
          <w:p w14:paraId="1E9878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5B36D6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138020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82A85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4" w:type="dxa"/>
            <w:tcBorders>
              <w:tl2br w:val="nil"/>
              <w:tr2bl w:val="nil"/>
            </w:tcBorders>
            <w:shd w:val="clear" w:color="auto" w:fill="auto"/>
            <w:vAlign w:val="center"/>
          </w:tcPr>
          <w:p w14:paraId="5A9B3B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2C7EF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001E4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21AE6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088CD5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4EA296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4727F2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EB13D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7F45F5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44346F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929" w:type="dxa"/>
            <w:tcBorders>
              <w:tl2br w:val="nil"/>
              <w:tr2bl w:val="nil"/>
            </w:tcBorders>
            <w:shd w:val="clear" w:color="auto" w:fill="auto"/>
            <w:vAlign w:val="center"/>
          </w:tcPr>
          <w:p w14:paraId="352C0B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003038</w:t>
            </w:r>
          </w:p>
        </w:tc>
        <w:tc>
          <w:tcPr>
            <w:tcW w:w="1408" w:type="dxa"/>
            <w:tcBorders>
              <w:tl2br w:val="nil"/>
              <w:tr2bl w:val="nil"/>
            </w:tcBorders>
            <w:shd w:val="clear" w:color="auto" w:fill="auto"/>
            <w:vAlign w:val="center"/>
          </w:tcPr>
          <w:p w14:paraId="4EA80B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土力学与基础工程</w:t>
            </w:r>
          </w:p>
        </w:tc>
        <w:tc>
          <w:tcPr>
            <w:tcW w:w="405" w:type="dxa"/>
            <w:tcBorders>
              <w:tl2br w:val="nil"/>
              <w:tr2bl w:val="nil"/>
            </w:tcBorders>
            <w:shd w:val="clear" w:color="auto" w:fill="auto"/>
            <w:vAlign w:val="center"/>
          </w:tcPr>
          <w:p w14:paraId="2C1A30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7" w:type="dxa"/>
            <w:tcBorders>
              <w:tl2br w:val="nil"/>
              <w:tr2bl w:val="nil"/>
            </w:tcBorders>
            <w:shd w:val="clear" w:color="auto" w:fill="auto"/>
            <w:vAlign w:val="center"/>
          </w:tcPr>
          <w:p w14:paraId="3764DE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0" w:type="dxa"/>
            <w:tcBorders>
              <w:tl2br w:val="nil"/>
              <w:tr2bl w:val="nil"/>
            </w:tcBorders>
            <w:shd w:val="clear" w:color="auto" w:fill="auto"/>
            <w:vAlign w:val="center"/>
          </w:tcPr>
          <w:p w14:paraId="51A071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6" w:type="dxa"/>
            <w:tcBorders>
              <w:tl2br w:val="nil"/>
              <w:tr2bl w:val="nil"/>
            </w:tcBorders>
            <w:shd w:val="clear" w:color="auto" w:fill="auto"/>
            <w:vAlign w:val="center"/>
          </w:tcPr>
          <w:p w14:paraId="2B9238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491CB9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69EE54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867F8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4" w:type="dxa"/>
            <w:tcBorders>
              <w:tl2br w:val="nil"/>
              <w:tr2bl w:val="nil"/>
            </w:tcBorders>
            <w:shd w:val="clear" w:color="auto" w:fill="auto"/>
            <w:vAlign w:val="center"/>
          </w:tcPr>
          <w:p w14:paraId="0BA747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EB251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B5368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5B68F5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303EAD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4329F8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52E53E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F5D18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531AE7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7D1D1E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929" w:type="dxa"/>
            <w:tcBorders>
              <w:tl2br w:val="nil"/>
              <w:tr2bl w:val="nil"/>
            </w:tcBorders>
            <w:shd w:val="clear" w:color="auto" w:fill="auto"/>
            <w:vAlign w:val="center"/>
          </w:tcPr>
          <w:p w14:paraId="6C4236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000604</w:t>
            </w:r>
          </w:p>
        </w:tc>
        <w:tc>
          <w:tcPr>
            <w:tcW w:w="1408" w:type="dxa"/>
            <w:tcBorders>
              <w:tl2br w:val="nil"/>
              <w:tr2bl w:val="nil"/>
            </w:tcBorders>
            <w:shd w:val="clear" w:color="auto" w:fill="auto"/>
            <w:vAlign w:val="center"/>
          </w:tcPr>
          <w:p w14:paraId="164D8E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房屋建筑学</w:t>
            </w:r>
          </w:p>
        </w:tc>
        <w:tc>
          <w:tcPr>
            <w:tcW w:w="405" w:type="dxa"/>
            <w:tcBorders>
              <w:tl2br w:val="nil"/>
              <w:tr2bl w:val="nil"/>
            </w:tcBorders>
            <w:shd w:val="clear" w:color="auto" w:fill="auto"/>
            <w:vAlign w:val="center"/>
          </w:tcPr>
          <w:p w14:paraId="5D2F0C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4F8FDE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67C0EB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6" w:type="dxa"/>
            <w:tcBorders>
              <w:tl2br w:val="nil"/>
              <w:tr2bl w:val="nil"/>
            </w:tcBorders>
            <w:shd w:val="clear" w:color="auto" w:fill="auto"/>
            <w:vAlign w:val="center"/>
          </w:tcPr>
          <w:p w14:paraId="106F6F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72D2A1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7FB430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416AD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5DD86C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44E2C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F733D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4BCFB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5E1ADC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140A56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582C73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4706B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6359C12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640387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929" w:type="dxa"/>
            <w:tcBorders>
              <w:tl2br w:val="nil"/>
              <w:tr2bl w:val="nil"/>
            </w:tcBorders>
            <w:shd w:val="clear" w:color="auto" w:fill="auto"/>
            <w:vAlign w:val="center"/>
          </w:tcPr>
          <w:p w14:paraId="1F075C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C000538</w:t>
            </w:r>
          </w:p>
        </w:tc>
        <w:tc>
          <w:tcPr>
            <w:tcW w:w="1408" w:type="dxa"/>
            <w:tcBorders>
              <w:tl2br w:val="nil"/>
              <w:tr2bl w:val="nil"/>
            </w:tcBorders>
            <w:shd w:val="clear" w:color="auto" w:fill="auto"/>
            <w:vAlign w:val="center"/>
          </w:tcPr>
          <w:p w14:paraId="0D4417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混凝土结构设计原理</w:t>
            </w:r>
          </w:p>
        </w:tc>
        <w:tc>
          <w:tcPr>
            <w:tcW w:w="405" w:type="dxa"/>
            <w:tcBorders>
              <w:tl2br w:val="nil"/>
              <w:tr2bl w:val="nil"/>
            </w:tcBorders>
            <w:shd w:val="clear" w:color="auto" w:fill="auto"/>
            <w:vAlign w:val="center"/>
          </w:tcPr>
          <w:p w14:paraId="5101A4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6D6773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4EC942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6" w:type="dxa"/>
            <w:tcBorders>
              <w:tl2br w:val="nil"/>
              <w:tr2bl w:val="nil"/>
            </w:tcBorders>
            <w:shd w:val="clear" w:color="auto" w:fill="auto"/>
            <w:vAlign w:val="center"/>
          </w:tcPr>
          <w:p w14:paraId="23C04F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2749B2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71CCFC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33E48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1DDFCB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CB29D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7C445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BE635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00E61C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73E781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08B002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A92C8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24E4B1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18DAA7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929" w:type="dxa"/>
            <w:tcBorders>
              <w:tl2br w:val="nil"/>
              <w:tr2bl w:val="nil"/>
            </w:tcBorders>
            <w:shd w:val="clear" w:color="auto" w:fill="auto"/>
            <w:vAlign w:val="center"/>
          </w:tcPr>
          <w:p w14:paraId="12876F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C000539</w:t>
            </w:r>
          </w:p>
        </w:tc>
        <w:tc>
          <w:tcPr>
            <w:tcW w:w="1408" w:type="dxa"/>
            <w:tcBorders>
              <w:tl2br w:val="nil"/>
              <w:tr2bl w:val="nil"/>
            </w:tcBorders>
            <w:shd w:val="clear" w:color="auto" w:fill="auto"/>
            <w:vAlign w:val="center"/>
          </w:tcPr>
          <w:p w14:paraId="00261D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钢结构设计原理</w:t>
            </w:r>
          </w:p>
        </w:tc>
        <w:tc>
          <w:tcPr>
            <w:tcW w:w="405" w:type="dxa"/>
            <w:tcBorders>
              <w:tl2br w:val="nil"/>
              <w:tr2bl w:val="nil"/>
            </w:tcBorders>
            <w:shd w:val="clear" w:color="auto" w:fill="auto"/>
            <w:vAlign w:val="center"/>
          </w:tcPr>
          <w:p w14:paraId="0A4F18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713E8B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5AB481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6" w:type="dxa"/>
            <w:tcBorders>
              <w:tl2br w:val="nil"/>
              <w:tr2bl w:val="nil"/>
            </w:tcBorders>
            <w:shd w:val="clear" w:color="auto" w:fill="auto"/>
            <w:vAlign w:val="center"/>
          </w:tcPr>
          <w:p w14:paraId="6D55FC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276ADA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0C3CB4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411BD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1F103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6EF9CD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9BBCD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84699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05D89E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0AE2E5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66FEA8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5ED17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442A9A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376540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929" w:type="dxa"/>
            <w:tcBorders>
              <w:tl2br w:val="nil"/>
              <w:tr2bl w:val="nil"/>
            </w:tcBorders>
            <w:shd w:val="clear" w:color="auto" w:fill="auto"/>
            <w:vAlign w:val="center"/>
          </w:tcPr>
          <w:p w14:paraId="77CDC7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C000540</w:t>
            </w:r>
          </w:p>
        </w:tc>
        <w:tc>
          <w:tcPr>
            <w:tcW w:w="1408" w:type="dxa"/>
            <w:tcBorders>
              <w:tl2br w:val="nil"/>
              <w:tr2bl w:val="nil"/>
            </w:tcBorders>
            <w:shd w:val="clear" w:color="auto" w:fill="auto"/>
            <w:vAlign w:val="center"/>
          </w:tcPr>
          <w:p w14:paraId="683C2F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土木工程施工</w:t>
            </w:r>
          </w:p>
        </w:tc>
        <w:tc>
          <w:tcPr>
            <w:tcW w:w="405" w:type="dxa"/>
            <w:tcBorders>
              <w:tl2br w:val="nil"/>
              <w:tr2bl w:val="nil"/>
            </w:tcBorders>
            <w:shd w:val="clear" w:color="auto" w:fill="auto"/>
            <w:vAlign w:val="center"/>
          </w:tcPr>
          <w:p w14:paraId="6EEA09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7" w:type="dxa"/>
            <w:tcBorders>
              <w:tl2br w:val="nil"/>
              <w:tr2bl w:val="nil"/>
            </w:tcBorders>
            <w:shd w:val="clear" w:color="auto" w:fill="auto"/>
            <w:vAlign w:val="center"/>
          </w:tcPr>
          <w:p w14:paraId="479BC8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0" w:type="dxa"/>
            <w:tcBorders>
              <w:tl2br w:val="nil"/>
              <w:tr2bl w:val="nil"/>
            </w:tcBorders>
            <w:shd w:val="clear" w:color="auto" w:fill="auto"/>
            <w:vAlign w:val="center"/>
          </w:tcPr>
          <w:p w14:paraId="03C17E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6" w:type="dxa"/>
            <w:tcBorders>
              <w:tl2br w:val="nil"/>
              <w:tr2bl w:val="nil"/>
            </w:tcBorders>
            <w:shd w:val="clear" w:color="auto" w:fill="auto"/>
            <w:vAlign w:val="center"/>
          </w:tcPr>
          <w:p w14:paraId="3FD574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57B8B8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379DBD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74F4C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B318A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4" w:type="dxa"/>
            <w:tcBorders>
              <w:tl2br w:val="nil"/>
              <w:tr2bl w:val="nil"/>
            </w:tcBorders>
            <w:shd w:val="clear" w:color="auto" w:fill="auto"/>
            <w:vAlign w:val="center"/>
          </w:tcPr>
          <w:p w14:paraId="3F7119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0CD67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6AADA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368D2B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7F71A5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20487D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69C3B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0CDC8A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3C8010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929" w:type="dxa"/>
            <w:tcBorders>
              <w:tl2br w:val="nil"/>
              <w:tr2bl w:val="nil"/>
            </w:tcBorders>
            <w:shd w:val="clear" w:color="auto" w:fill="auto"/>
            <w:vAlign w:val="center"/>
          </w:tcPr>
          <w:p w14:paraId="403E5F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000324</w:t>
            </w:r>
          </w:p>
        </w:tc>
        <w:tc>
          <w:tcPr>
            <w:tcW w:w="1408" w:type="dxa"/>
            <w:tcBorders>
              <w:tl2br w:val="nil"/>
              <w:tr2bl w:val="nil"/>
            </w:tcBorders>
            <w:shd w:val="clear" w:color="auto" w:fill="auto"/>
            <w:vAlign w:val="center"/>
          </w:tcPr>
          <w:p w14:paraId="40A25C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混凝土结构设计</w:t>
            </w:r>
          </w:p>
        </w:tc>
        <w:tc>
          <w:tcPr>
            <w:tcW w:w="405" w:type="dxa"/>
            <w:tcBorders>
              <w:tl2br w:val="nil"/>
              <w:tr2bl w:val="nil"/>
            </w:tcBorders>
            <w:shd w:val="clear" w:color="auto" w:fill="auto"/>
            <w:vAlign w:val="center"/>
          </w:tcPr>
          <w:p w14:paraId="37827A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7" w:type="dxa"/>
            <w:tcBorders>
              <w:tl2br w:val="nil"/>
              <w:tr2bl w:val="nil"/>
            </w:tcBorders>
            <w:shd w:val="clear" w:color="auto" w:fill="auto"/>
            <w:vAlign w:val="center"/>
          </w:tcPr>
          <w:p w14:paraId="73C0E1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0" w:type="dxa"/>
            <w:tcBorders>
              <w:tl2br w:val="nil"/>
              <w:tr2bl w:val="nil"/>
            </w:tcBorders>
            <w:shd w:val="clear" w:color="auto" w:fill="auto"/>
            <w:vAlign w:val="center"/>
          </w:tcPr>
          <w:p w14:paraId="23EC4E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6" w:type="dxa"/>
            <w:tcBorders>
              <w:tl2br w:val="nil"/>
              <w:tr2bl w:val="nil"/>
            </w:tcBorders>
            <w:shd w:val="clear" w:color="auto" w:fill="auto"/>
            <w:vAlign w:val="center"/>
          </w:tcPr>
          <w:p w14:paraId="380925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48E0A7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7523C7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7A57C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9C97A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4" w:type="dxa"/>
            <w:tcBorders>
              <w:tl2br w:val="nil"/>
              <w:tr2bl w:val="nil"/>
            </w:tcBorders>
            <w:shd w:val="clear" w:color="auto" w:fill="auto"/>
            <w:vAlign w:val="center"/>
          </w:tcPr>
          <w:p w14:paraId="06B200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112DF2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0D786C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11DFCF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77E43C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00F59C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3938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788C00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6D9135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929" w:type="dxa"/>
            <w:tcBorders>
              <w:tl2br w:val="nil"/>
              <w:tr2bl w:val="nil"/>
            </w:tcBorders>
            <w:shd w:val="clear" w:color="auto" w:fill="auto"/>
            <w:vAlign w:val="center"/>
          </w:tcPr>
          <w:p w14:paraId="6AABE7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006042</w:t>
            </w:r>
          </w:p>
        </w:tc>
        <w:tc>
          <w:tcPr>
            <w:tcW w:w="1408" w:type="dxa"/>
            <w:tcBorders>
              <w:tl2br w:val="nil"/>
              <w:tr2bl w:val="nil"/>
            </w:tcBorders>
            <w:shd w:val="clear" w:color="auto" w:fill="auto"/>
            <w:vAlign w:val="center"/>
          </w:tcPr>
          <w:p w14:paraId="198354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建筑CAD及软件应用</w:t>
            </w:r>
          </w:p>
        </w:tc>
        <w:tc>
          <w:tcPr>
            <w:tcW w:w="405" w:type="dxa"/>
            <w:tcBorders>
              <w:tl2br w:val="nil"/>
              <w:tr2bl w:val="nil"/>
            </w:tcBorders>
            <w:shd w:val="clear" w:color="auto" w:fill="auto"/>
            <w:vAlign w:val="center"/>
          </w:tcPr>
          <w:p w14:paraId="4F59F4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30E9BC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69C725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6" w:type="dxa"/>
            <w:tcBorders>
              <w:tl2br w:val="nil"/>
              <w:tr2bl w:val="nil"/>
            </w:tcBorders>
            <w:shd w:val="clear" w:color="auto" w:fill="auto"/>
            <w:vAlign w:val="center"/>
          </w:tcPr>
          <w:p w14:paraId="0264E90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0F11C8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164AC91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D3150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37A90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2F170B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8AD38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81F3C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35F379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5E327B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512" w:type="dxa"/>
            <w:tcBorders>
              <w:tl2br w:val="nil"/>
              <w:tr2bl w:val="nil"/>
            </w:tcBorders>
            <w:shd w:val="clear" w:color="auto" w:fill="auto"/>
            <w:vAlign w:val="center"/>
          </w:tcPr>
          <w:p w14:paraId="49C999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D1C8D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046609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238768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929" w:type="dxa"/>
            <w:tcBorders>
              <w:tl2br w:val="nil"/>
              <w:tr2bl w:val="nil"/>
            </w:tcBorders>
            <w:shd w:val="clear" w:color="auto" w:fill="auto"/>
            <w:vAlign w:val="center"/>
          </w:tcPr>
          <w:p w14:paraId="1727E7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000619</w:t>
            </w:r>
          </w:p>
        </w:tc>
        <w:tc>
          <w:tcPr>
            <w:tcW w:w="1408" w:type="dxa"/>
            <w:tcBorders>
              <w:tl2br w:val="nil"/>
              <w:tr2bl w:val="nil"/>
            </w:tcBorders>
            <w:shd w:val="clear" w:color="auto" w:fill="auto"/>
            <w:vAlign w:val="center"/>
          </w:tcPr>
          <w:p w14:paraId="0C8DE0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工程项目管理</w:t>
            </w:r>
          </w:p>
        </w:tc>
        <w:tc>
          <w:tcPr>
            <w:tcW w:w="405" w:type="dxa"/>
            <w:tcBorders>
              <w:tl2br w:val="nil"/>
              <w:tr2bl w:val="nil"/>
            </w:tcBorders>
            <w:shd w:val="clear" w:color="auto" w:fill="auto"/>
            <w:vAlign w:val="center"/>
          </w:tcPr>
          <w:p w14:paraId="69E93E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5CCE8C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55026B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6" w:type="dxa"/>
            <w:tcBorders>
              <w:tl2br w:val="nil"/>
              <w:tr2bl w:val="nil"/>
            </w:tcBorders>
            <w:shd w:val="clear" w:color="auto" w:fill="auto"/>
            <w:vAlign w:val="center"/>
          </w:tcPr>
          <w:p w14:paraId="38DB1E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05649F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0E9B0F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0727F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280DD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63A29F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0EC18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4F431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5EDBFD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21DB42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6AF54E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0C063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2BF528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7F3617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929" w:type="dxa"/>
            <w:tcBorders>
              <w:tl2br w:val="nil"/>
              <w:tr2bl w:val="nil"/>
            </w:tcBorders>
            <w:shd w:val="clear" w:color="auto" w:fill="auto"/>
            <w:vAlign w:val="center"/>
          </w:tcPr>
          <w:p w14:paraId="359E6D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000620</w:t>
            </w:r>
          </w:p>
        </w:tc>
        <w:tc>
          <w:tcPr>
            <w:tcW w:w="1408" w:type="dxa"/>
            <w:tcBorders>
              <w:tl2br w:val="nil"/>
              <w:tr2bl w:val="nil"/>
            </w:tcBorders>
            <w:shd w:val="clear" w:color="auto" w:fill="auto"/>
            <w:vAlign w:val="center"/>
          </w:tcPr>
          <w:p w14:paraId="2862E1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工程建设法规</w:t>
            </w:r>
          </w:p>
        </w:tc>
        <w:tc>
          <w:tcPr>
            <w:tcW w:w="405" w:type="dxa"/>
            <w:tcBorders>
              <w:tl2br w:val="nil"/>
              <w:tr2bl w:val="nil"/>
            </w:tcBorders>
            <w:shd w:val="clear" w:color="auto" w:fill="auto"/>
            <w:vAlign w:val="center"/>
          </w:tcPr>
          <w:p w14:paraId="542673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5FEE83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7D213A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6" w:type="dxa"/>
            <w:tcBorders>
              <w:tl2br w:val="nil"/>
              <w:tr2bl w:val="nil"/>
            </w:tcBorders>
            <w:shd w:val="clear" w:color="auto" w:fill="auto"/>
            <w:vAlign w:val="center"/>
          </w:tcPr>
          <w:p w14:paraId="206803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5E7F8C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65D6AB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820BB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D6D79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8E4DC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17F19B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BCD20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7BB4A0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092A3D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4D1C96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5DA89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6B816C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6152D2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929" w:type="dxa"/>
            <w:tcBorders>
              <w:tl2br w:val="nil"/>
              <w:tr2bl w:val="nil"/>
            </w:tcBorders>
            <w:shd w:val="clear" w:color="auto" w:fill="auto"/>
            <w:vAlign w:val="center"/>
          </w:tcPr>
          <w:p w14:paraId="7D8F31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000613</w:t>
            </w:r>
          </w:p>
        </w:tc>
        <w:tc>
          <w:tcPr>
            <w:tcW w:w="1408" w:type="dxa"/>
            <w:tcBorders>
              <w:tl2br w:val="nil"/>
              <w:tr2bl w:val="nil"/>
            </w:tcBorders>
            <w:shd w:val="clear" w:color="auto" w:fill="auto"/>
            <w:vAlign w:val="center"/>
          </w:tcPr>
          <w:p w14:paraId="64F174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建筑抗震设计</w:t>
            </w:r>
          </w:p>
        </w:tc>
        <w:tc>
          <w:tcPr>
            <w:tcW w:w="405" w:type="dxa"/>
            <w:tcBorders>
              <w:tl2br w:val="nil"/>
              <w:tr2bl w:val="nil"/>
            </w:tcBorders>
            <w:shd w:val="clear" w:color="auto" w:fill="auto"/>
            <w:vAlign w:val="center"/>
          </w:tcPr>
          <w:p w14:paraId="282BF1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7" w:type="dxa"/>
            <w:tcBorders>
              <w:tl2br w:val="nil"/>
              <w:tr2bl w:val="nil"/>
            </w:tcBorders>
            <w:shd w:val="clear" w:color="auto" w:fill="auto"/>
            <w:vAlign w:val="center"/>
          </w:tcPr>
          <w:p w14:paraId="7AA745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0" w:type="dxa"/>
            <w:tcBorders>
              <w:tl2br w:val="nil"/>
              <w:tr2bl w:val="nil"/>
            </w:tcBorders>
            <w:shd w:val="clear" w:color="auto" w:fill="auto"/>
            <w:vAlign w:val="center"/>
          </w:tcPr>
          <w:p w14:paraId="14AB59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6" w:type="dxa"/>
            <w:tcBorders>
              <w:tl2br w:val="nil"/>
              <w:tr2bl w:val="nil"/>
            </w:tcBorders>
            <w:shd w:val="clear" w:color="auto" w:fill="auto"/>
            <w:vAlign w:val="center"/>
          </w:tcPr>
          <w:p w14:paraId="57D1A1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2987CE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7EE128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1BC5F2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32D69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A20C5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4" w:type="dxa"/>
            <w:tcBorders>
              <w:tl2br w:val="nil"/>
              <w:tr2bl w:val="nil"/>
            </w:tcBorders>
            <w:shd w:val="clear" w:color="auto" w:fill="auto"/>
            <w:vAlign w:val="center"/>
          </w:tcPr>
          <w:p w14:paraId="34D9EC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3E547E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286874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250A44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219C01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F33DE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4C2F40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00F82D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929" w:type="dxa"/>
            <w:tcBorders>
              <w:tl2br w:val="nil"/>
              <w:tr2bl w:val="nil"/>
            </w:tcBorders>
            <w:shd w:val="clear" w:color="auto" w:fill="auto"/>
            <w:vAlign w:val="center"/>
          </w:tcPr>
          <w:p w14:paraId="54C2D9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C000541</w:t>
            </w:r>
          </w:p>
        </w:tc>
        <w:tc>
          <w:tcPr>
            <w:tcW w:w="1408" w:type="dxa"/>
            <w:tcBorders>
              <w:tl2br w:val="nil"/>
              <w:tr2bl w:val="nil"/>
            </w:tcBorders>
            <w:shd w:val="clear" w:color="auto" w:fill="auto"/>
            <w:vAlign w:val="center"/>
          </w:tcPr>
          <w:p w14:paraId="13A196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土木工程结构试验</w:t>
            </w:r>
          </w:p>
        </w:tc>
        <w:tc>
          <w:tcPr>
            <w:tcW w:w="405" w:type="dxa"/>
            <w:tcBorders>
              <w:tl2br w:val="nil"/>
              <w:tr2bl w:val="nil"/>
            </w:tcBorders>
            <w:shd w:val="clear" w:color="auto" w:fill="auto"/>
            <w:vAlign w:val="center"/>
          </w:tcPr>
          <w:p w14:paraId="6F904C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7" w:type="dxa"/>
            <w:tcBorders>
              <w:tl2br w:val="nil"/>
              <w:tr2bl w:val="nil"/>
            </w:tcBorders>
            <w:shd w:val="clear" w:color="auto" w:fill="auto"/>
            <w:vAlign w:val="center"/>
          </w:tcPr>
          <w:p w14:paraId="34CD4E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0" w:type="dxa"/>
            <w:tcBorders>
              <w:tl2br w:val="nil"/>
              <w:tr2bl w:val="nil"/>
            </w:tcBorders>
            <w:shd w:val="clear" w:color="auto" w:fill="auto"/>
            <w:vAlign w:val="center"/>
          </w:tcPr>
          <w:p w14:paraId="1A8C59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6" w:type="dxa"/>
            <w:tcBorders>
              <w:tl2br w:val="nil"/>
              <w:tr2bl w:val="nil"/>
            </w:tcBorders>
            <w:shd w:val="clear" w:color="auto" w:fill="auto"/>
            <w:vAlign w:val="center"/>
          </w:tcPr>
          <w:p w14:paraId="0A607B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65E69D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5F936A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6D460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23D89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5945F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4" w:type="dxa"/>
            <w:tcBorders>
              <w:tl2br w:val="nil"/>
              <w:tr2bl w:val="nil"/>
            </w:tcBorders>
            <w:shd w:val="clear" w:color="auto" w:fill="auto"/>
            <w:vAlign w:val="center"/>
          </w:tcPr>
          <w:p w14:paraId="5597A9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3F12F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173533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6E1D16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512" w:type="dxa"/>
            <w:tcBorders>
              <w:tl2br w:val="nil"/>
              <w:tr2bl w:val="nil"/>
            </w:tcBorders>
            <w:shd w:val="clear" w:color="auto" w:fill="auto"/>
            <w:vAlign w:val="center"/>
          </w:tcPr>
          <w:p w14:paraId="2AB814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54888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65F997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32BDF6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929" w:type="dxa"/>
            <w:tcBorders>
              <w:tl2br w:val="nil"/>
              <w:tr2bl w:val="nil"/>
            </w:tcBorders>
            <w:shd w:val="clear" w:color="auto" w:fill="auto"/>
            <w:vAlign w:val="center"/>
          </w:tcPr>
          <w:p w14:paraId="60A4DE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012023</w:t>
            </w:r>
          </w:p>
        </w:tc>
        <w:tc>
          <w:tcPr>
            <w:tcW w:w="1408" w:type="dxa"/>
            <w:tcBorders>
              <w:tl2br w:val="nil"/>
              <w:tr2bl w:val="nil"/>
            </w:tcBorders>
            <w:shd w:val="clear" w:color="auto" w:fill="auto"/>
            <w:vAlign w:val="center"/>
          </w:tcPr>
          <w:p w14:paraId="2111EF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建筑工程概预算</w:t>
            </w:r>
          </w:p>
        </w:tc>
        <w:tc>
          <w:tcPr>
            <w:tcW w:w="405" w:type="dxa"/>
            <w:tcBorders>
              <w:tl2br w:val="nil"/>
              <w:tr2bl w:val="nil"/>
            </w:tcBorders>
            <w:shd w:val="clear" w:color="auto" w:fill="auto"/>
            <w:vAlign w:val="center"/>
          </w:tcPr>
          <w:p w14:paraId="4BEDE0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61101D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1347FE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6" w:type="dxa"/>
            <w:tcBorders>
              <w:tl2br w:val="nil"/>
              <w:tr2bl w:val="nil"/>
            </w:tcBorders>
            <w:shd w:val="clear" w:color="auto" w:fill="auto"/>
            <w:vAlign w:val="center"/>
          </w:tcPr>
          <w:p w14:paraId="3CF838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301668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0684E0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D1E0F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F8337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CDE5B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4BE27A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47014D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3D17E1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5CA252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2D057C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B97CE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restart"/>
            <w:tcBorders>
              <w:tl2br w:val="nil"/>
              <w:tr2bl w:val="nil"/>
            </w:tcBorders>
            <w:shd w:val="clear" w:color="auto" w:fill="auto"/>
            <w:vAlign w:val="center"/>
          </w:tcPr>
          <w:p w14:paraId="59CEF6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45" w:type="dxa"/>
            <w:tcBorders>
              <w:tl2br w:val="nil"/>
              <w:tr2bl w:val="nil"/>
            </w:tcBorders>
            <w:shd w:val="clear" w:color="auto" w:fill="auto"/>
            <w:vAlign w:val="center"/>
          </w:tcPr>
          <w:p w14:paraId="43D609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929" w:type="dxa"/>
            <w:tcBorders>
              <w:tl2br w:val="nil"/>
              <w:tr2bl w:val="nil"/>
            </w:tcBorders>
            <w:shd w:val="clear" w:color="auto" w:fill="auto"/>
            <w:vAlign w:val="center"/>
          </w:tcPr>
          <w:p w14:paraId="7BAF6D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006045</w:t>
            </w:r>
          </w:p>
        </w:tc>
        <w:tc>
          <w:tcPr>
            <w:tcW w:w="1408" w:type="dxa"/>
            <w:tcBorders>
              <w:tl2br w:val="nil"/>
              <w:tr2bl w:val="nil"/>
            </w:tcBorders>
            <w:shd w:val="clear" w:color="auto" w:fill="auto"/>
            <w:vAlign w:val="center"/>
          </w:tcPr>
          <w:p w14:paraId="2D0636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钢结构设计</w:t>
            </w:r>
          </w:p>
        </w:tc>
        <w:tc>
          <w:tcPr>
            <w:tcW w:w="405" w:type="dxa"/>
            <w:tcBorders>
              <w:tl2br w:val="nil"/>
              <w:tr2bl w:val="nil"/>
            </w:tcBorders>
            <w:shd w:val="clear" w:color="auto" w:fill="auto"/>
            <w:vAlign w:val="center"/>
          </w:tcPr>
          <w:p w14:paraId="66EA82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6F785E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329F18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6" w:type="dxa"/>
            <w:tcBorders>
              <w:tl2br w:val="nil"/>
              <w:tr2bl w:val="nil"/>
            </w:tcBorders>
            <w:shd w:val="clear" w:color="auto" w:fill="auto"/>
            <w:vAlign w:val="center"/>
          </w:tcPr>
          <w:p w14:paraId="2D8A7B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22DBAD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115CE5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164AC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930CA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8B98D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2124E5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0ADC1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15A2F1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6A3BA1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vMerge w:val="restart"/>
            <w:tcBorders>
              <w:tl2br w:val="nil"/>
              <w:tr2bl w:val="nil"/>
            </w:tcBorders>
            <w:shd w:val="clear" w:color="auto" w:fill="auto"/>
            <w:vAlign w:val="center"/>
          </w:tcPr>
          <w:p w14:paraId="02F0FF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至少修读5学分</w:t>
            </w:r>
          </w:p>
        </w:tc>
      </w:tr>
      <w:tr w14:paraId="3D57B6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227583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796BB8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929" w:type="dxa"/>
            <w:tcBorders>
              <w:tl2br w:val="nil"/>
              <w:tr2bl w:val="nil"/>
            </w:tcBorders>
            <w:shd w:val="clear" w:color="auto" w:fill="auto"/>
            <w:vAlign w:val="center"/>
          </w:tcPr>
          <w:p w14:paraId="556239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010094</w:t>
            </w:r>
          </w:p>
        </w:tc>
        <w:tc>
          <w:tcPr>
            <w:tcW w:w="1408" w:type="dxa"/>
            <w:tcBorders>
              <w:tl2br w:val="nil"/>
              <w:tr2bl w:val="nil"/>
            </w:tcBorders>
            <w:shd w:val="clear" w:color="auto" w:fill="auto"/>
            <w:vAlign w:val="center"/>
          </w:tcPr>
          <w:p w14:paraId="4EF4FD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高层建筑结构设计</w:t>
            </w:r>
          </w:p>
        </w:tc>
        <w:tc>
          <w:tcPr>
            <w:tcW w:w="405" w:type="dxa"/>
            <w:tcBorders>
              <w:tl2br w:val="nil"/>
              <w:tr2bl w:val="nil"/>
            </w:tcBorders>
            <w:shd w:val="clear" w:color="auto" w:fill="auto"/>
            <w:vAlign w:val="center"/>
          </w:tcPr>
          <w:p w14:paraId="2D01A3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715CC5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3433DC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6" w:type="dxa"/>
            <w:tcBorders>
              <w:tl2br w:val="nil"/>
              <w:tr2bl w:val="nil"/>
            </w:tcBorders>
            <w:shd w:val="clear" w:color="auto" w:fill="auto"/>
            <w:vAlign w:val="center"/>
          </w:tcPr>
          <w:p w14:paraId="12B154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40B689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51B663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11C57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AFEF2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960A4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3E7D0B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29BA6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7C4A6D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2E2905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vMerge w:val="continue"/>
            <w:tcBorders>
              <w:tl2br w:val="nil"/>
              <w:tr2bl w:val="nil"/>
            </w:tcBorders>
            <w:shd w:val="clear" w:color="auto" w:fill="auto"/>
            <w:vAlign w:val="center"/>
          </w:tcPr>
          <w:p w14:paraId="68745E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BF4C0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7A2B7F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4E4F2D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929" w:type="dxa"/>
            <w:tcBorders>
              <w:tl2br w:val="nil"/>
              <w:tr2bl w:val="nil"/>
            </w:tcBorders>
            <w:shd w:val="clear" w:color="auto" w:fill="auto"/>
            <w:vAlign w:val="center"/>
          </w:tcPr>
          <w:p w14:paraId="40DF3D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011112</w:t>
            </w:r>
          </w:p>
        </w:tc>
        <w:tc>
          <w:tcPr>
            <w:tcW w:w="1408" w:type="dxa"/>
            <w:tcBorders>
              <w:tl2br w:val="nil"/>
              <w:tr2bl w:val="nil"/>
            </w:tcBorders>
            <w:shd w:val="clear" w:color="auto" w:fill="auto"/>
            <w:vAlign w:val="center"/>
          </w:tcPr>
          <w:p w14:paraId="4FFB1F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建筑艺术赏析</w:t>
            </w:r>
          </w:p>
        </w:tc>
        <w:tc>
          <w:tcPr>
            <w:tcW w:w="405" w:type="dxa"/>
            <w:tcBorders>
              <w:tl2br w:val="nil"/>
              <w:tr2bl w:val="nil"/>
            </w:tcBorders>
            <w:shd w:val="clear" w:color="auto" w:fill="auto"/>
            <w:vAlign w:val="center"/>
          </w:tcPr>
          <w:p w14:paraId="7D20C7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7" w:type="dxa"/>
            <w:tcBorders>
              <w:tl2br w:val="nil"/>
              <w:tr2bl w:val="nil"/>
            </w:tcBorders>
            <w:shd w:val="clear" w:color="auto" w:fill="auto"/>
            <w:vAlign w:val="center"/>
          </w:tcPr>
          <w:p w14:paraId="721C11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0" w:type="dxa"/>
            <w:tcBorders>
              <w:tl2br w:val="nil"/>
              <w:tr2bl w:val="nil"/>
            </w:tcBorders>
            <w:shd w:val="clear" w:color="auto" w:fill="auto"/>
            <w:vAlign w:val="center"/>
          </w:tcPr>
          <w:p w14:paraId="3A7905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6" w:type="dxa"/>
            <w:tcBorders>
              <w:tl2br w:val="nil"/>
              <w:tr2bl w:val="nil"/>
            </w:tcBorders>
            <w:shd w:val="clear" w:color="auto" w:fill="auto"/>
            <w:vAlign w:val="center"/>
          </w:tcPr>
          <w:p w14:paraId="43EDF1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05D110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66DE9C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44FB7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A00EA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4" w:type="dxa"/>
            <w:tcBorders>
              <w:tl2br w:val="nil"/>
              <w:tr2bl w:val="nil"/>
            </w:tcBorders>
            <w:shd w:val="clear" w:color="auto" w:fill="auto"/>
            <w:vAlign w:val="center"/>
          </w:tcPr>
          <w:p w14:paraId="2638CA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A5A02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44186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6B8AF4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09931D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512" w:type="dxa"/>
            <w:vMerge w:val="continue"/>
            <w:tcBorders>
              <w:tl2br w:val="nil"/>
              <w:tr2bl w:val="nil"/>
            </w:tcBorders>
            <w:shd w:val="clear" w:color="auto" w:fill="auto"/>
            <w:vAlign w:val="center"/>
          </w:tcPr>
          <w:p w14:paraId="663C57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B02AE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11E371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2F48CC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929" w:type="dxa"/>
            <w:tcBorders>
              <w:tl2br w:val="nil"/>
              <w:tr2bl w:val="nil"/>
            </w:tcBorders>
            <w:shd w:val="clear" w:color="auto" w:fill="auto"/>
            <w:vAlign w:val="center"/>
          </w:tcPr>
          <w:p w14:paraId="0E418F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C000542</w:t>
            </w:r>
          </w:p>
        </w:tc>
        <w:tc>
          <w:tcPr>
            <w:tcW w:w="1408" w:type="dxa"/>
            <w:tcBorders>
              <w:tl2br w:val="nil"/>
              <w:tr2bl w:val="nil"/>
            </w:tcBorders>
            <w:shd w:val="clear" w:color="auto" w:fill="auto"/>
            <w:vAlign w:val="center"/>
          </w:tcPr>
          <w:p w14:paraId="0CCFA0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建筑信息模型（BIM）</w:t>
            </w:r>
          </w:p>
        </w:tc>
        <w:tc>
          <w:tcPr>
            <w:tcW w:w="405" w:type="dxa"/>
            <w:tcBorders>
              <w:tl2br w:val="nil"/>
              <w:tr2bl w:val="nil"/>
            </w:tcBorders>
            <w:shd w:val="clear" w:color="auto" w:fill="auto"/>
            <w:vAlign w:val="center"/>
          </w:tcPr>
          <w:p w14:paraId="172675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7" w:type="dxa"/>
            <w:tcBorders>
              <w:tl2br w:val="nil"/>
              <w:tr2bl w:val="nil"/>
            </w:tcBorders>
            <w:shd w:val="clear" w:color="auto" w:fill="auto"/>
            <w:vAlign w:val="center"/>
          </w:tcPr>
          <w:p w14:paraId="7C0999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0" w:type="dxa"/>
            <w:tcBorders>
              <w:tl2br w:val="nil"/>
              <w:tr2bl w:val="nil"/>
            </w:tcBorders>
            <w:shd w:val="clear" w:color="auto" w:fill="auto"/>
            <w:vAlign w:val="center"/>
          </w:tcPr>
          <w:p w14:paraId="0358EC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6" w:type="dxa"/>
            <w:tcBorders>
              <w:tl2br w:val="nil"/>
              <w:tr2bl w:val="nil"/>
            </w:tcBorders>
            <w:shd w:val="clear" w:color="auto" w:fill="auto"/>
            <w:vAlign w:val="center"/>
          </w:tcPr>
          <w:p w14:paraId="1CE54F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04AC62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3FA362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F2CC6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F7A72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4" w:type="dxa"/>
            <w:tcBorders>
              <w:tl2br w:val="nil"/>
              <w:tr2bl w:val="nil"/>
            </w:tcBorders>
            <w:shd w:val="clear" w:color="auto" w:fill="auto"/>
            <w:vAlign w:val="center"/>
          </w:tcPr>
          <w:p w14:paraId="030531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3C2E0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51B3E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35C4D1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5F4DCF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512" w:type="dxa"/>
            <w:vMerge w:val="continue"/>
            <w:tcBorders>
              <w:tl2br w:val="nil"/>
              <w:tr2bl w:val="nil"/>
            </w:tcBorders>
            <w:shd w:val="clear" w:color="auto" w:fill="auto"/>
            <w:vAlign w:val="center"/>
          </w:tcPr>
          <w:p w14:paraId="2C3E8E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546EA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0B9B92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1CB7B6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929" w:type="dxa"/>
            <w:tcBorders>
              <w:tl2br w:val="nil"/>
              <w:tr2bl w:val="nil"/>
            </w:tcBorders>
            <w:shd w:val="clear" w:color="auto" w:fill="auto"/>
            <w:vAlign w:val="center"/>
          </w:tcPr>
          <w:p w14:paraId="1BD099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006011</w:t>
            </w:r>
          </w:p>
        </w:tc>
        <w:tc>
          <w:tcPr>
            <w:tcW w:w="1408" w:type="dxa"/>
            <w:tcBorders>
              <w:tl2br w:val="nil"/>
              <w:tr2bl w:val="nil"/>
            </w:tcBorders>
            <w:shd w:val="clear" w:color="auto" w:fill="auto"/>
            <w:vAlign w:val="center"/>
          </w:tcPr>
          <w:p w14:paraId="54F7C0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工程经济学</w:t>
            </w:r>
          </w:p>
        </w:tc>
        <w:tc>
          <w:tcPr>
            <w:tcW w:w="405" w:type="dxa"/>
            <w:tcBorders>
              <w:tl2br w:val="nil"/>
              <w:tr2bl w:val="nil"/>
            </w:tcBorders>
            <w:shd w:val="clear" w:color="auto" w:fill="auto"/>
            <w:vAlign w:val="center"/>
          </w:tcPr>
          <w:p w14:paraId="4CEE84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7" w:type="dxa"/>
            <w:tcBorders>
              <w:tl2br w:val="nil"/>
              <w:tr2bl w:val="nil"/>
            </w:tcBorders>
            <w:shd w:val="clear" w:color="auto" w:fill="auto"/>
            <w:vAlign w:val="center"/>
          </w:tcPr>
          <w:p w14:paraId="3ABCDC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0" w:type="dxa"/>
            <w:tcBorders>
              <w:tl2br w:val="nil"/>
              <w:tr2bl w:val="nil"/>
            </w:tcBorders>
            <w:shd w:val="clear" w:color="auto" w:fill="auto"/>
            <w:vAlign w:val="center"/>
          </w:tcPr>
          <w:p w14:paraId="4EBB28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6" w:type="dxa"/>
            <w:tcBorders>
              <w:tl2br w:val="nil"/>
              <w:tr2bl w:val="nil"/>
            </w:tcBorders>
            <w:shd w:val="clear" w:color="auto" w:fill="auto"/>
            <w:vAlign w:val="center"/>
          </w:tcPr>
          <w:p w14:paraId="795E78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210C71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3D971C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39285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154023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4" w:type="dxa"/>
            <w:tcBorders>
              <w:tl2br w:val="nil"/>
              <w:tr2bl w:val="nil"/>
            </w:tcBorders>
            <w:shd w:val="clear" w:color="auto" w:fill="auto"/>
            <w:vAlign w:val="center"/>
          </w:tcPr>
          <w:p w14:paraId="437C8E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752CF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A271E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4CB380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5CB134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vMerge w:val="continue"/>
            <w:tcBorders>
              <w:tl2br w:val="nil"/>
              <w:tr2bl w:val="nil"/>
            </w:tcBorders>
            <w:shd w:val="clear" w:color="auto" w:fill="auto"/>
            <w:vAlign w:val="center"/>
          </w:tcPr>
          <w:p w14:paraId="605937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9C6F9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tcBorders>
              <w:tl2br w:val="nil"/>
              <w:tr2bl w:val="nil"/>
            </w:tcBorders>
            <w:shd w:val="clear" w:color="auto" w:fill="auto"/>
            <w:vAlign w:val="center"/>
          </w:tcPr>
          <w:p w14:paraId="3114CA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072BE7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929" w:type="dxa"/>
            <w:tcBorders>
              <w:tl2br w:val="nil"/>
              <w:tr2bl w:val="nil"/>
            </w:tcBorders>
            <w:shd w:val="clear" w:color="auto" w:fill="auto"/>
            <w:vAlign w:val="center"/>
          </w:tcPr>
          <w:p w14:paraId="537D6C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408" w:type="dxa"/>
            <w:tcBorders>
              <w:tl2br w:val="nil"/>
              <w:tr2bl w:val="nil"/>
            </w:tcBorders>
            <w:shd w:val="clear" w:color="auto" w:fill="auto"/>
            <w:vAlign w:val="center"/>
          </w:tcPr>
          <w:p w14:paraId="7E131A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05" w:type="dxa"/>
            <w:tcBorders>
              <w:tl2br w:val="nil"/>
              <w:tr2bl w:val="nil"/>
            </w:tcBorders>
            <w:shd w:val="clear" w:color="auto" w:fill="auto"/>
            <w:vAlign w:val="center"/>
          </w:tcPr>
          <w:p w14:paraId="598DDA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7" w:type="dxa"/>
            <w:tcBorders>
              <w:tl2br w:val="nil"/>
              <w:tr2bl w:val="nil"/>
            </w:tcBorders>
            <w:shd w:val="clear" w:color="auto" w:fill="auto"/>
            <w:vAlign w:val="center"/>
          </w:tcPr>
          <w:p w14:paraId="329BCC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0" w:type="dxa"/>
            <w:tcBorders>
              <w:tl2br w:val="nil"/>
              <w:tr2bl w:val="nil"/>
            </w:tcBorders>
            <w:shd w:val="clear" w:color="auto" w:fill="auto"/>
            <w:vAlign w:val="center"/>
          </w:tcPr>
          <w:p w14:paraId="0CB536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6" w:type="dxa"/>
            <w:tcBorders>
              <w:tl2br w:val="nil"/>
              <w:tr2bl w:val="nil"/>
            </w:tcBorders>
            <w:shd w:val="clear" w:color="auto" w:fill="auto"/>
            <w:vAlign w:val="center"/>
          </w:tcPr>
          <w:p w14:paraId="13A164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41D554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0" w:type="dxa"/>
            <w:tcBorders>
              <w:tl2br w:val="nil"/>
              <w:tr2bl w:val="nil"/>
            </w:tcBorders>
            <w:shd w:val="clear" w:color="auto" w:fill="auto"/>
            <w:vAlign w:val="center"/>
          </w:tcPr>
          <w:p w14:paraId="3089C2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4" w:type="dxa"/>
            <w:tcBorders>
              <w:tl2br w:val="nil"/>
              <w:tr2bl w:val="nil"/>
            </w:tcBorders>
            <w:shd w:val="clear" w:color="auto" w:fill="auto"/>
            <w:vAlign w:val="center"/>
          </w:tcPr>
          <w:p w14:paraId="04426E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60C29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BB772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2AE99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D3427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612B75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226353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1C1B92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2B1B32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tcBorders>
              <w:tl2br w:val="nil"/>
              <w:tr2bl w:val="nil"/>
            </w:tcBorders>
            <w:shd w:val="clear" w:color="auto" w:fill="auto"/>
            <w:vAlign w:val="center"/>
          </w:tcPr>
          <w:p w14:paraId="0433C5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4F3312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929" w:type="dxa"/>
            <w:tcBorders>
              <w:tl2br w:val="nil"/>
              <w:tr2bl w:val="nil"/>
            </w:tcBorders>
            <w:shd w:val="clear" w:color="auto" w:fill="auto"/>
            <w:vAlign w:val="center"/>
          </w:tcPr>
          <w:p w14:paraId="7E3DFB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408" w:type="dxa"/>
            <w:tcBorders>
              <w:tl2br w:val="nil"/>
              <w:tr2bl w:val="nil"/>
            </w:tcBorders>
            <w:shd w:val="clear" w:color="auto" w:fill="auto"/>
            <w:vAlign w:val="center"/>
          </w:tcPr>
          <w:p w14:paraId="5AAEFA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405" w:type="dxa"/>
            <w:tcBorders>
              <w:tl2br w:val="nil"/>
              <w:tr2bl w:val="nil"/>
            </w:tcBorders>
            <w:shd w:val="clear" w:color="auto" w:fill="auto"/>
            <w:vAlign w:val="center"/>
          </w:tcPr>
          <w:p w14:paraId="2363F4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7" w:type="dxa"/>
            <w:tcBorders>
              <w:tl2br w:val="nil"/>
              <w:tr2bl w:val="nil"/>
            </w:tcBorders>
            <w:shd w:val="clear" w:color="auto" w:fill="auto"/>
            <w:vAlign w:val="center"/>
          </w:tcPr>
          <w:p w14:paraId="6D8767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0" w:type="dxa"/>
            <w:tcBorders>
              <w:tl2br w:val="nil"/>
              <w:tr2bl w:val="nil"/>
            </w:tcBorders>
            <w:shd w:val="clear" w:color="auto" w:fill="auto"/>
            <w:vAlign w:val="center"/>
          </w:tcPr>
          <w:p w14:paraId="5BF590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6" w:type="dxa"/>
            <w:tcBorders>
              <w:tl2br w:val="nil"/>
              <w:tr2bl w:val="nil"/>
            </w:tcBorders>
            <w:shd w:val="clear" w:color="auto" w:fill="auto"/>
            <w:vAlign w:val="center"/>
          </w:tcPr>
          <w:p w14:paraId="660DCE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1CF0E3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0" w:type="dxa"/>
            <w:tcBorders>
              <w:tl2br w:val="nil"/>
              <w:tr2bl w:val="nil"/>
            </w:tcBorders>
            <w:shd w:val="clear" w:color="auto" w:fill="auto"/>
            <w:vAlign w:val="center"/>
          </w:tcPr>
          <w:p w14:paraId="1F5693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3A434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C17A7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4" w:type="dxa"/>
            <w:tcBorders>
              <w:tl2br w:val="nil"/>
              <w:tr2bl w:val="nil"/>
            </w:tcBorders>
            <w:shd w:val="clear" w:color="auto" w:fill="auto"/>
            <w:vAlign w:val="center"/>
          </w:tcPr>
          <w:p w14:paraId="44B8DD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E46E9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471EE6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6FA5B8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0E275A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72C90C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224F5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tcBorders>
              <w:tl2br w:val="nil"/>
              <w:tr2bl w:val="nil"/>
            </w:tcBorders>
            <w:shd w:val="clear" w:color="auto" w:fill="auto"/>
            <w:vAlign w:val="center"/>
          </w:tcPr>
          <w:p w14:paraId="4D473E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502C95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929" w:type="dxa"/>
            <w:tcBorders>
              <w:tl2br w:val="nil"/>
              <w:tr2bl w:val="nil"/>
            </w:tcBorders>
            <w:shd w:val="clear" w:color="auto" w:fill="auto"/>
            <w:vAlign w:val="center"/>
          </w:tcPr>
          <w:p w14:paraId="1D675C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408" w:type="dxa"/>
            <w:tcBorders>
              <w:tl2br w:val="nil"/>
              <w:tr2bl w:val="nil"/>
            </w:tcBorders>
            <w:shd w:val="clear" w:color="auto" w:fill="auto"/>
            <w:vAlign w:val="center"/>
          </w:tcPr>
          <w:p w14:paraId="705EC7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05" w:type="dxa"/>
            <w:tcBorders>
              <w:tl2br w:val="nil"/>
              <w:tr2bl w:val="nil"/>
            </w:tcBorders>
            <w:shd w:val="clear" w:color="auto" w:fill="auto"/>
            <w:vAlign w:val="center"/>
          </w:tcPr>
          <w:p w14:paraId="6B174D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7" w:type="dxa"/>
            <w:tcBorders>
              <w:tl2br w:val="nil"/>
              <w:tr2bl w:val="nil"/>
            </w:tcBorders>
            <w:shd w:val="clear" w:color="auto" w:fill="auto"/>
            <w:vAlign w:val="center"/>
          </w:tcPr>
          <w:p w14:paraId="0DF871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0" w:type="dxa"/>
            <w:tcBorders>
              <w:tl2br w:val="nil"/>
              <w:tr2bl w:val="nil"/>
            </w:tcBorders>
            <w:shd w:val="clear" w:color="auto" w:fill="auto"/>
            <w:vAlign w:val="center"/>
          </w:tcPr>
          <w:p w14:paraId="3FEAF4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6" w:type="dxa"/>
            <w:tcBorders>
              <w:tl2br w:val="nil"/>
              <w:tr2bl w:val="nil"/>
            </w:tcBorders>
            <w:shd w:val="clear" w:color="auto" w:fill="auto"/>
            <w:vAlign w:val="center"/>
          </w:tcPr>
          <w:p w14:paraId="2A1691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6B7D88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0" w:type="dxa"/>
            <w:tcBorders>
              <w:tl2br w:val="nil"/>
              <w:tr2bl w:val="nil"/>
            </w:tcBorders>
            <w:shd w:val="clear" w:color="auto" w:fill="auto"/>
            <w:vAlign w:val="center"/>
          </w:tcPr>
          <w:p w14:paraId="6C84F1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178483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4" w:type="dxa"/>
            <w:tcBorders>
              <w:tl2br w:val="nil"/>
              <w:tr2bl w:val="nil"/>
            </w:tcBorders>
            <w:shd w:val="clear" w:color="auto" w:fill="auto"/>
            <w:vAlign w:val="center"/>
          </w:tcPr>
          <w:p w14:paraId="4B7E49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557A3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96580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9804A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7375E4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4DD2B1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7F7920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8B962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tcBorders>
              <w:tl2br w:val="nil"/>
              <w:tr2bl w:val="nil"/>
            </w:tcBorders>
            <w:shd w:val="clear" w:color="auto" w:fill="auto"/>
            <w:vAlign w:val="center"/>
          </w:tcPr>
          <w:p w14:paraId="4298AC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662A3F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929" w:type="dxa"/>
            <w:tcBorders>
              <w:tl2br w:val="nil"/>
              <w:tr2bl w:val="nil"/>
            </w:tcBorders>
            <w:shd w:val="clear" w:color="auto" w:fill="auto"/>
            <w:vAlign w:val="center"/>
          </w:tcPr>
          <w:p w14:paraId="76E50C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408" w:type="dxa"/>
            <w:tcBorders>
              <w:tl2br w:val="nil"/>
              <w:tr2bl w:val="nil"/>
            </w:tcBorders>
            <w:shd w:val="clear" w:color="auto" w:fill="auto"/>
            <w:vAlign w:val="center"/>
          </w:tcPr>
          <w:p w14:paraId="195119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405" w:type="dxa"/>
            <w:tcBorders>
              <w:tl2br w:val="nil"/>
              <w:tr2bl w:val="nil"/>
            </w:tcBorders>
            <w:shd w:val="clear" w:color="auto" w:fill="auto"/>
            <w:vAlign w:val="center"/>
          </w:tcPr>
          <w:p w14:paraId="0ADF64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7" w:type="dxa"/>
            <w:tcBorders>
              <w:tl2br w:val="nil"/>
              <w:tr2bl w:val="nil"/>
            </w:tcBorders>
            <w:shd w:val="clear" w:color="auto" w:fill="auto"/>
            <w:vAlign w:val="center"/>
          </w:tcPr>
          <w:p w14:paraId="778A8B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0" w:type="dxa"/>
            <w:tcBorders>
              <w:tl2br w:val="nil"/>
              <w:tr2bl w:val="nil"/>
            </w:tcBorders>
            <w:shd w:val="clear" w:color="auto" w:fill="auto"/>
            <w:vAlign w:val="center"/>
          </w:tcPr>
          <w:p w14:paraId="178720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6" w:type="dxa"/>
            <w:tcBorders>
              <w:tl2br w:val="nil"/>
              <w:tr2bl w:val="nil"/>
            </w:tcBorders>
            <w:shd w:val="clear" w:color="auto" w:fill="auto"/>
            <w:vAlign w:val="center"/>
          </w:tcPr>
          <w:p w14:paraId="1D05E5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7F4088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0" w:type="dxa"/>
            <w:tcBorders>
              <w:tl2br w:val="nil"/>
              <w:tr2bl w:val="nil"/>
            </w:tcBorders>
            <w:shd w:val="clear" w:color="auto" w:fill="auto"/>
            <w:vAlign w:val="center"/>
          </w:tcPr>
          <w:p w14:paraId="05E43C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3B5F2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4" w:type="dxa"/>
            <w:tcBorders>
              <w:tl2br w:val="nil"/>
              <w:tr2bl w:val="nil"/>
            </w:tcBorders>
            <w:shd w:val="clear" w:color="auto" w:fill="auto"/>
            <w:vAlign w:val="center"/>
          </w:tcPr>
          <w:p w14:paraId="485C63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DF303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756AA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136AC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00E4EA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46993F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334BF6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B924D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tcBorders>
              <w:tl2br w:val="nil"/>
              <w:tr2bl w:val="nil"/>
            </w:tcBorders>
            <w:shd w:val="clear" w:color="auto" w:fill="auto"/>
            <w:vAlign w:val="center"/>
          </w:tcPr>
          <w:p w14:paraId="2D9D9B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3BA0B7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929" w:type="dxa"/>
            <w:tcBorders>
              <w:tl2br w:val="nil"/>
              <w:tr2bl w:val="nil"/>
            </w:tcBorders>
            <w:shd w:val="clear" w:color="auto" w:fill="auto"/>
            <w:vAlign w:val="center"/>
          </w:tcPr>
          <w:p w14:paraId="3A1E3A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408" w:type="dxa"/>
            <w:tcBorders>
              <w:tl2br w:val="nil"/>
              <w:tr2bl w:val="nil"/>
            </w:tcBorders>
            <w:shd w:val="clear" w:color="auto" w:fill="auto"/>
            <w:vAlign w:val="center"/>
          </w:tcPr>
          <w:p w14:paraId="7DFB39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05" w:type="dxa"/>
            <w:tcBorders>
              <w:tl2br w:val="nil"/>
              <w:tr2bl w:val="nil"/>
            </w:tcBorders>
            <w:shd w:val="clear" w:color="auto" w:fill="auto"/>
            <w:vAlign w:val="center"/>
          </w:tcPr>
          <w:p w14:paraId="56A301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7" w:type="dxa"/>
            <w:tcBorders>
              <w:tl2br w:val="nil"/>
              <w:tr2bl w:val="nil"/>
            </w:tcBorders>
            <w:shd w:val="clear" w:color="auto" w:fill="auto"/>
            <w:vAlign w:val="center"/>
          </w:tcPr>
          <w:p w14:paraId="44F248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0" w:type="dxa"/>
            <w:tcBorders>
              <w:tl2br w:val="nil"/>
              <w:tr2bl w:val="nil"/>
            </w:tcBorders>
            <w:shd w:val="clear" w:color="auto" w:fill="auto"/>
            <w:vAlign w:val="center"/>
          </w:tcPr>
          <w:p w14:paraId="676787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6" w:type="dxa"/>
            <w:tcBorders>
              <w:tl2br w:val="nil"/>
              <w:tr2bl w:val="nil"/>
            </w:tcBorders>
            <w:shd w:val="clear" w:color="auto" w:fill="auto"/>
            <w:vAlign w:val="center"/>
          </w:tcPr>
          <w:p w14:paraId="45AAB2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571E22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0" w:type="dxa"/>
            <w:tcBorders>
              <w:tl2br w:val="nil"/>
              <w:tr2bl w:val="nil"/>
            </w:tcBorders>
            <w:shd w:val="clear" w:color="auto" w:fill="auto"/>
            <w:vAlign w:val="center"/>
          </w:tcPr>
          <w:p w14:paraId="740AE7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C3262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AE00A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D0F83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4" w:type="dxa"/>
            <w:tcBorders>
              <w:tl2br w:val="nil"/>
              <w:tr2bl w:val="nil"/>
            </w:tcBorders>
            <w:shd w:val="clear" w:color="auto" w:fill="auto"/>
            <w:vAlign w:val="center"/>
          </w:tcPr>
          <w:p w14:paraId="11BF5C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F757B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145E91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453272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58C744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A43DD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tcBorders>
              <w:tl2br w:val="nil"/>
              <w:tr2bl w:val="nil"/>
            </w:tcBorders>
            <w:shd w:val="clear" w:color="auto" w:fill="auto"/>
            <w:vAlign w:val="center"/>
          </w:tcPr>
          <w:p w14:paraId="412EDA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0E19FA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929" w:type="dxa"/>
            <w:tcBorders>
              <w:tl2br w:val="nil"/>
              <w:tr2bl w:val="nil"/>
            </w:tcBorders>
            <w:shd w:val="clear" w:color="auto" w:fill="auto"/>
            <w:vAlign w:val="center"/>
          </w:tcPr>
          <w:p w14:paraId="3DC3C0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408" w:type="dxa"/>
            <w:tcBorders>
              <w:tl2br w:val="nil"/>
              <w:tr2bl w:val="nil"/>
            </w:tcBorders>
            <w:shd w:val="clear" w:color="auto" w:fill="auto"/>
            <w:vAlign w:val="center"/>
          </w:tcPr>
          <w:p w14:paraId="5C4449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05" w:type="dxa"/>
            <w:tcBorders>
              <w:tl2br w:val="nil"/>
              <w:tr2bl w:val="nil"/>
            </w:tcBorders>
            <w:shd w:val="clear" w:color="auto" w:fill="auto"/>
            <w:vAlign w:val="center"/>
          </w:tcPr>
          <w:p w14:paraId="25D2D3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7" w:type="dxa"/>
            <w:tcBorders>
              <w:tl2br w:val="nil"/>
              <w:tr2bl w:val="nil"/>
            </w:tcBorders>
            <w:shd w:val="clear" w:color="auto" w:fill="auto"/>
            <w:vAlign w:val="center"/>
          </w:tcPr>
          <w:p w14:paraId="5AE413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0" w:type="dxa"/>
            <w:tcBorders>
              <w:tl2br w:val="nil"/>
              <w:tr2bl w:val="nil"/>
            </w:tcBorders>
            <w:shd w:val="clear" w:color="auto" w:fill="auto"/>
            <w:vAlign w:val="center"/>
          </w:tcPr>
          <w:p w14:paraId="7596E3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6" w:type="dxa"/>
            <w:tcBorders>
              <w:tl2br w:val="nil"/>
              <w:tr2bl w:val="nil"/>
            </w:tcBorders>
            <w:shd w:val="clear" w:color="auto" w:fill="auto"/>
            <w:vAlign w:val="center"/>
          </w:tcPr>
          <w:p w14:paraId="1A4CD8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54195A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0" w:type="dxa"/>
            <w:tcBorders>
              <w:tl2br w:val="nil"/>
              <w:tr2bl w:val="nil"/>
            </w:tcBorders>
            <w:shd w:val="clear" w:color="auto" w:fill="auto"/>
            <w:vAlign w:val="center"/>
          </w:tcPr>
          <w:p w14:paraId="0FC3FF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B36F4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D539F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4" w:type="dxa"/>
            <w:tcBorders>
              <w:tl2br w:val="nil"/>
              <w:tr2bl w:val="nil"/>
            </w:tcBorders>
            <w:shd w:val="clear" w:color="auto" w:fill="auto"/>
            <w:vAlign w:val="center"/>
          </w:tcPr>
          <w:p w14:paraId="5D71C9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CF420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7AA66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1749BB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6D9730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7E3557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91D94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restart"/>
            <w:tcBorders>
              <w:tl2br w:val="nil"/>
              <w:tr2bl w:val="nil"/>
            </w:tcBorders>
            <w:shd w:val="clear" w:color="auto" w:fill="auto"/>
            <w:vAlign w:val="center"/>
          </w:tcPr>
          <w:p w14:paraId="061DEE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45" w:type="dxa"/>
            <w:tcBorders>
              <w:tl2br w:val="nil"/>
              <w:tr2bl w:val="nil"/>
            </w:tcBorders>
            <w:shd w:val="clear" w:color="auto" w:fill="auto"/>
            <w:vAlign w:val="center"/>
          </w:tcPr>
          <w:p w14:paraId="498803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929" w:type="dxa"/>
            <w:tcBorders>
              <w:tl2br w:val="nil"/>
              <w:tr2bl w:val="nil"/>
            </w:tcBorders>
            <w:shd w:val="clear" w:color="auto" w:fill="auto"/>
            <w:vAlign w:val="center"/>
          </w:tcPr>
          <w:p w14:paraId="65F3DE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408" w:type="dxa"/>
            <w:tcBorders>
              <w:tl2br w:val="nil"/>
              <w:tr2bl w:val="nil"/>
            </w:tcBorders>
            <w:shd w:val="clear" w:color="auto" w:fill="auto"/>
            <w:vAlign w:val="center"/>
          </w:tcPr>
          <w:p w14:paraId="67D757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05" w:type="dxa"/>
            <w:tcBorders>
              <w:tl2br w:val="nil"/>
              <w:tr2bl w:val="nil"/>
            </w:tcBorders>
            <w:shd w:val="clear" w:color="auto" w:fill="auto"/>
            <w:vAlign w:val="center"/>
          </w:tcPr>
          <w:p w14:paraId="5C9B48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7" w:type="dxa"/>
            <w:tcBorders>
              <w:tl2br w:val="nil"/>
              <w:tr2bl w:val="nil"/>
            </w:tcBorders>
            <w:shd w:val="clear" w:color="auto" w:fill="auto"/>
            <w:vAlign w:val="center"/>
          </w:tcPr>
          <w:p w14:paraId="15BC22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0" w:type="dxa"/>
            <w:tcBorders>
              <w:tl2br w:val="nil"/>
              <w:tr2bl w:val="nil"/>
            </w:tcBorders>
            <w:shd w:val="clear" w:color="auto" w:fill="auto"/>
            <w:vAlign w:val="center"/>
          </w:tcPr>
          <w:p w14:paraId="1DA091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26" w:type="dxa"/>
            <w:tcBorders>
              <w:tl2br w:val="nil"/>
              <w:tr2bl w:val="nil"/>
            </w:tcBorders>
            <w:shd w:val="clear" w:color="auto" w:fill="auto"/>
            <w:vAlign w:val="center"/>
          </w:tcPr>
          <w:p w14:paraId="2C044A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05" w:type="dxa"/>
            <w:tcBorders>
              <w:tl2br w:val="nil"/>
              <w:tr2bl w:val="nil"/>
            </w:tcBorders>
            <w:shd w:val="clear" w:color="auto" w:fill="auto"/>
            <w:vAlign w:val="center"/>
          </w:tcPr>
          <w:p w14:paraId="2C565D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7E1703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4" w:type="dxa"/>
            <w:tcBorders>
              <w:tl2br w:val="nil"/>
              <w:tr2bl w:val="nil"/>
            </w:tcBorders>
            <w:shd w:val="clear" w:color="auto" w:fill="auto"/>
            <w:vAlign w:val="center"/>
          </w:tcPr>
          <w:p w14:paraId="1D5B11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C186C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22661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ACEF4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D3118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4079FF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6DAE0D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383FD0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ED16E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465E8D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204F39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929" w:type="dxa"/>
            <w:tcBorders>
              <w:tl2br w:val="nil"/>
              <w:tr2bl w:val="nil"/>
            </w:tcBorders>
            <w:shd w:val="clear" w:color="auto" w:fill="auto"/>
            <w:vAlign w:val="center"/>
          </w:tcPr>
          <w:p w14:paraId="6F3C18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012003</w:t>
            </w:r>
          </w:p>
        </w:tc>
        <w:tc>
          <w:tcPr>
            <w:tcW w:w="1408" w:type="dxa"/>
            <w:tcBorders>
              <w:tl2br w:val="nil"/>
              <w:tr2bl w:val="nil"/>
            </w:tcBorders>
            <w:shd w:val="clear" w:color="auto" w:fill="auto"/>
            <w:vAlign w:val="center"/>
          </w:tcPr>
          <w:p w14:paraId="5D8C23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房屋建筑学课程设计</w:t>
            </w:r>
          </w:p>
        </w:tc>
        <w:tc>
          <w:tcPr>
            <w:tcW w:w="405" w:type="dxa"/>
            <w:tcBorders>
              <w:tl2br w:val="nil"/>
              <w:tr2bl w:val="nil"/>
            </w:tcBorders>
            <w:shd w:val="clear" w:color="auto" w:fill="auto"/>
            <w:vAlign w:val="center"/>
          </w:tcPr>
          <w:p w14:paraId="51AA9A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7" w:type="dxa"/>
            <w:tcBorders>
              <w:tl2br w:val="nil"/>
              <w:tr2bl w:val="nil"/>
            </w:tcBorders>
            <w:shd w:val="clear" w:color="auto" w:fill="auto"/>
            <w:vAlign w:val="center"/>
          </w:tcPr>
          <w:p w14:paraId="7C6395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10" w:type="dxa"/>
            <w:tcBorders>
              <w:tl2br w:val="nil"/>
              <w:tr2bl w:val="nil"/>
            </w:tcBorders>
            <w:shd w:val="clear" w:color="auto" w:fill="auto"/>
            <w:vAlign w:val="center"/>
          </w:tcPr>
          <w:p w14:paraId="201E20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26" w:type="dxa"/>
            <w:tcBorders>
              <w:tl2br w:val="nil"/>
              <w:tr2bl w:val="nil"/>
            </w:tcBorders>
            <w:shd w:val="clear" w:color="auto" w:fill="auto"/>
            <w:vAlign w:val="center"/>
          </w:tcPr>
          <w:p w14:paraId="45975F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05" w:type="dxa"/>
            <w:tcBorders>
              <w:tl2br w:val="nil"/>
              <w:tr2bl w:val="nil"/>
            </w:tcBorders>
            <w:shd w:val="clear" w:color="auto" w:fill="auto"/>
            <w:vAlign w:val="center"/>
          </w:tcPr>
          <w:p w14:paraId="26A609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32C47D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E4248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64" w:type="dxa"/>
            <w:tcBorders>
              <w:tl2br w:val="nil"/>
              <w:tr2bl w:val="nil"/>
            </w:tcBorders>
            <w:shd w:val="clear" w:color="auto" w:fill="auto"/>
            <w:vAlign w:val="center"/>
          </w:tcPr>
          <w:p w14:paraId="50444D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D2CE1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FF925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5D01A3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22E877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20AD34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7A8D95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587FD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14EE72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2F7D9E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929" w:type="dxa"/>
            <w:tcBorders>
              <w:tl2br w:val="nil"/>
              <w:tr2bl w:val="nil"/>
            </w:tcBorders>
            <w:shd w:val="clear" w:color="auto" w:fill="auto"/>
            <w:vAlign w:val="center"/>
          </w:tcPr>
          <w:p w14:paraId="389C08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C000668</w:t>
            </w:r>
          </w:p>
        </w:tc>
        <w:tc>
          <w:tcPr>
            <w:tcW w:w="1408" w:type="dxa"/>
            <w:tcBorders>
              <w:tl2br w:val="nil"/>
              <w:tr2bl w:val="nil"/>
            </w:tcBorders>
            <w:shd w:val="clear" w:color="auto" w:fill="auto"/>
            <w:vAlign w:val="center"/>
          </w:tcPr>
          <w:p w14:paraId="1DF2CF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混凝土结构设计原理课程设计</w:t>
            </w:r>
          </w:p>
        </w:tc>
        <w:tc>
          <w:tcPr>
            <w:tcW w:w="405" w:type="dxa"/>
            <w:tcBorders>
              <w:tl2br w:val="nil"/>
              <w:tr2bl w:val="nil"/>
            </w:tcBorders>
            <w:shd w:val="clear" w:color="auto" w:fill="auto"/>
            <w:vAlign w:val="center"/>
          </w:tcPr>
          <w:p w14:paraId="62982B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7" w:type="dxa"/>
            <w:tcBorders>
              <w:tl2br w:val="nil"/>
              <w:tr2bl w:val="nil"/>
            </w:tcBorders>
            <w:shd w:val="clear" w:color="auto" w:fill="auto"/>
            <w:vAlign w:val="center"/>
          </w:tcPr>
          <w:p w14:paraId="6F7CF0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0" w:type="dxa"/>
            <w:tcBorders>
              <w:tl2br w:val="nil"/>
              <w:tr2bl w:val="nil"/>
            </w:tcBorders>
            <w:shd w:val="clear" w:color="auto" w:fill="auto"/>
            <w:vAlign w:val="center"/>
          </w:tcPr>
          <w:p w14:paraId="09A0AF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6" w:type="dxa"/>
            <w:tcBorders>
              <w:tl2br w:val="nil"/>
              <w:tr2bl w:val="nil"/>
            </w:tcBorders>
            <w:shd w:val="clear" w:color="auto" w:fill="auto"/>
            <w:vAlign w:val="center"/>
          </w:tcPr>
          <w:p w14:paraId="2789FF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05" w:type="dxa"/>
            <w:tcBorders>
              <w:tl2br w:val="nil"/>
              <w:tr2bl w:val="nil"/>
            </w:tcBorders>
            <w:shd w:val="clear" w:color="auto" w:fill="auto"/>
            <w:vAlign w:val="center"/>
          </w:tcPr>
          <w:p w14:paraId="3923EC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49A9C2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57567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6ACAE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4" w:type="dxa"/>
            <w:tcBorders>
              <w:tl2br w:val="nil"/>
              <w:tr2bl w:val="nil"/>
            </w:tcBorders>
            <w:shd w:val="clear" w:color="auto" w:fill="auto"/>
            <w:vAlign w:val="center"/>
          </w:tcPr>
          <w:p w14:paraId="39E61D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D9422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3D9052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1BE898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4ED5F4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14F513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83AB6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2F7A6A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447EE8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929" w:type="dxa"/>
            <w:tcBorders>
              <w:tl2br w:val="nil"/>
              <w:tr2bl w:val="nil"/>
            </w:tcBorders>
            <w:shd w:val="clear" w:color="auto" w:fill="auto"/>
            <w:vAlign w:val="center"/>
          </w:tcPr>
          <w:p w14:paraId="00BB80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C000543</w:t>
            </w:r>
          </w:p>
        </w:tc>
        <w:tc>
          <w:tcPr>
            <w:tcW w:w="1408" w:type="dxa"/>
            <w:tcBorders>
              <w:tl2br w:val="nil"/>
              <w:tr2bl w:val="nil"/>
            </w:tcBorders>
            <w:shd w:val="clear" w:color="auto" w:fill="auto"/>
            <w:vAlign w:val="center"/>
          </w:tcPr>
          <w:p w14:paraId="181FCB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建筑工程概预算课程设计</w:t>
            </w:r>
          </w:p>
        </w:tc>
        <w:tc>
          <w:tcPr>
            <w:tcW w:w="405" w:type="dxa"/>
            <w:tcBorders>
              <w:tl2br w:val="nil"/>
              <w:tr2bl w:val="nil"/>
            </w:tcBorders>
            <w:shd w:val="clear" w:color="auto" w:fill="auto"/>
            <w:vAlign w:val="center"/>
          </w:tcPr>
          <w:p w14:paraId="715E1C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7" w:type="dxa"/>
            <w:tcBorders>
              <w:tl2br w:val="nil"/>
              <w:tr2bl w:val="nil"/>
            </w:tcBorders>
            <w:shd w:val="clear" w:color="auto" w:fill="auto"/>
            <w:vAlign w:val="center"/>
          </w:tcPr>
          <w:p w14:paraId="0514FA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0" w:type="dxa"/>
            <w:tcBorders>
              <w:tl2br w:val="nil"/>
              <w:tr2bl w:val="nil"/>
            </w:tcBorders>
            <w:shd w:val="clear" w:color="auto" w:fill="auto"/>
            <w:vAlign w:val="center"/>
          </w:tcPr>
          <w:p w14:paraId="5018F0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6" w:type="dxa"/>
            <w:tcBorders>
              <w:tl2br w:val="nil"/>
              <w:tr2bl w:val="nil"/>
            </w:tcBorders>
            <w:shd w:val="clear" w:color="auto" w:fill="auto"/>
            <w:vAlign w:val="center"/>
          </w:tcPr>
          <w:p w14:paraId="3A8AC4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05" w:type="dxa"/>
            <w:tcBorders>
              <w:tl2br w:val="nil"/>
              <w:tr2bl w:val="nil"/>
            </w:tcBorders>
            <w:shd w:val="clear" w:color="auto" w:fill="auto"/>
            <w:vAlign w:val="center"/>
          </w:tcPr>
          <w:p w14:paraId="106D66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5C3DB4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14194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1939B8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4189B8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4" w:type="dxa"/>
            <w:tcBorders>
              <w:tl2br w:val="nil"/>
              <w:tr2bl w:val="nil"/>
            </w:tcBorders>
            <w:shd w:val="clear" w:color="auto" w:fill="auto"/>
            <w:vAlign w:val="center"/>
          </w:tcPr>
          <w:p w14:paraId="13BF7D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055A7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2B0267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4C54FD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33F188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BA571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2C1D0A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32DDD0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929" w:type="dxa"/>
            <w:tcBorders>
              <w:tl2br w:val="nil"/>
              <w:tr2bl w:val="nil"/>
            </w:tcBorders>
            <w:shd w:val="clear" w:color="auto" w:fill="auto"/>
            <w:vAlign w:val="center"/>
          </w:tcPr>
          <w:p w14:paraId="2A4955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C000544</w:t>
            </w:r>
          </w:p>
        </w:tc>
        <w:tc>
          <w:tcPr>
            <w:tcW w:w="1408" w:type="dxa"/>
            <w:tcBorders>
              <w:tl2br w:val="nil"/>
              <w:tr2bl w:val="nil"/>
            </w:tcBorders>
            <w:shd w:val="clear" w:color="auto" w:fill="auto"/>
            <w:vAlign w:val="center"/>
          </w:tcPr>
          <w:p w14:paraId="09CB0D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土木工程认识实习</w:t>
            </w:r>
          </w:p>
        </w:tc>
        <w:tc>
          <w:tcPr>
            <w:tcW w:w="405" w:type="dxa"/>
            <w:tcBorders>
              <w:tl2br w:val="nil"/>
              <w:tr2bl w:val="nil"/>
            </w:tcBorders>
            <w:shd w:val="clear" w:color="auto" w:fill="auto"/>
            <w:vAlign w:val="center"/>
          </w:tcPr>
          <w:p w14:paraId="0FC9D7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7" w:type="dxa"/>
            <w:tcBorders>
              <w:tl2br w:val="nil"/>
              <w:tr2bl w:val="nil"/>
            </w:tcBorders>
            <w:shd w:val="clear" w:color="auto" w:fill="auto"/>
            <w:vAlign w:val="center"/>
          </w:tcPr>
          <w:p w14:paraId="17A04E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10" w:type="dxa"/>
            <w:tcBorders>
              <w:tl2br w:val="nil"/>
              <w:tr2bl w:val="nil"/>
            </w:tcBorders>
            <w:shd w:val="clear" w:color="auto" w:fill="auto"/>
            <w:vAlign w:val="center"/>
          </w:tcPr>
          <w:p w14:paraId="5D7546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26" w:type="dxa"/>
            <w:tcBorders>
              <w:tl2br w:val="nil"/>
              <w:tr2bl w:val="nil"/>
            </w:tcBorders>
            <w:shd w:val="clear" w:color="auto" w:fill="auto"/>
            <w:vAlign w:val="center"/>
          </w:tcPr>
          <w:p w14:paraId="69A13C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05" w:type="dxa"/>
            <w:tcBorders>
              <w:tl2br w:val="nil"/>
              <w:tr2bl w:val="nil"/>
            </w:tcBorders>
            <w:shd w:val="clear" w:color="auto" w:fill="auto"/>
            <w:vAlign w:val="center"/>
          </w:tcPr>
          <w:p w14:paraId="6BF6F3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6EFBB2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64" w:type="dxa"/>
            <w:tcBorders>
              <w:tl2br w:val="nil"/>
              <w:tr2bl w:val="nil"/>
            </w:tcBorders>
            <w:shd w:val="clear" w:color="auto" w:fill="auto"/>
            <w:vAlign w:val="center"/>
          </w:tcPr>
          <w:p w14:paraId="548FE2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662FC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6A0C5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5D7DD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5E9E6A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672C37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7377B6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3CA1F7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B52E6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6F1DF4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1D3C63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929" w:type="dxa"/>
            <w:tcBorders>
              <w:tl2br w:val="nil"/>
              <w:tr2bl w:val="nil"/>
            </w:tcBorders>
            <w:shd w:val="clear" w:color="auto" w:fill="auto"/>
            <w:vAlign w:val="center"/>
          </w:tcPr>
          <w:p w14:paraId="77AD63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C000708</w:t>
            </w:r>
          </w:p>
        </w:tc>
        <w:tc>
          <w:tcPr>
            <w:tcW w:w="1408" w:type="dxa"/>
            <w:tcBorders>
              <w:tl2br w:val="nil"/>
              <w:tr2bl w:val="nil"/>
            </w:tcBorders>
            <w:shd w:val="clear" w:color="auto" w:fill="auto"/>
            <w:vAlign w:val="center"/>
          </w:tcPr>
          <w:p w14:paraId="27F0A1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施工生产实习</w:t>
            </w:r>
          </w:p>
        </w:tc>
        <w:tc>
          <w:tcPr>
            <w:tcW w:w="405" w:type="dxa"/>
            <w:tcBorders>
              <w:tl2br w:val="nil"/>
              <w:tr2bl w:val="nil"/>
            </w:tcBorders>
            <w:shd w:val="clear" w:color="auto" w:fill="auto"/>
            <w:vAlign w:val="center"/>
          </w:tcPr>
          <w:p w14:paraId="5DA814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6F7C16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0" w:type="dxa"/>
            <w:tcBorders>
              <w:tl2br w:val="nil"/>
              <w:tr2bl w:val="nil"/>
            </w:tcBorders>
            <w:shd w:val="clear" w:color="auto" w:fill="auto"/>
            <w:vAlign w:val="center"/>
          </w:tcPr>
          <w:p w14:paraId="76E17C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6" w:type="dxa"/>
            <w:tcBorders>
              <w:tl2br w:val="nil"/>
              <w:tr2bl w:val="nil"/>
            </w:tcBorders>
            <w:shd w:val="clear" w:color="auto" w:fill="auto"/>
            <w:vAlign w:val="center"/>
          </w:tcPr>
          <w:p w14:paraId="5615A2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05" w:type="dxa"/>
            <w:tcBorders>
              <w:tl2br w:val="nil"/>
              <w:tr2bl w:val="nil"/>
            </w:tcBorders>
            <w:shd w:val="clear" w:color="auto" w:fill="auto"/>
            <w:vAlign w:val="center"/>
          </w:tcPr>
          <w:p w14:paraId="6A2B06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4BF5CE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20EB4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D662E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AD45B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4" w:type="dxa"/>
            <w:tcBorders>
              <w:tl2br w:val="nil"/>
              <w:tr2bl w:val="nil"/>
            </w:tcBorders>
            <w:shd w:val="clear" w:color="auto" w:fill="auto"/>
            <w:vAlign w:val="center"/>
          </w:tcPr>
          <w:p w14:paraId="4D18CE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05283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57D80D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49228F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214C4F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ED62B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2C6DFF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326F62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929" w:type="dxa"/>
            <w:tcBorders>
              <w:tl2br w:val="nil"/>
              <w:tr2bl w:val="nil"/>
            </w:tcBorders>
            <w:shd w:val="clear" w:color="auto" w:fill="auto"/>
            <w:vAlign w:val="center"/>
          </w:tcPr>
          <w:p w14:paraId="639655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408" w:type="dxa"/>
            <w:tcBorders>
              <w:tl2br w:val="nil"/>
              <w:tr2bl w:val="nil"/>
            </w:tcBorders>
            <w:shd w:val="clear" w:color="auto" w:fill="auto"/>
            <w:vAlign w:val="center"/>
          </w:tcPr>
          <w:p w14:paraId="484622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05" w:type="dxa"/>
            <w:tcBorders>
              <w:tl2br w:val="nil"/>
              <w:tr2bl w:val="nil"/>
            </w:tcBorders>
            <w:shd w:val="clear" w:color="auto" w:fill="auto"/>
            <w:vAlign w:val="center"/>
          </w:tcPr>
          <w:p w14:paraId="0F935F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7" w:type="dxa"/>
            <w:tcBorders>
              <w:tl2br w:val="nil"/>
              <w:tr2bl w:val="nil"/>
            </w:tcBorders>
            <w:shd w:val="clear" w:color="auto" w:fill="auto"/>
            <w:vAlign w:val="center"/>
          </w:tcPr>
          <w:p w14:paraId="46C986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0" w:type="dxa"/>
            <w:tcBorders>
              <w:tl2br w:val="nil"/>
              <w:tr2bl w:val="nil"/>
            </w:tcBorders>
            <w:shd w:val="clear" w:color="auto" w:fill="auto"/>
            <w:vAlign w:val="center"/>
          </w:tcPr>
          <w:p w14:paraId="22BE2C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26" w:type="dxa"/>
            <w:tcBorders>
              <w:tl2br w:val="nil"/>
              <w:tr2bl w:val="nil"/>
            </w:tcBorders>
            <w:shd w:val="clear" w:color="auto" w:fill="auto"/>
            <w:vAlign w:val="center"/>
          </w:tcPr>
          <w:p w14:paraId="6AF2B3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05" w:type="dxa"/>
            <w:tcBorders>
              <w:tl2br w:val="nil"/>
              <w:tr2bl w:val="nil"/>
            </w:tcBorders>
            <w:shd w:val="clear" w:color="auto" w:fill="auto"/>
            <w:vAlign w:val="center"/>
          </w:tcPr>
          <w:p w14:paraId="1C1F13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32EB04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3A23A1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93B0B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F83AF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74D7F4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68" w:type="dxa"/>
            <w:tcBorders>
              <w:tl2br w:val="nil"/>
              <w:tr2bl w:val="nil"/>
            </w:tcBorders>
            <w:shd w:val="clear" w:color="auto" w:fill="auto"/>
            <w:vAlign w:val="center"/>
          </w:tcPr>
          <w:p w14:paraId="2E4B12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48C0DF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0" w:type="dxa"/>
            <w:tcBorders>
              <w:tl2br w:val="nil"/>
              <w:tr2bl w:val="nil"/>
            </w:tcBorders>
            <w:shd w:val="clear" w:color="auto" w:fill="auto"/>
            <w:vAlign w:val="center"/>
          </w:tcPr>
          <w:p w14:paraId="05F250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357BE9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CB788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606D63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7D633F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929" w:type="dxa"/>
            <w:tcBorders>
              <w:tl2br w:val="nil"/>
              <w:tr2bl w:val="nil"/>
            </w:tcBorders>
            <w:shd w:val="clear" w:color="auto" w:fill="auto"/>
            <w:vAlign w:val="center"/>
          </w:tcPr>
          <w:p w14:paraId="153966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408" w:type="dxa"/>
            <w:tcBorders>
              <w:tl2br w:val="nil"/>
              <w:tr2bl w:val="nil"/>
            </w:tcBorders>
            <w:shd w:val="clear" w:color="auto" w:fill="auto"/>
            <w:vAlign w:val="center"/>
          </w:tcPr>
          <w:p w14:paraId="4FFDB2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05" w:type="dxa"/>
            <w:tcBorders>
              <w:tl2br w:val="nil"/>
              <w:tr2bl w:val="nil"/>
            </w:tcBorders>
            <w:shd w:val="clear" w:color="auto" w:fill="auto"/>
            <w:vAlign w:val="center"/>
          </w:tcPr>
          <w:p w14:paraId="3537C4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7" w:type="dxa"/>
            <w:tcBorders>
              <w:tl2br w:val="nil"/>
              <w:tr2bl w:val="nil"/>
            </w:tcBorders>
            <w:shd w:val="clear" w:color="auto" w:fill="auto"/>
            <w:vAlign w:val="center"/>
          </w:tcPr>
          <w:p w14:paraId="79F9F7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10" w:type="dxa"/>
            <w:tcBorders>
              <w:tl2br w:val="nil"/>
              <w:tr2bl w:val="nil"/>
            </w:tcBorders>
            <w:shd w:val="clear" w:color="auto" w:fill="auto"/>
            <w:vAlign w:val="center"/>
          </w:tcPr>
          <w:p w14:paraId="5821EC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6" w:type="dxa"/>
            <w:tcBorders>
              <w:tl2br w:val="nil"/>
              <w:tr2bl w:val="nil"/>
            </w:tcBorders>
            <w:shd w:val="clear" w:color="auto" w:fill="auto"/>
            <w:vAlign w:val="center"/>
          </w:tcPr>
          <w:p w14:paraId="4492FB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5" w:type="dxa"/>
            <w:tcBorders>
              <w:tl2br w:val="nil"/>
              <w:tr2bl w:val="nil"/>
            </w:tcBorders>
            <w:shd w:val="clear" w:color="auto" w:fill="auto"/>
            <w:vAlign w:val="center"/>
          </w:tcPr>
          <w:p w14:paraId="4FEA02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400" w:type="dxa"/>
            <w:tcBorders>
              <w:tl2br w:val="nil"/>
              <w:tr2bl w:val="nil"/>
            </w:tcBorders>
            <w:shd w:val="clear" w:color="auto" w:fill="auto"/>
            <w:vAlign w:val="center"/>
          </w:tcPr>
          <w:p w14:paraId="692864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C6E27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6CDD7D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02857F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17EEE2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68" w:type="dxa"/>
            <w:tcBorders>
              <w:tl2br w:val="nil"/>
              <w:tr2bl w:val="nil"/>
            </w:tcBorders>
            <w:shd w:val="clear" w:color="auto" w:fill="auto"/>
            <w:vAlign w:val="center"/>
          </w:tcPr>
          <w:p w14:paraId="7BA038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20576B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192FC8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7692BE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6148C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307" w:type="dxa"/>
            <w:vMerge w:val="continue"/>
            <w:tcBorders>
              <w:tl2br w:val="nil"/>
              <w:tr2bl w:val="nil"/>
            </w:tcBorders>
            <w:shd w:val="clear" w:color="auto" w:fill="auto"/>
            <w:vAlign w:val="center"/>
          </w:tcPr>
          <w:p w14:paraId="69B6C7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5" w:type="dxa"/>
            <w:tcBorders>
              <w:tl2br w:val="nil"/>
              <w:tr2bl w:val="nil"/>
            </w:tcBorders>
            <w:shd w:val="clear" w:color="auto" w:fill="auto"/>
            <w:vAlign w:val="center"/>
          </w:tcPr>
          <w:p w14:paraId="3E4DD6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929" w:type="dxa"/>
            <w:tcBorders>
              <w:tl2br w:val="nil"/>
              <w:tr2bl w:val="nil"/>
            </w:tcBorders>
            <w:shd w:val="clear" w:color="auto" w:fill="auto"/>
            <w:vAlign w:val="center"/>
          </w:tcPr>
          <w:p w14:paraId="549177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408" w:type="dxa"/>
            <w:tcBorders>
              <w:tl2br w:val="nil"/>
              <w:tr2bl w:val="nil"/>
            </w:tcBorders>
            <w:shd w:val="clear" w:color="auto" w:fill="auto"/>
            <w:vAlign w:val="center"/>
          </w:tcPr>
          <w:p w14:paraId="5B8A88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405" w:type="dxa"/>
            <w:tcBorders>
              <w:tl2br w:val="nil"/>
              <w:tr2bl w:val="nil"/>
            </w:tcBorders>
            <w:shd w:val="clear" w:color="auto" w:fill="auto"/>
            <w:vAlign w:val="center"/>
          </w:tcPr>
          <w:p w14:paraId="1B3BFA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37" w:type="dxa"/>
            <w:tcBorders>
              <w:tl2br w:val="nil"/>
              <w:tr2bl w:val="nil"/>
            </w:tcBorders>
            <w:shd w:val="clear" w:color="auto" w:fill="auto"/>
            <w:vAlign w:val="center"/>
          </w:tcPr>
          <w:p w14:paraId="080003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10" w:type="dxa"/>
            <w:tcBorders>
              <w:tl2br w:val="nil"/>
              <w:tr2bl w:val="nil"/>
            </w:tcBorders>
            <w:shd w:val="clear" w:color="auto" w:fill="auto"/>
            <w:vAlign w:val="center"/>
          </w:tcPr>
          <w:p w14:paraId="324161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6" w:type="dxa"/>
            <w:tcBorders>
              <w:tl2br w:val="nil"/>
              <w:tr2bl w:val="nil"/>
            </w:tcBorders>
            <w:shd w:val="clear" w:color="auto" w:fill="auto"/>
            <w:vAlign w:val="center"/>
          </w:tcPr>
          <w:p w14:paraId="71002A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405" w:type="dxa"/>
            <w:tcBorders>
              <w:tl2br w:val="nil"/>
              <w:tr2bl w:val="nil"/>
            </w:tcBorders>
            <w:shd w:val="clear" w:color="auto" w:fill="auto"/>
            <w:vAlign w:val="center"/>
          </w:tcPr>
          <w:p w14:paraId="499B80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0" w:type="dxa"/>
            <w:tcBorders>
              <w:tl2br w:val="nil"/>
              <w:tr2bl w:val="nil"/>
            </w:tcBorders>
            <w:shd w:val="clear" w:color="auto" w:fill="auto"/>
            <w:vAlign w:val="center"/>
          </w:tcPr>
          <w:p w14:paraId="4266C0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4032E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253CA9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57EB80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4" w:type="dxa"/>
            <w:tcBorders>
              <w:tl2br w:val="nil"/>
              <w:tr2bl w:val="nil"/>
            </w:tcBorders>
            <w:shd w:val="clear" w:color="auto" w:fill="auto"/>
            <w:vAlign w:val="center"/>
          </w:tcPr>
          <w:p w14:paraId="19D903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68" w:type="dxa"/>
            <w:tcBorders>
              <w:tl2br w:val="nil"/>
              <w:tr2bl w:val="nil"/>
            </w:tcBorders>
            <w:shd w:val="clear" w:color="auto" w:fill="auto"/>
            <w:vAlign w:val="center"/>
          </w:tcPr>
          <w:p w14:paraId="60A267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8" w:type="dxa"/>
            <w:tcBorders>
              <w:tl2br w:val="nil"/>
              <w:tr2bl w:val="nil"/>
            </w:tcBorders>
            <w:shd w:val="clear" w:color="auto" w:fill="auto"/>
            <w:vAlign w:val="center"/>
          </w:tcPr>
          <w:p w14:paraId="61F9EE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5A81F1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vAlign w:val="center"/>
          </w:tcPr>
          <w:p w14:paraId="5E2650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2FE6F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2989" w:type="dxa"/>
            <w:gridSpan w:val="4"/>
            <w:tcBorders>
              <w:tl2br w:val="nil"/>
              <w:tr2bl w:val="nil"/>
            </w:tcBorders>
            <w:shd w:val="clear" w:color="auto" w:fill="auto"/>
            <w:vAlign w:val="center"/>
          </w:tcPr>
          <w:p w14:paraId="10F630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405" w:type="dxa"/>
            <w:tcBorders>
              <w:tl2br w:val="nil"/>
              <w:tr2bl w:val="nil"/>
            </w:tcBorders>
            <w:shd w:val="clear" w:color="auto" w:fill="auto"/>
            <w:vAlign w:val="center"/>
          </w:tcPr>
          <w:p w14:paraId="27194E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37" w:type="dxa"/>
            <w:tcBorders>
              <w:tl2br w:val="nil"/>
              <w:tr2bl w:val="nil"/>
            </w:tcBorders>
            <w:shd w:val="clear" w:color="auto" w:fill="auto"/>
            <w:vAlign w:val="center"/>
          </w:tcPr>
          <w:p w14:paraId="7C771D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10" w:type="dxa"/>
            <w:tcBorders>
              <w:tl2br w:val="nil"/>
              <w:tr2bl w:val="nil"/>
            </w:tcBorders>
            <w:shd w:val="clear" w:color="auto" w:fill="auto"/>
            <w:vAlign w:val="center"/>
          </w:tcPr>
          <w:p w14:paraId="7C4C04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1216</w:t>
            </w:r>
          </w:p>
        </w:tc>
        <w:tc>
          <w:tcPr>
            <w:tcW w:w="426" w:type="dxa"/>
            <w:tcBorders>
              <w:tl2br w:val="nil"/>
              <w:tr2bl w:val="nil"/>
            </w:tcBorders>
            <w:shd w:val="clear" w:color="auto" w:fill="auto"/>
            <w:vAlign w:val="center"/>
          </w:tcPr>
          <w:p w14:paraId="3BBA8E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416</w:t>
            </w:r>
          </w:p>
        </w:tc>
        <w:tc>
          <w:tcPr>
            <w:tcW w:w="405" w:type="dxa"/>
            <w:tcBorders>
              <w:tl2br w:val="nil"/>
              <w:tr2bl w:val="nil"/>
            </w:tcBorders>
            <w:shd w:val="clear" w:color="auto" w:fill="auto"/>
            <w:vAlign w:val="center"/>
          </w:tcPr>
          <w:p w14:paraId="06465B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400" w:type="dxa"/>
            <w:tcBorders>
              <w:tl2br w:val="nil"/>
              <w:tr2bl w:val="nil"/>
            </w:tcBorders>
            <w:shd w:val="clear" w:color="auto" w:fill="auto"/>
            <w:vAlign w:val="center"/>
          </w:tcPr>
          <w:p w14:paraId="2F696A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464" w:type="dxa"/>
            <w:tcBorders>
              <w:tl2br w:val="nil"/>
              <w:tr2bl w:val="nil"/>
            </w:tcBorders>
            <w:shd w:val="clear" w:color="auto" w:fill="auto"/>
            <w:vAlign w:val="center"/>
          </w:tcPr>
          <w:p w14:paraId="0BD01C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464" w:type="dxa"/>
            <w:tcBorders>
              <w:tl2br w:val="nil"/>
              <w:tr2bl w:val="nil"/>
            </w:tcBorders>
            <w:shd w:val="clear" w:color="auto" w:fill="auto"/>
            <w:vAlign w:val="center"/>
          </w:tcPr>
          <w:p w14:paraId="086751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30.5</w:t>
            </w:r>
          </w:p>
        </w:tc>
        <w:tc>
          <w:tcPr>
            <w:tcW w:w="464" w:type="dxa"/>
            <w:tcBorders>
              <w:tl2br w:val="nil"/>
              <w:tr2bl w:val="nil"/>
            </w:tcBorders>
            <w:shd w:val="clear" w:color="auto" w:fill="auto"/>
            <w:vAlign w:val="center"/>
          </w:tcPr>
          <w:p w14:paraId="27E264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w:t>
            </w:r>
          </w:p>
        </w:tc>
        <w:tc>
          <w:tcPr>
            <w:tcW w:w="464" w:type="dxa"/>
            <w:tcBorders>
              <w:tl2br w:val="nil"/>
              <w:tr2bl w:val="nil"/>
            </w:tcBorders>
            <w:shd w:val="clear" w:color="auto" w:fill="auto"/>
            <w:vAlign w:val="center"/>
          </w:tcPr>
          <w:p w14:paraId="2D1167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68" w:type="dxa"/>
            <w:tcBorders>
              <w:tl2br w:val="nil"/>
              <w:tr2bl w:val="nil"/>
            </w:tcBorders>
            <w:shd w:val="clear" w:color="auto" w:fill="auto"/>
            <w:vAlign w:val="center"/>
          </w:tcPr>
          <w:p w14:paraId="1794EC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59430F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0" w:type="dxa"/>
            <w:tcBorders>
              <w:tl2br w:val="nil"/>
              <w:tr2bl w:val="nil"/>
            </w:tcBorders>
            <w:shd w:val="clear" w:color="auto" w:fill="auto"/>
            <w:vAlign w:val="center"/>
          </w:tcPr>
          <w:p w14:paraId="14B403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12" w:type="dxa"/>
            <w:tcBorders>
              <w:tl2br w:val="nil"/>
              <w:tr2bl w:val="nil"/>
            </w:tcBorders>
            <w:shd w:val="clear" w:color="auto" w:fill="auto"/>
            <w:noWrap/>
            <w:vAlign w:val="center"/>
          </w:tcPr>
          <w:p w14:paraId="0B402F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5B13FA2F">
      <w:pP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pPr>
      <w: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br w:type="page"/>
      </w:r>
    </w:p>
    <w:p w14:paraId="3F87963E">
      <w:pPr>
        <w:pageBreakBefore w:val="0"/>
        <w:numPr>
          <w:ilvl w:val="0"/>
          <w:numId w:val="6"/>
        </w:numPr>
        <w:kinsoku/>
        <w:wordWrap/>
        <w:overflowPunct/>
        <w:topLinePunct w:val="0"/>
        <w:autoSpaceDE/>
        <w:autoSpaceDN/>
        <w:bidi w:val="0"/>
        <w:adjustRightInd/>
        <w:snapToGrid/>
        <w:spacing w:before="160" w:beforeAutospacing="0" w:after="160" w:afterAutospacing="0" w:line="240" w:lineRule="auto"/>
        <w:ind w:left="0" w:leftChars="0" w:right="0" w:rightChars="0" w:firstLine="480" w:firstLineChars="200"/>
        <w:jc w:val="both"/>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pPr>
      <w: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t>修读说明</w:t>
      </w:r>
    </w:p>
    <w:p w14:paraId="560274E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5DB0849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5BB877D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7736324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581EEFF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2BD4F6C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664B93E6">
      <w:pPr>
        <w:keepNext w:val="0"/>
        <w:keepLines w:val="0"/>
        <w:pageBreakBefore w:val="0"/>
        <w:kinsoku/>
        <w:wordWrap/>
        <w:overflowPunct/>
        <w:topLinePunct w:val="0"/>
        <w:autoSpaceDE/>
        <w:autoSpaceDN/>
        <w:bidi w:val="0"/>
        <w:adjustRightInd/>
        <w:snapToGrid/>
        <w:spacing w:line="288" w:lineRule="auto"/>
        <w:ind w:left="0" w:leftChars="0" w:firstLine="420" w:firstLineChars="20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br w:type="page"/>
      </w:r>
    </w:p>
    <w:p w14:paraId="3C568065">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000000" w:themeColor="text1"/>
          <w14:textFill>
            <w14:solidFill>
              <w14:schemeClr w14:val="tx1"/>
            </w14:solidFill>
          </w14:textFill>
        </w:rPr>
      </w:pPr>
      <w:bookmarkStart w:id="30" w:name="_Toc2811"/>
      <w:bookmarkStart w:id="31" w:name="_Toc16218"/>
      <w:bookmarkStart w:id="32" w:name="_Toc19045"/>
      <w:r>
        <w:rPr>
          <w:rFonts w:hint="default" w:ascii="Times New Roman" w:hAnsi="Times New Roman" w:cs="Times New Roman"/>
          <w:color w:val="000000" w:themeColor="text1"/>
          <w14:textFill>
            <w14:solidFill>
              <w14:schemeClr w14:val="tx1"/>
            </w14:solidFill>
          </w14:textFill>
        </w:rPr>
        <w:t>工程管理</w:t>
      </w:r>
      <w:bookmarkEnd w:id="30"/>
      <w:bookmarkEnd w:id="31"/>
      <w:bookmarkEnd w:id="32"/>
    </w:p>
    <w:p w14:paraId="39AB45A0">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b/>
      </w:r>
    </w:p>
    <w:p w14:paraId="31049EBA">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专业名称：工程管理</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专业代码：120103</w:t>
      </w:r>
    </w:p>
    <w:p w14:paraId="6E2E45B7">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计划学制：2.5年</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学科类型：工学</w:t>
      </w:r>
    </w:p>
    <w:p w14:paraId="4359341F">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学习方式：网络课程+集中面授</w:t>
      </w: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eastAsia="宋体" w:cs="Times New Roman"/>
          <w:color w:val="000000" w:themeColor="text1"/>
          <w:sz w:val="21"/>
          <w:szCs w:val="21"/>
          <w14:textFill>
            <w14:solidFill>
              <w14:schemeClr w14:val="tx1"/>
            </w14:solidFill>
          </w14:textFill>
        </w:rPr>
        <w:t>授予学位：工学学士</w:t>
      </w:r>
    </w:p>
    <w:p w14:paraId="78726B08">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eastAsia="宋体" w:cs="Times New Roman"/>
          <w:b/>
          <w:bCs/>
          <w:color w:val="000000" w:themeColor="text1"/>
          <w:sz w:val="21"/>
          <w:szCs w:val="21"/>
          <w14:textFill>
            <w14:solidFill>
              <w14:schemeClr w14:val="tx1"/>
            </w14:solidFill>
          </w14:textFill>
        </w:rPr>
        <w:tab/>
      </w:r>
    </w:p>
    <w:p w14:paraId="5A2C28A9">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66"/>
        <w:gridCol w:w="1601"/>
        <w:gridCol w:w="1601"/>
        <w:gridCol w:w="1601"/>
        <w:gridCol w:w="1602"/>
      </w:tblGrid>
      <w:tr w14:paraId="16F03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66" w:type="dxa"/>
            <w:tcBorders>
              <w:tl2br w:val="nil"/>
              <w:tr2bl w:val="nil"/>
            </w:tcBorders>
            <w:vAlign w:val="top"/>
            <mc:AlternateContent>
              <mc:Choice Requires="wpsCustomData">
                <wpsCustomData:diagonals>
                  <wpsCustomData:diagonal from="10000" to="30000">
                    <wpsCustomData:border w:val="single" w:color="auto" w:sz="12" w:space="0"/>
                  </wpsCustomData:diagonal>
                </wpsCustomData:diagonals>
              </mc:Choice>
            </mc:AlternateContent>
          </w:tcPr>
          <w:p w14:paraId="1678741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442BFD7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73D51A7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14A9E56E">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课程性质</w:t>
            </w:r>
          </w:p>
          <w:p w14:paraId="69A3AE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课程分类</w:t>
            </w:r>
          </w:p>
          <w:p w14:paraId="2FCF2F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p>
        </w:tc>
        <w:tc>
          <w:tcPr>
            <w:tcW w:w="1601" w:type="dxa"/>
            <w:tcBorders>
              <w:tl2br w:val="nil"/>
              <w:tr2bl w:val="nil"/>
            </w:tcBorders>
            <w:vAlign w:val="center"/>
          </w:tcPr>
          <w:p w14:paraId="0B2EC2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公共课程</w:t>
            </w:r>
          </w:p>
        </w:tc>
        <w:tc>
          <w:tcPr>
            <w:tcW w:w="1601" w:type="dxa"/>
            <w:tcBorders>
              <w:tl2br w:val="nil"/>
              <w:tr2bl w:val="nil"/>
            </w:tcBorders>
            <w:vAlign w:val="center"/>
          </w:tcPr>
          <w:p w14:paraId="10EFA1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专业课程</w:t>
            </w:r>
          </w:p>
        </w:tc>
        <w:tc>
          <w:tcPr>
            <w:tcW w:w="1601" w:type="dxa"/>
            <w:tcBorders>
              <w:tl2br w:val="nil"/>
              <w:tr2bl w:val="nil"/>
            </w:tcBorders>
            <w:vAlign w:val="center"/>
          </w:tcPr>
          <w:p w14:paraId="42BF88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实践性环节</w:t>
            </w:r>
          </w:p>
        </w:tc>
        <w:tc>
          <w:tcPr>
            <w:tcW w:w="1602" w:type="dxa"/>
            <w:tcBorders>
              <w:tl2br w:val="nil"/>
              <w:tr2bl w:val="nil"/>
            </w:tcBorders>
            <w:vAlign w:val="center"/>
          </w:tcPr>
          <w:p w14:paraId="17373D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总学分</w:t>
            </w:r>
          </w:p>
        </w:tc>
      </w:tr>
      <w:tr w14:paraId="5BBFB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6" w:type="dxa"/>
            <w:tcBorders>
              <w:tl2br w:val="nil"/>
              <w:tr2bl w:val="nil"/>
            </w:tcBorders>
            <w:vAlign w:val="center"/>
          </w:tcPr>
          <w:p w14:paraId="7462F9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必修课</w:t>
            </w:r>
          </w:p>
        </w:tc>
        <w:tc>
          <w:tcPr>
            <w:tcW w:w="1601" w:type="dxa"/>
            <w:tcBorders>
              <w:tl2br w:val="nil"/>
              <w:tr2bl w:val="nil"/>
            </w:tcBorders>
            <w:vAlign w:val="center"/>
          </w:tcPr>
          <w:p w14:paraId="7E7867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31</w:t>
            </w:r>
          </w:p>
        </w:tc>
        <w:tc>
          <w:tcPr>
            <w:tcW w:w="1601" w:type="dxa"/>
            <w:tcBorders>
              <w:tl2br w:val="nil"/>
              <w:tr2bl w:val="nil"/>
            </w:tcBorders>
            <w:vAlign w:val="center"/>
          </w:tcPr>
          <w:p w14:paraId="02D6DE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45</w:t>
            </w:r>
          </w:p>
        </w:tc>
        <w:tc>
          <w:tcPr>
            <w:tcW w:w="1601" w:type="dxa"/>
            <w:tcBorders>
              <w:tl2br w:val="nil"/>
              <w:tr2bl w:val="nil"/>
            </w:tcBorders>
            <w:vAlign w:val="center"/>
          </w:tcPr>
          <w:p w14:paraId="505CBB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19</w:t>
            </w:r>
          </w:p>
        </w:tc>
        <w:tc>
          <w:tcPr>
            <w:tcW w:w="1602" w:type="dxa"/>
            <w:tcBorders>
              <w:tl2br w:val="nil"/>
              <w:tr2bl w:val="nil"/>
            </w:tcBorders>
            <w:vAlign w:val="center"/>
          </w:tcPr>
          <w:p w14:paraId="1E8E65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95</w:t>
            </w:r>
          </w:p>
        </w:tc>
      </w:tr>
      <w:tr w14:paraId="27D3F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6" w:type="dxa"/>
            <w:tcBorders>
              <w:tl2br w:val="nil"/>
              <w:tr2bl w:val="nil"/>
            </w:tcBorders>
            <w:vAlign w:val="center"/>
          </w:tcPr>
          <w:p w14:paraId="263BFD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选修课</w:t>
            </w:r>
          </w:p>
        </w:tc>
        <w:tc>
          <w:tcPr>
            <w:tcW w:w="1601" w:type="dxa"/>
            <w:tcBorders>
              <w:tl2br w:val="nil"/>
              <w:tr2bl w:val="nil"/>
            </w:tcBorders>
            <w:vAlign w:val="center"/>
          </w:tcPr>
          <w:p w14:paraId="665569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01" w:type="dxa"/>
            <w:tcBorders>
              <w:tl2br w:val="nil"/>
              <w:tr2bl w:val="nil"/>
            </w:tcBorders>
            <w:vAlign w:val="center"/>
          </w:tcPr>
          <w:p w14:paraId="25BD65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5</w:t>
            </w:r>
          </w:p>
        </w:tc>
        <w:tc>
          <w:tcPr>
            <w:tcW w:w="1601" w:type="dxa"/>
            <w:tcBorders>
              <w:tl2br w:val="nil"/>
              <w:tr2bl w:val="nil"/>
            </w:tcBorders>
            <w:vAlign w:val="center"/>
          </w:tcPr>
          <w:p w14:paraId="6D99AA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02" w:type="dxa"/>
            <w:tcBorders>
              <w:tl2br w:val="nil"/>
              <w:tr2bl w:val="nil"/>
            </w:tcBorders>
            <w:vAlign w:val="center"/>
          </w:tcPr>
          <w:p w14:paraId="225B92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5</w:t>
            </w:r>
          </w:p>
        </w:tc>
      </w:tr>
    </w:tbl>
    <w:p w14:paraId="40C7B4F8">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一、培养目标和毕业要求</w:t>
      </w:r>
    </w:p>
    <w:p w14:paraId="0362D6A8">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（一）培养目标</w:t>
      </w:r>
    </w:p>
    <w:p w14:paraId="2B4CAE0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培养目标1：培养学生爱党爱国，遵纪守法的思想，诚信友善，爱岗敬业的品质。</w:t>
      </w:r>
    </w:p>
    <w:p w14:paraId="72CA2A6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培养目标2：培养自主学习、协同学习能力，创新意识和创新能力。</w:t>
      </w:r>
    </w:p>
    <w:p w14:paraId="2FE1633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培养目标3：培养学生建设工程项目预算及工程招投标等管理能力。</w:t>
      </w:r>
    </w:p>
    <w:p w14:paraId="308B99F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培养目标4：培养学生学以致用，活学活用，应用专业知识解决实际问题的能力。</w:t>
      </w:r>
    </w:p>
    <w:p w14:paraId="108B318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培养目标5：培养学生的劳模精神和大国工匠精神。</w:t>
      </w:r>
    </w:p>
    <w:p w14:paraId="11D3CA54">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（二）毕业基本要求</w:t>
      </w:r>
    </w:p>
    <w:p w14:paraId="110F902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基本要求1：政治理论水平得到提高，法治观念得到加强。</w:t>
      </w:r>
    </w:p>
    <w:p w14:paraId="687FDAD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基本要求2：具有良好的思想品德，社会公德和职业道德。</w:t>
      </w:r>
    </w:p>
    <w:p w14:paraId="6F26B4A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基本要求3：掌握本专业必需的数学、计算机等基础理论知识。</w:t>
      </w:r>
    </w:p>
    <w:p w14:paraId="5AD7240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基本要求4：掌握本专业必需的土木工程、管理、统计等学科基础知识。</w:t>
      </w:r>
    </w:p>
    <w:p w14:paraId="0F34D0D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基本要求5：本专业主干课程的理论知识得到系统化训练，建设工程预算管理能力得到明显提高。</w:t>
      </w:r>
    </w:p>
    <w:p w14:paraId="71CF51E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基本要求6：熟悉工程项目建设方针政策和法规及金融投资方面的公共政策和管理知识。</w:t>
      </w:r>
    </w:p>
    <w:p w14:paraId="5824B8F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基本要求7：掌握应用计算机辅助解决建设工程管理问题的基本方法。</w:t>
      </w:r>
    </w:p>
    <w:p w14:paraId="38AE21F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基本要求8：掌握管理学基本原理和知识，具有一定的现代企业管理能力。</w:t>
      </w:r>
    </w:p>
    <w:p w14:paraId="53FCC16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基本要求9：英语基础和应用水平得到提高，具有一定的外语阅读和交流能力。</w:t>
      </w:r>
    </w:p>
    <w:p w14:paraId="652D7A8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基本要求10：具备一定的社会交往与沟通能力，能够就项目建设和管理问题与单位或个人进行沟通和交流。</w:t>
      </w:r>
    </w:p>
    <w:p w14:paraId="73757E1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基本要求11：掌握文献检索资料查询的基本方法，具有独立获取信息和终身学习的能力。</w:t>
      </w:r>
    </w:p>
    <w:p w14:paraId="5E0FD1F6">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附表（一）培养目标实现矩阵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384"/>
        <w:gridCol w:w="1383"/>
        <w:gridCol w:w="1384"/>
        <w:gridCol w:w="1538"/>
        <w:gridCol w:w="1383"/>
      </w:tblGrid>
      <w:tr w14:paraId="11239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C498A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19CA1C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培养目标1</w:t>
            </w:r>
          </w:p>
        </w:tc>
        <w:tc>
          <w:tcPr>
            <w:tcW w:w="1275" w:type="dxa"/>
            <w:tcBorders>
              <w:tl2br w:val="nil"/>
              <w:tr2bl w:val="nil"/>
            </w:tcBorders>
            <w:vAlign w:val="center"/>
          </w:tcPr>
          <w:p w14:paraId="336E92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培养目标2</w:t>
            </w:r>
          </w:p>
        </w:tc>
        <w:tc>
          <w:tcPr>
            <w:tcW w:w="1276" w:type="dxa"/>
            <w:tcBorders>
              <w:tl2br w:val="nil"/>
              <w:tr2bl w:val="nil"/>
            </w:tcBorders>
            <w:vAlign w:val="center"/>
          </w:tcPr>
          <w:p w14:paraId="7CB0C8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培养目标3</w:t>
            </w:r>
          </w:p>
        </w:tc>
        <w:tc>
          <w:tcPr>
            <w:tcW w:w="1418" w:type="dxa"/>
            <w:tcBorders>
              <w:tl2br w:val="nil"/>
              <w:tr2bl w:val="nil"/>
            </w:tcBorders>
            <w:vAlign w:val="center"/>
          </w:tcPr>
          <w:p w14:paraId="288926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培养目标4</w:t>
            </w:r>
          </w:p>
        </w:tc>
        <w:tc>
          <w:tcPr>
            <w:tcW w:w="1275" w:type="dxa"/>
            <w:tcBorders>
              <w:tl2br w:val="nil"/>
              <w:tr2bl w:val="nil"/>
            </w:tcBorders>
            <w:vAlign w:val="center"/>
          </w:tcPr>
          <w:p w14:paraId="6D13F2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培养目标5</w:t>
            </w:r>
          </w:p>
        </w:tc>
      </w:tr>
      <w:tr w14:paraId="36FFB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FF808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w:t>
            </w:r>
          </w:p>
        </w:tc>
        <w:tc>
          <w:tcPr>
            <w:tcW w:w="1276" w:type="dxa"/>
            <w:tcBorders>
              <w:tl2br w:val="nil"/>
              <w:tr2bl w:val="nil"/>
            </w:tcBorders>
            <w:vAlign w:val="center"/>
          </w:tcPr>
          <w:p w14:paraId="00F5A7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652095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45D57F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106C03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EC3ED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12869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C0CCE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基本要求2</w:t>
            </w:r>
          </w:p>
        </w:tc>
        <w:tc>
          <w:tcPr>
            <w:tcW w:w="1276" w:type="dxa"/>
            <w:tcBorders>
              <w:tl2br w:val="nil"/>
              <w:tr2bl w:val="nil"/>
            </w:tcBorders>
            <w:vAlign w:val="center"/>
          </w:tcPr>
          <w:p w14:paraId="0A7B34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0A2553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6C54AE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08E146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66B423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E2F8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210CDD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基本要求3</w:t>
            </w:r>
          </w:p>
        </w:tc>
        <w:tc>
          <w:tcPr>
            <w:tcW w:w="1276" w:type="dxa"/>
            <w:tcBorders>
              <w:tl2br w:val="nil"/>
              <w:tr2bl w:val="nil"/>
            </w:tcBorders>
            <w:vAlign w:val="center"/>
          </w:tcPr>
          <w:p w14:paraId="6BDF42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66875D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05C07A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535466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8671D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5049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7F7475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基本要求4</w:t>
            </w:r>
          </w:p>
        </w:tc>
        <w:tc>
          <w:tcPr>
            <w:tcW w:w="1276" w:type="dxa"/>
            <w:tcBorders>
              <w:tl2br w:val="nil"/>
              <w:tr2bl w:val="nil"/>
            </w:tcBorders>
            <w:vAlign w:val="center"/>
          </w:tcPr>
          <w:p w14:paraId="0A9E34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BA594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52F0CC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39E9BE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3F72E3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9220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07A3C4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基本要求5</w:t>
            </w:r>
          </w:p>
        </w:tc>
        <w:tc>
          <w:tcPr>
            <w:tcW w:w="1276" w:type="dxa"/>
            <w:tcBorders>
              <w:tl2br w:val="nil"/>
              <w:tr2bl w:val="nil"/>
            </w:tcBorders>
            <w:vAlign w:val="center"/>
          </w:tcPr>
          <w:p w14:paraId="7FADB0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6D9E0C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2D16DA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0F45E1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60B7F4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F5BB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28905E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基本要求6</w:t>
            </w:r>
          </w:p>
        </w:tc>
        <w:tc>
          <w:tcPr>
            <w:tcW w:w="1276" w:type="dxa"/>
            <w:tcBorders>
              <w:tl2br w:val="nil"/>
              <w:tr2bl w:val="nil"/>
            </w:tcBorders>
            <w:vAlign w:val="center"/>
          </w:tcPr>
          <w:p w14:paraId="0FEC1C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99672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4BBD73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2056F0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04D512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68F6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7D3A82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基本要求7</w:t>
            </w:r>
          </w:p>
        </w:tc>
        <w:tc>
          <w:tcPr>
            <w:tcW w:w="1276" w:type="dxa"/>
            <w:tcBorders>
              <w:tl2br w:val="nil"/>
              <w:tr2bl w:val="nil"/>
            </w:tcBorders>
            <w:vAlign w:val="center"/>
          </w:tcPr>
          <w:p w14:paraId="187C8E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4E29C0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4F5AB2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41A183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05294C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197B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220662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基本要求8</w:t>
            </w:r>
          </w:p>
        </w:tc>
        <w:tc>
          <w:tcPr>
            <w:tcW w:w="1276" w:type="dxa"/>
            <w:tcBorders>
              <w:tl2br w:val="nil"/>
              <w:tr2bl w:val="nil"/>
            </w:tcBorders>
            <w:vAlign w:val="center"/>
          </w:tcPr>
          <w:p w14:paraId="061F40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4F6686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1A483F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5166A1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506134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2CC6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11DF82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基本要求9</w:t>
            </w:r>
          </w:p>
        </w:tc>
        <w:tc>
          <w:tcPr>
            <w:tcW w:w="1276" w:type="dxa"/>
            <w:tcBorders>
              <w:tl2br w:val="nil"/>
              <w:tr2bl w:val="nil"/>
            </w:tcBorders>
            <w:vAlign w:val="center"/>
          </w:tcPr>
          <w:p w14:paraId="295509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78754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ECE90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2C0A5F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08D74F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9506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E56F4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基本要求10</w:t>
            </w:r>
          </w:p>
        </w:tc>
        <w:tc>
          <w:tcPr>
            <w:tcW w:w="1276" w:type="dxa"/>
            <w:tcBorders>
              <w:tl2br w:val="nil"/>
              <w:tr2bl w:val="nil"/>
            </w:tcBorders>
            <w:vAlign w:val="center"/>
          </w:tcPr>
          <w:p w14:paraId="123FA6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42E7D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715D5A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0D989B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0840AA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0FB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05647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基本要求11</w:t>
            </w:r>
          </w:p>
        </w:tc>
        <w:tc>
          <w:tcPr>
            <w:tcW w:w="1276" w:type="dxa"/>
            <w:tcBorders>
              <w:tl2br w:val="nil"/>
              <w:tr2bl w:val="nil"/>
            </w:tcBorders>
            <w:vAlign w:val="center"/>
          </w:tcPr>
          <w:p w14:paraId="0BD522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262F5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32CBDB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318045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68166B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bl>
    <w:p w14:paraId="1FE8F712">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二、专业必修课程和学位课程</w:t>
      </w:r>
    </w:p>
    <w:p w14:paraId="1331582E">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（一）</w:t>
      </w:r>
      <w:r>
        <w:rPr>
          <w:rFonts w:hint="default" w:ascii="Times New Roman" w:hAnsi="Times New Roman" w:eastAsia="宋体" w:cs="Times New Roman"/>
          <w:b/>
          <w:bCs/>
          <w:color w:val="000000" w:themeColor="text1"/>
          <w:sz w:val="21"/>
          <w:szCs w:val="21"/>
          <w14:textFill>
            <w14:solidFill>
              <w14:schemeClr w14:val="tx1"/>
            </w14:solidFill>
          </w14:textFill>
        </w:rPr>
        <w:t>专业必修课程</w:t>
      </w:r>
    </w:p>
    <w:p w14:paraId="3E9C937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专业必修课程名称</w:t>
      </w:r>
    </w:p>
    <w:p w14:paraId="77C7909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工程结构》、《应用统计学》、《工程项目管理》、《工程经济学》、《建设工程估价》、《施工组织学》、《建设工程合同管理》、《工程建设法规》、《房地产开发与经营》、《建设工程风险管理》、《建设工程信息管理实践》、《</w:t>
      </w:r>
      <w:r>
        <w:rPr>
          <w:rFonts w:hint="default" w:ascii="Times New Roman" w:hAnsi="Times New Roman" w:eastAsia="宋体" w:cs="Times New Roman"/>
          <w:color w:val="000000" w:themeColor="text1"/>
          <w:kern w:val="0"/>
          <w:sz w:val="21"/>
          <w:szCs w:val="21"/>
          <w14:textFill>
            <w14:solidFill>
              <w14:schemeClr w14:val="tx1"/>
            </w14:solidFill>
          </w14:textFill>
        </w:rPr>
        <w:t>工程造价软件及应用》</w:t>
      </w:r>
      <w:r>
        <w:rPr>
          <w:rFonts w:hint="default" w:ascii="Times New Roman" w:hAnsi="Times New Roman" w:eastAsia="宋体" w:cs="Times New Roman"/>
          <w:color w:val="000000" w:themeColor="text1"/>
          <w:sz w:val="21"/>
          <w:szCs w:val="21"/>
          <w14:textFill>
            <w14:solidFill>
              <w14:schemeClr w14:val="tx1"/>
            </w14:solidFill>
          </w14:textFill>
        </w:rPr>
        <w:t>。</w:t>
      </w:r>
    </w:p>
    <w:p w14:paraId="340FCD3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课程内容简介</w:t>
      </w:r>
    </w:p>
    <w:p w14:paraId="52847A0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工程结构》课程是一门实践性很强，并与现行工程设计规范、规程等有关的专业课。通过本课程的学习，使学生掌握荷载与结构的设计方法、土木工程材料、混凝土结构等学科的基本理论和基本知识，开阔学生视野，为毕业后从事工程管理专业相关工作提供工程结构设计基础知识。</w:t>
      </w:r>
    </w:p>
    <w:p w14:paraId="6DED49B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contextualSpacing/>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（2）《应用统计学》是研究不确定性现象数量规律性的方法论科学，也是对客观现象进行定量分析的重要工具。 在工程管理中经常会遇到决策与管理上的不确定性问题，需要用到应用统计方法。应用统计学是专业选修课之一，课程主要讲授统计方法的应用。主要教学目标是使学生掌握处理随机现象的基本思想和方法，培养学生运用统计学的概念、原理和方法分析问题和解决问题的能力，同时为学习有关的专业课程提供必要的数学基础。课程内容包括描述统计方法，推断统计方法以及介绍社会经济管理中常用的一些统计方法等。</w:t>
      </w:r>
    </w:p>
    <w:p w14:paraId="17528B2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工程项目管理》课程使学生在学习技术、经济、管理等相关专业基础课程的基础上，掌握工程项目管理的基本理论和投资控制、进度控制、质量控制的基本方法，熟悉各种具体管理方法在工程项目上的应用特点，培养学生有效从事工程项目管理的基本能力。课程内容包括：工程项目管理国内外发展趋势；项目管理的组织理论；项目策划；项目目标控制原理；项目采购模式；投资控制；进度控制；质量控制；安全管理；信息管理。</w:t>
      </w:r>
    </w:p>
    <w:p w14:paraId="2476DD3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工程经济学》课程是研究工程技术与经济之间关系的一门学科，是在有限资源条件下，对工程技术方案进行经济分析与评价，选择技术上先进、经济上合理的最佳方案。本课程是工程管理专业平台课程中的一门专业必修课程。通过本课程的教学使学生了解工程技术与经济效果之间的关系，熟悉工程技术方案选优的基本过程，掌握工程经济的基本原理和方法，具备进行工程经济分析的基本能力。本课程理论联系实际，对基本概念、理论的讲述紧密结合工程实例分析。本课程采用多媒体课件，并利用校园网络教学平台辅助教学，拥有丰富的教学素材。</w:t>
      </w:r>
    </w:p>
    <w:p w14:paraId="054E6F4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建设工程估价》课程是工程建设管理中一项重要的制度，是根据我国工程建设招标投标领域改革深化的需要和工程量清单计价方法与国际建筑市场接轨的需要建立的。因此，本门课程是工程管理专业的一门重要专业必修课。通过课程的学习，使学生了解建筑工程定额、工程造价的构成、建筑面积和工程量计算规则、工程量清单计价及建筑工程招投标等方面的基本理论，掌握工程算量和报价的方法和技巧，熟悉工程估价业务及注册造价工程师和其他相关职业资格考试，这对提高工程项目管理水平、提高投资效益都有极其重要的作用。本门课程教学的最大特点就是将推行问题导向式、案例剖析式、研讨式、互动式等多样化的先进教学方法，充分发挥学生学习的积极性和主动性，让学生通过算量报价演练来掌握工程估价的原理和方法以及技能技巧。</w:t>
      </w:r>
    </w:p>
    <w:p w14:paraId="661CCA9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施工组织学》课程研究的对象是工程建设的统筹安排与系统管理的客观规律，即研究如何计划、组织一项建筑工程的全部施工。本课程的目的是使学生初步具备围绕建设目标，选择施工方案，确定施工进度，合理布置施工现场，协调各种关系，达成工程施工目标的能力。</w:t>
      </w:r>
    </w:p>
    <w:p w14:paraId="5813FFB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建设工程合同管理》课程主要培养学生的工程建设法律意识、合同管理意识，使学生具备运用所学基本知识进行工程建设合同管理的基本能力。该课程是一门注重理论与实践相结合，发挥个性创造力的课程。在整个教学过程中通过突出案例分析，注重培养学生解决实际问题能力，这也是该课程有别于通常的理论课程尤为突出的一个特点。</w:t>
      </w:r>
    </w:p>
    <w:p w14:paraId="2CBE452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工程建设法规》课程主要培养学生的工程建设法律意识，使学生具备运用所学建设法律、法规基本知识解决工程建设中相关法律问题的基本能力。该课程是一门注重理论与实践相结合，发挥个性创造力的课程。在整个教学过程中通过突出案例分析，采用模拟法庭等形式，注重培养学生解决实际问题能力，这也是该课程有别于通常的理论课程尤为突出的一个特点。</w:t>
      </w:r>
    </w:p>
    <w:p w14:paraId="373A319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房地产开发与经营》课程主要运用房地产经济学、工程经济学和工程项目管理的基础理论研究房地产开发项目管理和房地产开发企业经营管理。本课程旨在使学生了解房地产市场和产品特征，了解房地产项目开发与经营的特点；熟悉房地产开发项目全过程管理的程序及其管理目标、方法和内容，熟悉房地产开发企业经营的内容和方法；掌握房地产开发项目用地获取、项目规划和房地产开发项目投资决策的程序、内容和方法。通过本课程教学使学生具备在房地产行业从事房地产项目开发与经营管理工作的系统知识和基本技能。</w:t>
      </w:r>
    </w:p>
    <w:p w14:paraId="7AB77DA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建设工程风险管理》课程目的是通过实施教学使学生掌握建筑工程风险管理的基本原理与方法；熟悉风险的分类与产生风险的要素；具备分析风险产生原因、评估风险发生的概率及损害程度、提出规避风险方法的基本能力。使学生建立如何在建设项目全寿命周期中进行风险规划、风险识别、风险衡量及风险对策及风险监控的系统管理思维和掌握相应的知识点和方法。</w:t>
      </w:r>
    </w:p>
    <w:p w14:paraId="0826623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11）《建设工程信息管理实践》课程是一门涉及计算机科学、管理科学、系统理论及工程管理专业知识的交叉学科，课程内容由BIM总论、BIM软件Revit学习与实践、建设管理信息系统三部分组成。通过本课程的学习，学生应掌握BIM的基本概念、基本理论以及工程应用。掌握BIM软件的基本原理与操作使用。能进行BIM软件的实际工程项目实践应用。应掌握管理信息系统的基本概念、基本理论和基本方法，运用系统规划的基本方法，分析解决建设工程管理中的实际问题，针对工程管理中的实际问题，进行系统分析与设计，初步具有系统开发的能力，为学生今后从事建设工程信息管理领域的工作打下基础。</w:t>
      </w:r>
    </w:p>
    <w:p w14:paraId="67443D9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工程造价软件及应用》课程内容：工程造价软件概述、钢筋算量软件及应用、图形算量软件及应用、软件算量与手工算量的对量、计价软件及应用。以典型工程为案例，采用学习情景、项目驱动、任务引领，重点突出软件算量与手工算量对量比较，实践操作性强。</w:t>
      </w:r>
    </w:p>
    <w:p w14:paraId="7F3FD3E7">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（二）学位课程</w:t>
      </w:r>
    </w:p>
    <w:p w14:paraId="683A3D4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《工程项目管理》、《工程经济学》、《建设工程风险管理》。</w:t>
      </w:r>
    </w:p>
    <w:p w14:paraId="01921F74">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附表（二）毕业基本要求实现矩阵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962"/>
        <w:gridCol w:w="523"/>
        <w:gridCol w:w="484"/>
        <w:gridCol w:w="523"/>
        <w:gridCol w:w="464"/>
        <w:gridCol w:w="515"/>
        <w:gridCol w:w="432"/>
        <w:gridCol w:w="432"/>
        <w:gridCol w:w="461"/>
        <w:gridCol w:w="484"/>
        <w:gridCol w:w="523"/>
        <w:gridCol w:w="548"/>
      </w:tblGrid>
      <w:tr w14:paraId="0B66E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720" w:type="dxa"/>
            <w:vMerge w:val="restart"/>
            <w:tcBorders>
              <w:tl2br w:val="nil"/>
              <w:tr2bl w:val="nil"/>
            </w:tcBorders>
            <w:vAlign w:val="center"/>
          </w:tcPr>
          <w:p w14:paraId="1E2A9E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课程类型</w:t>
            </w:r>
          </w:p>
        </w:tc>
        <w:tc>
          <w:tcPr>
            <w:tcW w:w="2962" w:type="dxa"/>
            <w:vMerge w:val="restart"/>
            <w:tcBorders>
              <w:tl2br w:val="nil"/>
              <w:tr2bl w:val="nil"/>
            </w:tcBorders>
            <w:vAlign w:val="center"/>
          </w:tcPr>
          <w:p w14:paraId="5CE9F5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 程 名 称</w:t>
            </w:r>
          </w:p>
        </w:tc>
        <w:tc>
          <w:tcPr>
            <w:tcW w:w="5389" w:type="dxa"/>
            <w:gridSpan w:val="11"/>
            <w:tcBorders>
              <w:tl2br w:val="nil"/>
              <w:tr2bl w:val="nil"/>
            </w:tcBorders>
            <w:vAlign w:val="center"/>
          </w:tcPr>
          <w:p w14:paraId="39A515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毕业基本要求</w:t>
            </w:r>
          </w:p>
        </w:tc>
      </w:tr>
      <w:tr w14:paraId="30F59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720" w:type="dxa"/>
            <w:vMerge w:val="continue"/>
            <w:tcBorders>
              <w:tl2br w:val="nil"/>
              <w:tr2bl w:val="nil"/>
            </w:tcBorders>
            <w:vAlign w:val="center"/>
          </w:tcPr>
          <w:p w14:paraId="5132AE8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vMerge w:val="continue"/>
            <w:tcBorders>
              <w:tl2br w:val="nil"/>
              <w:tr2bl w:val="nil"/>
            </w:tcBorders>
            <w:vAlign w:val="center"/>
          </w:tcPr>
          <w:p w14:paraId="5E5EF56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64D9E2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w:t>
            </w:r>
          </w:p>
        </w:tc>
        <w:tc>
          <w:tcPr>
            <w:tcW w:w="484" w:type="dxa"/>
            <w:tcBorders>
              <w:tl2br w:val="nil"/>
              <w:tr2bl w:val="nil"/>
            </w:tcBorders>
            <w:vAlign w:val="center"/>
          </w:tcPr>
          <w:p w14:paraId="4C10B8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2</w:t>
            </w:r>
          </w:p>
        </w:tc>
        <w:tc>
          <w:tcPr>
            <w:tcW w:w="523" w:type="dxa"/>
            <w:tcBorders>
              <w:tl2br w:val="nil"/>
              <w:tr2bl w:val="nil"/>
            </w:tcBorders>
            <w:vAlign w:val="center"/>
          </w:tcPr>
          <w:p w14:paraId="42F74E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3</w:t>
            </w:r>
          </w:p>
        </w:tc>
        <w:tc>
          <w:tcPr>
            <w:tcW w:w="464" w:type="dxa"/>
            <w:tcBorders>
              <w:tl2br w:val="nil"/>
              <w:tr2bl w:val="nil"/>
            </w:tcBorders>
            <w:vAlign w:val="center"/>
          </w:tcPr>
          <w:p w14:paraId="67900B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4</w:t>
            </w:r>
          </w:p>
        </w:tc>
        <w:tc>
          <w:tcPr>
            <w:tcW w:w="515" w:type="dxa"/>
            <w:tcBorders>
              <w:tl2br w:val="nil"/>
              <w:tr2bl w:val="nil"/>
            </w:tcBorders>
            <w:vAlign w:val="center"/>
          </w:tcPr>
          <w:p w14:paraId="7B3C9D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5</w:t>
            </w:r>
          </w:p>
        </w:tc>
        <w:tc>
          <w:tcPr>
            <w:tcW w:w="432" w:type="dxa"/>
            <w:tcBorders>
              <w:tl2br w:val="nil"/>
              <w:tr2bl w:val="nil"/>
            </w:tcBorders>
            <w:vAlign w:val="center"/>
          </w:tcPr>
          <w:p w14:paraId="71B849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6</w:t>
            </w:r>
          </w:p>
        </w:tc>
        <w:tc>
          <w:tcPr>
            <w:tcW w:w="432" w:type="dxa"/>
            <w:tcBorders>
              <w:tl2br w:val="nil"/>
              <w:tr2bl w:val="nil"/>
            </w:tcBorders>
            <w:vAlign w:val="center"/>
          </w:tcPr>
          <w:p w14:paraId="24CCCA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7</w:t>
            </w:r>
          </w:p>
        </w:tc>
        <w:tc>
          <w:tcPr>
            <w:tcW w:w="461" w:type="dxa"/>
            <w:tcBorders>
              <w:tl2br w:val="nil"/>
              <w:tr2bl w:val="nil"/>
            </w:tcBorders>
            <w:vAlign w:val="center"/>
          </w:tcPr>
          <w:p w14:paraId="0D4440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8</w:t>
            </w:r>
          </w:p>
        </w:tc>
        <w:tc>
          <w:tcPr>
            <w:tcW w:w="484" w:type="dxa"/>
            <w:tcBorders>
              <w:tl2br w:val="nil"/>
              <w:tr2bl w:val="nil"/>
            </w:tcBorders>
            <w:vAlign w:val="center"/>
          </w:tcPr>
          <w:p w14:paraId="699E9F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9</w:t>
            </w:r>
          </w:p>
        </w:tc>
        <w:tc>
          <w:tcPr>
            <w:tcW w:w="523" w:type="dxa"/>
            <w:tcBorders>
              <w:tl2br w:val="nil"/>
              <w:tr2bl w:val="nil"/>
            </w:tcBorders>
            <w:vAlign w:val="center"/>
          </w:tcPr>
          <w:p w14:paraId="1D80DF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10</w:t>
            </w:r>
          </w:p>
        </w:tc>
        <w:tc>
          <w:tcPr>
            <w:tcW w:w="548" w:type="dxa"/>
            <w:tcBorders>
              <w:tl2br w:val="nil"/>
              <w:tr2bl w:val="nil"/>
            </w:tcBorders>
            <w:vAlign w:val="center"/>
          </w:tcPr>
          <w:p w14:paraId="15FA3E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11</w:t>
            </w:r>
          </w:p>
        </w:tc>
      </w:tr>
      <w:tr w14:paraId="7E73C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restart"/>
            <w:tcBorders>
              <w:tl2br w:val="nil"/>
              <w:tr2bl w:val="nil"/>
            </w:tcBorders>
            <w:vAlign w:val="center"/>
          </w:tcPr>
          <w:p w14:paraId="0C8B33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公共必修课</w:t>
            </w:r>
          </w:p>
        </w:tc>
        <w:tc>
          <w:tcPr>
            <w:tcW w:w="2962" w:type="dxa"/>
            <w:tcBorders>
              <w:tl2br w:val="nil"/>
              <w:tr2bl w:val="nil"/>
            </w:tcBorders>
            <w:vAlign w:val="center"/>
          </w:tcPr>
          <w:p w14:paraId="0ED9B0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523" w:type="dxa"/>
            <w:tcBorders>
              <w:tl2br w:val="nil"/>
              <w:tr2bl w:val="nil"/>
            </w:tcBorders>
            <w:vAlign w:val="center"/>
          </w:tcPr>
          <w:p w14:paraId="56F741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62BB30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502288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3E6345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45C28C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14D98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393E3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05DEC2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365330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0F7600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05EAB7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D4F4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28AFA0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0ED158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523" w:type="dxa"/>
            <w:tcBorders>
              <w:tl2br w:val="nil"/>
              <w:tr2bl w:val="nil"/>
            </w:tcBorders>
            <w:vAlign w:val="center"/>
          </w:tcPr>
          <w:p w14:paraId="745AFC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6E79AD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5EE628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20DEB6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211E57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AB786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89E13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513482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6B4D00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235E0B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24C973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9C1E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7BEE537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475E60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523" w:type="dxa"/>
            <w:tcBorders>
              <w:tl2br w:val="nil"/>
              <w:tr2bl w:val="nil"/>
            </w:tcBorders>
            <w:vAlign w:val="center"/>
          </w:tcPr>
          <w:p w14:paraId="6FD8C6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60C56A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45FD2C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116A7C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19915B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FD081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908B1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32E953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57946E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241FAC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4148EB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2B3D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49F9820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2B3453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523" w:type="dxa"/>
            <w:tcBorders>
              <w:tl2br w:val="nil"/>
              <w:tr2bl w:val="nil"/>
            </w:tcBorders>
            <w:vAlign w:val="center"/>
          </w:tcPr>
          <w:p w14:paraId="6EB5DE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0DF66F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6B95E4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6B3CB7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04175E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C46BD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DE000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4CF7B7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586357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45EB14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5B56B7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A4FB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1DDF2FD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5F3398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523" w:type="dxa"/>
            <w:tcBorders>
              <w:tl2br w:val="nil"/>
              <w:tr2bl w:val="nil"/>
            </w:tcBorders>
            <w:vAlign w:val="center"/>
          </w:tcPr>
          <w:p w14:paraId="6E6D71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059FA6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0C1161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2D10B8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14F030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41DA7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2B736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2C7EAA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37ADA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312435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336566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39EE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5A543E1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1C5A840D">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523" w:type="dxa"/>
            <w:tcBorders>
              <w:tl2br w:val="nil"/>
              <w:tr2bl w:val="nil"/>
            </w:tcBorders>
            <w:vAlign w:val="center"/>
          </w:tcPr>
          <w:p w14:paraId="70B187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732106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1AD1E0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45AF74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47AE94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018D0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05C3E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4ACE66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050B45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45DA26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45110D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ACCC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6C74EA3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6FFCF05E">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523" w:type="dxa"/>
            <w:tcBorders>
              <w:tl2br w:val="nil"/>
              <w:tr2bl w:val="nil"/>
            </w:tcBorders>
            <w:vAlign w:val="center"/>
          </w:tcPr>
          <w:p w14:paraId="169CA6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79C222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266705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12379A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2D7FBF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1988C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4522C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470F8F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64C754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5066F0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340666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BF7D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43337C5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28A433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523" w:type="dxa"/>
            <w:tcBorders>
              <w:tl2br w:val="nil"/>
              <w:tr2bl w:val="nil"/>
            </w:tcBorders>
            <w:vAlign w:val="center"/>
          </w:tcPr>
          <w:p w14:paraId="62C218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27C508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7ED45A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1052B7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22F410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3D033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0E3BC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6A6695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338E6D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6E2130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26A83C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EADD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37A5210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2B6447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523" w:type="dxa"/>
            <w:tcBorders>
              <w:tl2br w:val="nil"/>
              <w:tr2bl w:val="nil"/>
            </w:tcBorders>
            <w:vAlign w:val="center"/>
          </w:tcPr>
          <w:p w14:paraId="150273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6897F6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121922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64" w:type="dxa"/>
            <w:tcBorders>
              <w:tl2br w:val="nil"/>
              <w:tr2bl w:val="nil"/>
            </w:tcBorders>
            <w:vAlign w:val="center"/>
          </w:tcPr>
          <w:p w14:paraId="5393BC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1766E8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A8E0E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834A7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527938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2EAF54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614D37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12F4AC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21BA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6D0D36A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4FA7AE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523" w:type="dxa"/>
            <w:tcBorders>
              <w:tl2br w:val="nil"/>
              <w:tr2bl w:val="nil"/>
            </w:tcBorders>
            <w:vAlign w:val="center"/>
          </w:tcPr>
          <w:p w14:paraId="1CED39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3D64C4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7251BA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42784B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29B8D7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B5845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0C55B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1646BA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05BA0B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60D742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1EDCA9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9E65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restart"/>
            <w:tcBorders>
              <w:tl2br w:val="nil"/>
              <w:tr2bl w:val="nil"/>
            </w:tcBorders>
            <w:vAlign w:val="center"/>
          </w:tcPr>
          <w:p w14:paraId="00F196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专业必修课</w:t>
            </w:r>
          </w:p>
        </w:tc>
        <w:tc>
          <w:tcPr>
            <w:tcW w:w="2962" w:type="dxa"/>
            <w:tcBorders>
              <w:tl2br w:val="nil"/>
              <w:tr2bl w:val="nil"/>
            </w:tcBorders>
            <w:vAlign w:val="center"/>
          </w:tcPr>
          <w:p w14:paraId="5E023E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工程结构</w:t>
            </w:r>
          </w:p>
        </w:tc>
        <w:tc>
          <w:tcPr>
            <w:tcW w:w="523" w:type="dxa"/>
            <w:tcBorders>
              <w:tl2br w:val="nil"/>
              <w:tr2bl w:val="nil"/>
            </w:tcBorders>
            <w:vAlign w:val="center"/>
          </w:tcPr>
          <w:p w14:paraId="2B1A5B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23429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0EC0C1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64" w:type="dxa"/>
            <w:tcBorders>
              <w:tl2br w:val="nil"/>
              <w:tr2bl w:val="nil"/>
            </w:tcBorders>
            <w:vAlign w:val="center"/>
          </w:tcPr>
          <w:p w14:paraId="73945C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15" w:type="dxa"/>
            <w:tcBorders>
              <w:tl2br w:val="nil"/>
              <w:tr2bl w:val="nil"/>
            </w:tcBorders>
            <w:vAlign w:val="center"/>
          </w:tcPr>
          <w:p w14:paraId="6A749B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B87DA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3D8A8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0C699A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43337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3A92F8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675D34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7F29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609266D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0ED315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应用统计学</w:t>
            </w:r>
          </w:p>
        </w:tc>
        <w:tc>
          <w:tcPr>
            <w:tcW w:w="523" w:type="dxa"/>
            <w:tcBorders>
              <w:tl2br w:val="nil"/>
              <w:tr2bl w:val="nil"/>
            </w:tcBorders>
            <w:vAlign w:val="center"/>
          </w:tcPr>
          <w:p w14:paraId="3F0745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2B69DF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295E9F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64" w:type="dxa"/>
            <w:tcBorders>
              <w:tl2br w:val="nil"/>
              <w:tr2bl w:val="nil"/>
            </w:tcBorders>
            <w:vAlign w:val="center"/>
          </w:tcPr>
          <w:p w14:paraId="67763F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15" w:type="dxa"/>
            <w:tcBorders>
              <w:tl2br w:val="nil"/>
              <w:tr2bl w:val="nil"/>
            </w:tcBorders>
            <w:vAlign w:val="center"/>
          </w:tcPr>
          <w:p w14:paraId="4DD660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C690F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2FB7A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7784F8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702B5D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6F2485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54EA97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DA23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5773F2D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60B59A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工程项目管理</w:t>
            </w:r>
          </w:p>
        </w:tc>
        <w:tc>
          <w:tcPr>
            <w:tcW w:w="523" w:type="dxa"/>
            <w:tcBorders>
              <w:tl2br w:val="nil"/>
              <w:tr2bl w:val="nil"/>
            </w:tcBorders>
            <w:vAlign w:val="center"/>
          </w:tcPr>
          <w:p w14:paraId="67D77F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E9763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6CD6D6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60F2A4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15" w:type="dxa"/>
            <w:tcBorders>
              <w:tl2br w:val="nil"/>
              <w:tr2bl w:val="nil"/>
            </w:tcBorders>
            <w:vAlign w:val="center"/>
          </w:tcPr>
          <w:p w14:paraId="4A1D6A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13467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6BD71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23528E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221786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751A2E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3FCD69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13F0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0087006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130999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工程经济学</w:t>
            </w:r>
          </w:p>
        </w:tc>
        <w:tc>
          <w:tcPr>
            <w:tcW w:w="523" w:type="dxa"/>
            <w:tcBorders>
              <w:tl2br w:val="nil"/>
              <w:tr2bl w:val="nil"/>
            </w:tcBorders>
            <w:vAlign w:val="center"/>
          </w:tcPr>
          <w:p w14:paraId="4DE256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701D26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5919E1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14DE82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15" w:type="dxa"/>
            <w:tcBorders>
              <w:tl2br w:val="nil"/>
              <w:tr2bl w:val="nil"/>
            </w:tcBorders>
            <w:vAlign w:val="center"/>
          </w:tcPr>
          <w:p w14:paraId="68D689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84D09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66435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607CAD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08A40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7E2CB1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3970F8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0734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6D1297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404DE1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建设工程估价</w:t>
            </w:r>
          </w:p>
        </w:tc>
        <w:tc>
          <w:tcPr>
            <w:tcW w:w="523" w:type="dxa"/>
            <w:tcBorders>
              <w:tl2br w:val="nil"/>
              <w:tr2bl w:val="nil"/>
            </w:tcBorders>
            <w:vAlign w:val="center"/>
          </w:tcPr>
          <w:p w14:paraId="09C892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0EA475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23FA4A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78D31D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5032F4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A4223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5381A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382BBA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23E92E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2B80A2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1BBF7B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556E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321417C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14D2A3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施工组织学</w:t>
            </w:r>
          </w:p>
        </w:tc>
        <w:tc>
          <w:tcPr>
            <w:tcW w:w="523" w:type="dxa"/>
            <w:tcBorders>
              <w:tl2br w:val="nil"/>
              <w:tr2bl w:val="nil"/>
            </w:tcBorders>
            <w:vAlign w:val="center"/>
          </w:tcPr>
          <w:p w14:paraId="70F55F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A7821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626500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36B21F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15" w:type="dxa"/>
            <w:tcBorders>
              <w:tl2br w:val="nil"/>
              <w:tr2bl w:val="nil"/>
            </w:tcBorders>
            <w:vAlign w:val="center"/>
          </w:tcPr>
          <w:p w14:paraId="3C2D4D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935C0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48B02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633A10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3ED971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341BA5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1E44EF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CCAE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7B89449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16CE49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建设工程合同管理</w:t>
            </w:r>
          </w:p>
        </w:tc>
        <w:tc>
          <w:tcPr>
            <w:tcW w:w="523" w:type="dxa"/>
            <w:tcBorders>
              <w:tl2br w:val="nil"/>
              <w:tr2bl w:val="nil"/>
            </w:tcBorders>
            <w:vAlign w:val="center"/>
          </w:tcPr>
          <w:p w14:paraId="57A377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42CD83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39708A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7293B0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5E5B89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088C7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E8779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620CB1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7629D2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2DE62B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245C71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C61A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4C3A60F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3843D2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建设法规</w:t>
            </w:r>
          </w:p>
        </w:tc>
        <w:tc>
          <w:tcPr>
            <w:tcW w:w="523" w:type="dxa"/>
            <w:tcBorders>
              <w:tl2br w:val="nil"/>
              <w:tr2bl w:val="nil"/>
            </w:tcBorders>
            <w:vAlign w:val="center"/>
          </w:tcPr>
          <w:p w14:paraId="0ABD99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BBC16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26A130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2610CF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686008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845F2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CDF69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5CD6E8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009AE4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01D18D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30D160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9AA7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2138EEF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5FC898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房地产开发与经营</w:t>
            </w:r>
          </w:p>
        </w:tc>
        <w:tc>
          <w:tcPr>
            <w:tcW w:w="523" w:type="dxa"/>
            <w:tcBorders>
              <w:tl2br w:val="nil"/>
              <w:tr2bl w:val="nil"/>
            </w:tcBorders>
            <w:vAlign w:val="center"/>
          </w:tcPr>
          <w:p w14:paraId="56B874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346017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1131FE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792D1F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572592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07E3A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FA354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492272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3225B2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0CDA79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0035A3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7AD8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1804DF9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0172E3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建设工程风险管理</w:t>
            </w:r>
          </w:p>
        </w:tc>
        <w:tc>
          <w:tcPr>
            <w:tcW w:w="523" w:type="dxa"/>
            <w:tcBorders>
              <w:tl2br w:val="nil"/>
              <w:tr2bl w:val="nil"/>
            </w:tcBorders>
            <w:vAlign w:val="center"/>
          </w:tcPr>
          <w:p w14:paraId="3B7187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7CD5E5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143B0F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6D30ED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48EB5F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51A42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862A0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553F8D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7FF91C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434B1F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7CDCB8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741AB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2C00797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4AF497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建设工程信息管理实践</w:t>
            </w:r>
          </w:p>
        </w:tc>
        <w:tc>
          <w:tcPr>
            <w:tcW w:w="523" w:type="dxa"/>
            <w:tcBorders>
              <w:tl2br w:val="nil"/>
              <w:tr2bl w:val="nil"/>
            </w:tcBorders>
            <w:vAlign w:val="center"/>
          </w:tcPr>
          <w:p w14:paraId="68171A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2F37EE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45CB4D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5AD056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2E754B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33145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D28D7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61" w:type="dxa"/>
            <w:tcBorders>
              <w:tl2br w:val="nil"/>
              <w:tr2bl w:val="nil"/>
            </w:tcBorders>
            <w:vAlign w:val="center"/>
          </w:tcPr>
          <w:p w14:paraId="71F143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712AF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103F96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0DCE1A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0B6F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1866A62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0C01BB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工程造价软件及应用</w:t>
            </w:r>
          </w:p>
        </w:tc>
        <w:tc>
          <w:tcPr>
            <w:tcW w:w="523" w:type="dxa"/>
            <w:tcBorders>
              <w:tl2br w:val="nil"/>
              <w:tr2bl w:val="nil"/>
            </w:tcBorders>
            <w:vAlign w:val="center"/>
          </w:tcPr>
          <w:p w14:paraId="0BDF7C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302D4C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306FE2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251523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3B6216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262A7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07381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61" w:type="dxa"/>
            <w:tcBorders>
              <w:tl2br w:val="nil"/>
              <w:tr2bl w:val="nil"/>
            </w:tcBorders>
            <w:vAlign w:val="center"/>
          </w:tcPr>
          <w:p w14:paraId="39AAB4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0E1E08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3DC559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12E2C9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7973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restart"/>
            <w:tcBorders>
              <w:tl2br w:val="nil"/>
              <w:tr2bl w:val="nil"/>
            </w:tcBorders>
            <w:vAlign w:val="center"/>
          </w:tcPr>
          <w:p w14:paraId="589AAB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专业选修课</w:t>
            </w:r>
          </w:p>
        </w:tc>
        <w:tc>
          <w:tcPr>
            <w:tcW w:w="2962" w:type="dxa"/>
            <w:tcBorders>
              <w:tl2br w:val="nil"/>
              <w:tr2bl w:val="nil"/>
            </w:tcBorders>
            <w:vAlign w:val="center"/>
          </w:tcPr>
          <w:p w14:paraId="137E61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项目投资与融资</w:t>
            </w:r>
          </w:p>
        </w:tc>
        <w:tc>
          <w:tcPr>
            <w:tcW w:w="523" w:type="dxa"/>
            <w:tcBorders>
              <w:tl2br w:val="nil"/>
              <w:tr2bl w:val="nil"/>
            </w:tcBorders>
            <w:vAlign w:val="center"/>
          </w:tcPr>
          <w:p w14:paraId="045CAC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3DAA70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5BF684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379D1A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52DC2A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20A9B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10427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1F4861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3A0534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30D1CB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48" w:type="dxa"/>
            <w:tcBorders>
              <w:tl2br w:val="nil"/>
              <w:tr2bl w:val="nil"/>
            </w:tcBorders>
            <w:vAlign w:val="center"/>
          </w:tcPr>
          <w:p w14:paraId="3B054B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5C81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500BD5A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053D2C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建设项目审计</w:t>
            </w:r>
          </w:p>
        </w:tc>
        <w:tc>
          <w:tcPr>
            <w:tcW w:w="523" w:type="dxa"/>
            <w:tcBorders>
              <w:tl2br w:val="nil"/>
              <w:tr2bl w:val="nil"/>
            </w:tcBorders>
            <w:vAlign w:val="center"/>
          </w:tcPr>
          <w:p w14:paraId="326FE9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502DF6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543E1F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026DED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7BB84A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807FB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AB291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3C37F0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29571F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7FA8D0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1FDDE8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9F7B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301EB28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058EE1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工程索赔</w:t>
            </w:r>
          </w:p>
        </w:tc>
        <w:tc>
          <w:tcPr>
            <w:tcW w:w="523" w:type="dxa"/>
            <w:tcBorders>
              <w:tl2br w:val="nil"/>
              <w:tr2bl w:val="nil"/>
            </w:tcBorders>
            <w:vAlign w:val="center"/>
          </w:tcPr>
          <w:p w14:paraId="2FB951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6BCCAE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7F92D9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104F12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7C11B6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ED1E5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09CE0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6D94C9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687037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1652F0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5F8843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3363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7A9E154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4DCCA6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工程咨询概论</w:t>
            </w:r>
          </w:p>
        </w:tc>
        <w:tc>
          <w:tcPr>
            <w:tcW w:w="523" w:type="dxa"/>
            <w:tcBorders>
              <w:tl2br w:val="nil"/>
              <w:tr2bl w:val="nil"/>
            </w:tcBorders>
            <w:vAlign w:val="center"/>
          </w:tcPr>
          <w:p w14:paraId="2D6D6A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068CE8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61451C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11409E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19CFED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226A32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D5E9D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593561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51AD73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5D9225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48" w:type="dxa"/>
            <w:tcBorders>
              <w:tl2br w:val="nil"/>
              <w:tr2bl w:val="nil"/>
            </w:tcBorders>
            <w:vAlign w:val="center"/>
          </w:tcPr>
          <w:p w14:paraId="13292B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E17C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394C49D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7AD60B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管理学原理</w:t>
            </w:r>
          </w:p>
        </w:tc>
        <w:tc>
          <w:tcPr>
            <w:tcW w:w="523" w:type="dxa"/>
            <w:tcBorders>
              <w:tl2br w:val="nil"/>
              <w:tr2bl w:val="nil"/>
            </w:tcBorders>
            <w:vAlign w:val="center"/>
          </w:tcPr>
          <w:p w14:paraId="1D238F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67149D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710251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339D33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5A5325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B1FD5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1E8A4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747C2D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177DF1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58EEB0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66D764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63EF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4EF4010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32D3EB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国际工程承包</w:t>
            </w:r>
          </w:p>
        </w:tc>
        <w:tc>
          <w:tcPr>
            <w:tcW w:w="523" w:type="dxa"/>
            <w:tcBorders>
              <w:tl2br w:val="nil"/>
              <w:tr2bl w:val="nil"/>
            </w:tcBorders>
            <w:vAlign w:val="center"/>
          </w:tcPr>
          <w:p w14:paraId="5CE075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029B23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196E28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55E4C8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52FE26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D7B4C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0BCCB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576DBB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77344B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2892A3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48" w:type="dxa"/>
            <w:tcBorders>
              <w:tl2br w:val="nil"/>
              <w:tr2bl w:val="nil"/>
            </w:tcBorders>
            <w:vAlign w:val="center"/>
          </w:tcPr>
          <w:p w14:paraId="23556A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BD7C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restart"/>
            <w:tcBorders>
              <w:tl2br w:val="nil"/>
              <w:tr2bl w:val="nil"/>
            </w:tcBorders>
            <w:vAlign w:val="center"/>
          </w:tcPr>
          <w:p w14:paraId="706857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实践性环节</w:t>
            </w:r>
          </w:p>
        </w:tc>
        <w:tc>
          <w:tcPr>
            <w:tcW w:w="2962" w:type="dxa"/>
            <w:tcBorders>
              <w:tl2br w:val="nil"/>
              <w:tr2bl w:val="nil"/>
            </w:tcBorders>
            <w:vAlign w:val="center"/>
          </w:tcPr>
          <w:p w14:paraId="6BD300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23" w:type="dxa"/>
            <w:tcBorders>
              <w:tl2br w:val="nil"/>
              <w:tr2bl w:val="nil"/>
            </w:tcBorders>
            <w:vAlign w:val="center"/>
          </w:tcPr>
          <w:p w14:paraId="174A36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6DBA91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06C7D2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143F64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74FE7E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C33F0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64469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5C4DC8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86A69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52BD32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45801F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2371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26B1CE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52860E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23" w:type="dxa"/>
            <w:tcBorders>
              <w:tl2br w:val="nil"/>
              <w:tr2bl w:val="nil"/>
            </w:tcBorders>
            <w:vAlign w:val="center"/>
          </w:tcPr>
          <w:p w14:paraId="6AF8C2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6D2D0D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47C958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176A4F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61D3EC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1A79C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5049D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4F6AAB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0465CB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0B6790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4FBCAC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4596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5C0AD8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63C196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23" w:type="dxa"/>
            <w:tcBorders>
              <w:tl2br w:val="nil"/>
              <w:tr2bl w:val="nil"/>
            </w:tcBorders>
            <w:vAlign w:val="center"/>
          </w:tcPr>
          <w:p w14:paraId="2252A9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68CE87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7687C0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7C33AB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33D00F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B1C09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13AAC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70EC1E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32AD3E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2781D2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32FDF7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EB1D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0169A5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3E6D5A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23" w:type="dxa"/>
            <w:tcBorders>
              <w:tl2br w:val="nil"/>
              <w:tr2bl w:val="nil"/>
            </w:tcBorders>
            <w:vAlign w:val="center"/>
          </w:tcPr>
          <w:p w14:paraId="74D2EB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6B34F4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0FC202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138891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60D1D8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9D8CF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1E2F4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6A0DB7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5444C8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5F6542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204638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AD54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1BD14E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564BAD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23" w:type="dxa"/>
            <w:tcBorders>
              <w:tl2br w:val="nil"/>
              <w:tr2bl w:val="nil"/>
            </w:tcBorders>
            <w:vAlign w:val="center"/>
          </w:tcPr>
          <w:p w14:paraId="134188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42B209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1FDD05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4850F4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398CEC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314F4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BBEBD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7F9E36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618821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618FC2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732283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3B1E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6B10BC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3839CE17">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523" w:type="dxa"/>
            <w:tcBorders>
              <w:tl2br w:val="nil"/>
              <w:tr2bl w:val="nil"/>
            </w:tcBorders>
            <w:vAlign w:val="center"/>
          </w:tcPr>
          <w:p w14:paraId="5F0161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1C6EA9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78E4F8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18F820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14A764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2AF1A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F2808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763F6A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7FD2AA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619711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034C99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8AB8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0BF738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1BDFFB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入学教育</w:t>
            </w:r>
          </w:p>
        </w:tc>
        <w:tc>
          <w:tcPr>
            <w:tcW w:w="523" w:type="dxa"/>
            <w:tcBorders>
              <w:tl2br w:val="nil"/>
              <w:tr2bl w:val="nil"/>
            </w:tcBorders>
            <w:vAlign w:val="center"/>
          </w:tcPr>
          <w:p w14:paraId="58855B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63BC0E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197479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10E813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4B583C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0085C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C0EAA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3DA235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7418B0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187A39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70856A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4A065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643736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56BCEA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专业认识实习</w:t>
            </w:r>
          </w:p>
        </w:tc>
        <w:tc>
          <w:tcPr>
            <w:tcW w:w="523" w:type="dxa"/>
            <w:tcBorders>
              <w:tl2br w:val="nil"/>
              <w:tr2bl w:val="nil"/>
            </w:tcBorders>
            <w:vAlign w:val="center"/>
          </w:tcPr>
          <w:p w14:paraId="48B62E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0917F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121FE4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309C5A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3FAAB7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35D6F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AB296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3F5999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EE740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3FCA9F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48" w:type="dxa"/>
            <w:tcBorders>
              <w:tl2br w:val="nil"/>
              <w:tr2bl w:val="nil"/>
            </w:tcBorders>
            <w:vAlign w:val="center"/>
          </w:tcPr>
          <w:p w14:paraId="392F3C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09C1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1EFF083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11D7AA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建设工程信息管理实践课程</w:t>
            </w:r>
          </w:p>
          <w:p w14:paraId="45DBC0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设计</w:t>
            </w:r>
          </w:p>
        </w:tc>
        <w:tc>
          <w:tcPr>
            <w:tcW w:w="523" w:type="dxa"/>
            <w:tcBorders>
              <w:tl2br w:val="nil"/>
              <w:tr2bl w:val="nil"/>
            </w:tcBorders>
            <w:vAlign w:val="center"/>
          </w:tcPr>
          <w:p w14:paraId="50AB3D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560B8E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425E98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325A35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15" w:type="dxa"/>
            <w:tcBorders>
              <w:tl2br w:val="nil"/>
              <w:tr2bl w:val="nil"/>
            </w:tcBorders>
            <w:vAlign w:val="center"/>
          </w:tcPr>
          <w:p w14:paraId="46838E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F03BC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B7926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61" w:type="dxa"/>
            <w:tcBorders>
              <w:tl2br w:val="nil"/>
              <w:tr2bl w:val="nil"/>
            </w:tcBorders>
            <w:vAlign w:val="center"/>
          </w:tcPr>
          <w:p w14:paraId="6136BC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7A4C9C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05192D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48" w:type="dxa"/>
            <w:tcBorders>
              <w:tl2br w:val="nil"/>
              <w:tr2bl w:val="nil"/>
            </w:tcBorders>
            <w:vAlign w:val="center"/>
          </w:tcPr>
          <w:p w14:paraId="5034ED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793F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24E1140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285E66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毕业教育</w:t>
            </w:r>
          </w:p>
        </w:tc>
        <w:tc>
          <w:tcPr>
            <w:tcW w:w="523" w:type="dxa"/>
            <w:tcBorders>
              <w:tl2br w:val="nil"/>
              <w:tr2bl w:val="nil"/>
            </w:tcBorders>
            <w:vAlign w:val="center"/>
          </w:tcPr>
          <w:p w14:paraId="262681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84" w:type="dxa"/>
            <w:tcBorders>
              <w:tl2br w:val="nil"/>
              <w:tr2bl w:val="nil"/>
            </w:tcBorders>
            <w:vAlign w:val="center"/>
          </w:tcPr>
          <w:p w14:paraId="5CEC30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523" w:type="dxa"/>
            <w:tcBorders>
              <w:tl2br w:val="nil"/>
              <w:tr2bl w:val="nil"/>
            </w:tcBorders>
            <w:vAlign w:val="center"/>
          </w:tcPr>
          <w:p w14:paraId="1E9402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4" w:type="dxa"/>
            <w:tcBorders>
              <w:tl2br w:val="nil"/>
              <w:tr2bl w:val="nil"/>
            </w:tcBorders>
            <w:vAlign w:val="center"/>
          </w:tcPr>
          <w:p w14:paraId="251D26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15" w:type="dxa"/>
            <w:tcBorders>
              <w:tl2br w:val="nil"/>
              <w:tr2bl w:val="nil"/>
            </w:tcBorders>
            <w:vAlign w:val="center"/>
          </w:tcPr>
          <w:p w14:paraId="7EAE3C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6058A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AF682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61" w:type="dxa"/>
            <w:tcBorders>
              <w:tl2br w:val="nil"/>
              <w:tr2bl w:val="nil"/>
            </w:tcBorders>
            <w:vAlign w:val="center"/>
          </w:tcPr>
          <w:p w14:paraId="3F7319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5F0B6F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6ED45C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48" w:type="dxa"/>
            <w:tcBorders>
              <w:tl2br w:val="nil"/>
              <w:tr2bl w:val="nil"/>
            </w:tcBorders>
            <w:vAlign w:val="center"/>
          </w:tcPr>
          <w:p w14:paraId="3E743A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5697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0D16CB1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34888C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毕业实习</w:t>
            </w:r>
          </w:p>
        </w:tc>
        <w:tc>
          <w:tcPr>
            <w:tcW w:w="523" w:type="dxa"/>
            <w:tcBorders>
              <w:tl2br w:val="nil"/>
              <w:tr2bl w:val="nil"/>
            </w:tcBorders>
            <w:vAlign w:val="center"/>
          </w:tcPr>
          <w:p w14:paraId="23AA7C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6B7F6B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787D65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64" w:type="dxa"/>
            <w:tcBorders>
              <w:tl2br w:val="nil"/>
              <w:tr2bl w:val="nil"/>
            </w:tcBorders>
            <w:vAlign w:val="center"/>
          </w:tcPr>
          <w:p w14:paraId="2F81B7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15" w:type="dxa"/>
            <w:tcBorders>
              <w:tl2br w:val="nil"/>
              <w:tr2bl w:val="nil"/>
            </w:tcBorders>
            <w:vAlign w:val="center"/>
          </w:tcPr>
          <w:p w14:paraId="10E4E5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7310C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B7C0F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61" w:type="dxa"/>
            <w:tcBorders>
              <w:tl2br w:val="nil"/>
              <w:tr2bl w:val="nil"/>
            </w:tcBorders>
            <w:vAlign w:val="center"/>
          </w:tcPr>
          <w:p w14:paraId="19D370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3B0C33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5FBFCC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48" w:type="dxa"/>
            <w:tcBorders>
              <w:tl2br w:val="nil"/>
              <w:tr2bl w:val="nil"/>
            </w:tcBorders>
            <w:vAlign w:val="center"/>
          </w:tcPr>
          <w:p w14:paraId="778BF5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57305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0" w:type="dxa"/>
            <w:vMerge w:val="continue"/>
            <w:tcBorders>
              <w:tl2br w:val="nil"/>
              <w:tr2bl w:val="nil"/>
            </w:tcBorders>
            <w:vAlign w:val="center"/>
          </w:tcPr>
          <w:p w14:paraId="13F1320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62" w:type="dxa"/>
            <w:tcBorders>
              <w:tl2br w:val="nil"/>
              <w:tr2bl w:val="nil"/>
            </w:tcBorders>
            <w:vAlign w:val="center"/>
          </w:tcPr>
          <w:p w14:paraId="4422C4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毕业设计（论文）</w:t>
            </w:r>
          </w:p>
        </w:tc>
        <w:tc>
          <w:tcPr>
            <w:tcW w:w="523" w:type="dxa"/>
            <w:tcBorders>
              <w:tl2br w:val="nil"/>
              <w:tr2bl w:val="nil"/>
            </w:tcBorders>
            <w:vAlign w:val="center"/>
          </w:tcPr>
          <w:p w14:paraId="486250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84" w:type="dxa"/>
            <w:tcBorders>
              <w:tl2br w:val="nil"/>
              <w:tr2bl w:val="nil"/>
            </w:tcBorders>
            <w:vAlign w:val="center"/>
          </w:tcPr>
          <w:p w14:paraId="1CB204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23" w:type="dxa"/>
            <w:tcBorders>
              <w:tl2br w:val="nil"/>
              <w:tr2bl w:val="nil"/>
            </w:tcBorders>
            <w:vAlign w:val="center"/>
          </w:tcPr>
          <w:p w14:paraId="0C893A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64" w:type="dxa"/>
            <w:tcBorders>
              <w:tl2br w:val="nil"/>
              <w:tr2bl w:val="nil"/>
            </w:tcBorders>
            <w:vAlign w:val="center"/>
          </w:tcPr>
          <w:p w14:paraId="2907B1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15" w:type="dxa"/>
            <w:tcBorders>
              <w:tl2br w:val="nil"/>
              <w:tr2bl w:val="nil"/>
            </w:tcBorders>
            <w:vAlign w:val="center"/>
          </w:tcPr>
          <w:p w14:paraId="2631B2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1FF04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7EDA1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61" w:type="dxa"/>
            <w:tcBorders>
              <w:tl2br w:val="nil"/>
              <w:tr2bl w:val="nil"/>
            </w:tcBorders>
            <w:vAlign w:val="center"/>
          </w:tcPr>
          <w:p w14:paraId="5FEB56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84" w:type="dxa"/>
            <w:tcBorders>
              <w:tl2br w:val="nil"/>
              <w:tr2bl w:val="nil"/>
            </w:tcBorders>
            <w:vAlign w:val="center"/>
          </w:tcPr>
          <w:p w14:paraId="59C676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23" w:type="dxa"/>
            <w:tcBorders>
              <w:tl2br w:val="nil"/>
              <w:tr2bl w:val="nil"/>
            </w:tcBorders>
            <w:vAlign w:val="center"/>
          </w:tcPr>
          <w:p w14:paraId="384B29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48" w:type="dxa"/>
            <w:tcBorders>
              <w:tl2br w:val="nil"/>
              <w:tr2bl w:val="nil"/>
            </w:tcBorders>
            <w:vAlign w:val="center"/>
          </w:tcPr>
          <w:p w14:paraId="457B3F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bl>
    <w:p w14:paraId="6A1FC57B">
      <w:pPr>
        <w:keepNext w:val="0"/>
        <w:keepLines w:val="0"/>
        <w:pageBreakBefore w:val="0"/>
        <w:widowControl w:val="0"/>
        <w:numPr>
          <w:ilvl w:val="0"/>
          <w:numId w:val="0"/>
        </w:numPr>
        <w:kinsoku/>
        <w:wordWrap/>
        <w:overflowPunct/>
        <w:topLinePunct w:val="0"/>
        <w:autoSpaceDE/>
        <w:autoSpaceDN/>
        <w:bidi w:val="0"/>
        <w:adjustRightInd/>
        <w:snapToGrid/>
        <w:spacing w:before="160" w:beforeAutospacing="0" w:after="160" w:afterAutospacing="0" w:line="288" w:lineRule="auto"/>
        <w:ind w:left="527" w:leftChars="0" w:right="0" w:rightChars="0"/>
        <w:jc w:val="both"/>
        <w:textAlignment w:val="auto"/>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pPr>
      <w:r>
        <w:rPr>
          <w:rFonts w:hint="eastAsia" w:ascii="Times New Roman" w:hAnsi="Times New Roman" w:eastAsia="黑体" w:cs="Times New Roman"/>
          <w:b w:val="0"/>
          <w:bCs/>
          <w:i w:val="0"/>
          <w:color w:val="000000" w:themeColor="text1"/>
          <w:sz w:val="24"/>
          <w:szCs w:val="21"/>
          <w:lang w:eastAsia="zh-CN"/>
          <w14:textFill>
            <w14:solidFill>
              <w14:schemeClr w14:val="tx1"/>
            </w14:solidFill>
          </w14:textFill>
        </w:rPr>
        <w:t>三、</w:t>
      </w:r>
      <w: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t xml:space="preserve">教学进程安排表 </w:t>
      </w:r>
    </w:p>
    <w:tbl>
      <w:tblPr>
        <w:tblStyle w:val="15"/>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16"/>
        <w:gridCol w:w="361"/>
        <w:gridCol w:w="886"/>
        <w:gridCol w:w="1211"/>
        <w:gridCol w:w="416"/>
        <w:gridCol w:w="552"/>
        <w:gridCol w:w="521"/>
        <w:gridCol w:w="440"/>
        <w:gridCol w:w="416"/>
        <w:gridCol w:w="417"/>
        <w:gridCol w:w="476"/>
        <w:gridCol w:w="476"/>
        <w:gridCol w:w="476"/>
        <w:gridCol w:w="476"/>
        <w:gridCol w:w="388"/>
        <w:gridCol w:w="388"/>
        <w:gridCol w:w="401"/>
        <w:gridCol w:w="454"/>
      </w:tblGrid>
      <w:tr w14:paraId="7A01D8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7" w:hRule="atLeast"/>
          <w:tblHeader/>
          <w:jc w:val="center"/>
        </w:trPr>
        <w:tc>
          <w:tcPr>
            <w:tcW w:w="316" w:type="dxa"/>
            <w:vMerge w:val="restart"/>
            <w:tcBorders>
              <w:tl2br w:val="nil"/>
              <w:tr2bl w:val="nil"/>
            </w:tcBorders>
            <w:shd w:val="clear" w:color="auto" w:fill="auto"/>
            <w:vAlign w:val="center"/>
          </w:tcPr>
          <w:p w14:paraId="1E5759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35D962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61" w:type="dxa"/>
            <w:vMerge w:val="restart"/>
            <w:tcBorders>
              <w:tl2br w:val="nil"/>
              <w:tr2bl w:val="nil"/>
            </w:tcBorders>
            <w:shd w:val="clear" w:color="auto" w:fill="auto"/>
            <w:vAlign w:val="center"/>
          </w:tcPr>
          <w:p w14:paraId="22CEA8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86" w:type="dxa"/>
            <w:vMerge w:val="restart"/>
            <w:tcBorders>
              <w:tl2br w:val="nil"/>
              <w:tr2bl w:val="nil"/>
            </w:tcBorders>
            <w:shd w:val="clear" w:color="auto" w:fill="auto"/>
            <w:vAlign w:val="center"/>
          </w:tcPr>
          <w:p w14:paraId="2376DD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211" w:type="dxa"/>
            <w:vMerge w:val="restart"/>
            <w:tcBorders>
              <w:tl2br w:val="nil"/>
              <w:tr2bl w:val="nil"/>
            </w:tcBorders>
            <w:shd w:val="clear" w:color="auto" w:fill="auto"/>
            <w:vAlign w:val="center"/>
          </w:tcPr>
          <w:p w14:paraId="3D9846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16" w:type="dxa"/>
            <w:vMerge w:val="restart"/>
            <w:tcBorders>
              <w:tl2br w:val="nil"/>
              <w:tr2bl w:val="nil"/>
            </w:tcBorders>
            <w:shd w:val="clear" w:color="auto" w:fill="auto"/>
            <w:vAlign w:val="center"/>
          </w:tcPr>
          <w:p w14:paraId="205C80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52" w:type="dxa"/>
            <w:vMerge w:val="restart"/>
            <w:tcBorders>
              <w:tl2br w:val="nil"/>
              <w:tr2bl w:val="nil"/>
            </w:tcBorders>
            <w:shd w:val="clear" w:color="auto" w:fill="auto"/>
            <w:vAlign w:val="center"/>
          </w:tcPr>
          <w:p w14:paraId="22DBCD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698" w:type="dxa"/>
            <w:gridSpan w:val="8"/>
            <w:tcBorders>
              <w:tl2br w:val="nil"/>
              <w:tr2bl w:val="nil"/>
            </w:tcBorders>
            <w:shd w:val="clear" w:color="auto" w:fill="auto"/>
            <w:vAlign w:val="center"/>
          </w:tcPr>
          <w:p w14:paraId="1D6F4A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177" w:type="dxa"/>
            <w:gridSpan w:val="3"/>
            <w:tcBorders>
              <w:tl2br w:val="nil"/>
              <w:tr2bl w:val="nil"/>
            </w:tcBorders>
            <w:shd w:val="clear" w:color="auto" w:fill="auto"/>
            <w:vAlign w:val="center"/>
          </w:tcPr>
          <w:p w14:paraId="2134E1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454" w:type="dxa"/>
            <w:vMerge w:val="restart"/>
            <w:tcBorders>
              <w:tl2br w:val="nil"/>
              <w:tr2bl w:val="nil"/>
            </w:tcBorders>
            <w:shd w:val="clear" w:color="auto" w:fill="auto"/>
            <w:vAlign w:val="center"/>
          </w:tcPr>
          <w:p w14:paraId="00BAA8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111588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316" w:type="dxa"/>
            <w:vMerge w:val="continue"/>
            <w:tcBorders>
              <w:tl2br w:val="nil"/>
              <w:tr2bl w:val="nil"/>
            </w:tcBorders>
            <w:shd w:val="clear" w:color="auto" w:fill="auto"/>
            <w:vAlign w:val="center"/>
          </w:tcPr>
          <w:p w14:paraId="147F2C1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1" w:type="dxa"/>
            <w:vMerge w:val="continue"/>
            <w:tcBorders>
              <w:tl2br w:val="nil"/>
              <w:tr2bl w:val="nil"/>
            </w:tcBorders>
            <w:shd w:val="clear" w:color="auto" w:fill="auto"/>
            <w:vAlign w:val="center"/>
          </w:tcPr>
          <w:p w14:paraId="7C67F82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6" w:type="dxa"/>
            <w:vMerge w:val="continue"/>
            <w:tcBorders>
              <w:tl2br w:val="nil"/>
              <w:tr2bl w:val="nil"/>
            </w:tcBorders>
            <w:shd w:val="clear" w:color="auto" w:fill="auto"/>
            <w:vAlign w:val="center"/>
          </w:tcPr>
          <w:p w14:paraId="0E06E77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11" w:type="dxa"/>
            <w:vMerge w:val="continue"/>
            <w:tcBorders>
              <w:tl2br w:val="nil"/>
              <w:tr2bl w:val="nil"/>
            </w:tcBorders>
            <w:shd w:val="clear" w:color="auto" w:fill="auto"/>
            <w:vAlign w:val="center"/>
          </w:tcPr>
          <w:p w14:paraId="6368203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28A7C9C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52" w:type="dxa"/>
            <w:vMerge w:val="continue"/>
            <w:tcBorders>
              <w:tl2br w:val="nil"/>
              <w:tr2bl w:val="nil"/>
            </w:tcBorders>
            <w:shd w:val="clear" w:color="auto" w:fill="auto"/>
            <w:vAlign w:val="center"/>
          </w:tcPr>
          <w:p w14:paraId="4462E74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1" w:type="dxa"/>
            <w:vMerge w:val="restart"/>
            <w:tcBorders>
              <w:tl2br w:val="nil"/>
              <w:tr2bl w:val="nil"/>
            </w:tcBorders>
            <w:shd w:val="clear" w:color="auto" w:fill="auto"/>
            <w:vAlign w:val="center"/>
          </w:tcPr>
          <w:p w14:paraId="2BA793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40" w:type="dxa"/>
            <w:vMerge w:val="restart"/>
            <w:tcBorders>
              <w:tl2br w:val="nil"/>
              <w:tr2bl w:val="nil"/>
            </w:tcBorders>
            <w:shd w:val="clear" w:color="auto" w:fill="auto"/>
            <w:vAlign w:val="center"/>
          </w:tcPr>
          <w:p w14:paraId="5FED4C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416" w:type="dxa"/>
            <w:vMerge w:val="restart"/>
            <w:tcBorders>
              <w:tl2br w:val="nil"/>
              <w:tr2bl w:val="nil"/>
            </w:tcBorders>
            <w:shd w:val="clear" w:color="auto" w:fill="auto"/>
            <w:vAlign w:val="center"/>
          </w:tcPr>
          <w:p w14:paraId="454351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417" w:type="dxa"/>
            <w:vMerge w:val="restart"/>
            <w:tcBorders>
              <w:tl2br w:val="nil"/>
              <w:tr2bl w:val="nil"/>
            </w:tcBorders>
            <w:shd w:val="clear" w:color="auto" w:fill="auto"/>
            <w:vAlign w:val="center"/>
          </w:tcPr>
          <w:p w14:paraId="090FEA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76" w:type="dxa"/>
            <w:vMerge w:val="restart"/>
            <w:tcBorders>
              <w:tl2br w:val="nil"/>
              <w:tr2bl w:val="nil"/>
            </w:tcBorders>
            <w:shd w:val="clear" w:color="auto" w:fill="auto"/>
            <w:vAlign w:val="center"/>
          </w:tcPr>
          <w:p w14:paraId="65005C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76" w:type="dxa"/>
            <w:vMerge w:val="restart"/>
            <w:tcBorders>
              <w:tl2br w:val="nil"/>
              <w:tr2bl w:val="nil"/>
            </w:tcBorders>
            <w:shd w:val="clear" w:color="auto" w:fill="auto"/>
            <w:vAlign w:val="center"/>
          </w:tcPr>
          <w:p w14:paraId="0FFCE5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76" w:type="dxa"/>
            <w:vMerge w:val="restart"/>
            <w:tcBorders>
              <w:tl2br w:val="nil"/>
              <w:tr2bl w:val="nil"/>
            </w:tcBorders>
            <w:shd w:val="clear" w:color="auto" w:fill="auto"/>
            <w:vAlign w:val="center"/>
          </w:tcPr>
          <w:p w14:paraId="032BF0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76" w:type="dxa"/>
            <w:vMerge w:val="restart"/>
            <w:tcBorders>
              <w:tl2br w:val="nil"/>
              <w:tr2bl w:val="nil"/>
            </w:tcBorders>
            <w:shd w:val="clear" w:color="auto" w:fill="auto"/>
            <w:vAlign w:val="center"/>
          </w:tcPr>
          <w:p w14:paraId="17A948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88" w:type="dxa"/>
            <w:vMerge w:val="restart"/>
            <w:tcBorders>
              <w:tl2br w:val="nil"/>
              <w:tr2bl w:val="nil"/>
            </w:tcBorders>
            <w:shd w:val="clear" w:color="auto" w:fill="auto"/>
            <w:vAlign w:val="center"/>
          </w:tcPr>
          <w:p w14:paraId="70D81F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789" w:type="dxa"/>
            <w:gridSpan w:val="2"/>
            <w:tcBorders>
              <w:tl2br w:val="nil"/>
              <w:tr2bl w:val="nil"/>
            </w:tcBorders>
            <w:shd w:val="clear" w:color="auto" w:fill="auto"/>
            <w:vAlign w:val="center"/>
          </w:tcPr>
          <w:p w14:paraId="0CD994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54" w:type="dxa"/>
            <w:vMerge w:val="continue"/>
            <w:tcBorders>
              <w:tl2br w:val="nil"/>
              <w:tr2bl w:val="nil"/>
            </w:tcBorders>
            <w:shd w:val="clear" w:color="auto" w:fill="auto"/>
            <w:vAlign w:val="center"/>
          </w:tcPr>
          <w:p w14:paraId="47FDD1F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7A2E69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316" w:type="dxa"/>
            <w:vMerge w:val="continue"/>
            <w:tcBorders>
              <w:tl2br w:val="nil"/>
              <w:tr2bl w:val="nil"/>
            </w:tcBorders>
            <w:shd w:val="clear" w:color="auto" w:fill="auto"/>
            <w:vAlign w:val="center"/>
          </w:tcPr>
          <w:p w14:paraId="4DB15E5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1" w:type="dxa"/>
            <w:vMerge w:val="continue"/>
            <w:tcBorders>
              <w:tl2br w:val="nil"/>
              <w:tr2bl w:val="nil"/>
            </w:tcBorders>
            <w:shd w:val="clear" w:color="auto" w:fill="auto"/>
            <w:vAlign w:val="center"/>
          </w:tcPr>
          <w:p w14:paraId="34F0AF0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6" w:type="dxa"/>
            <w:vMerge w:val="continue"/>
            <w:tcBorders>
              <w:tl2br w:val="nil"/>
              <w:tr2bl w:val="nil"/>
            </w:tcBorders>
            <w:shd w:val="clear" w:color="auto" w:fill="auto"/>
            <w:vAlign w:val="center"/>
          </w:tcPr>
          <w:p w14:paraId="6FEB90C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11" w:type="dxa"/>
            <w:vMerge w:val="continue"/>
            <w:tcBorders>
              <w:tl2br w:val="nil"/>
              <w:tr2bl w:val="nil"/>
            </w:tcBorders>
            <w:shd w:val="clear" w:color="auto" w:fill="auto"/>
            <w:vAlign w:val="center"/>
          </w:tcPr>
          <w:p w14:paraId="3EB1E4A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73FAD69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52" w:type="dxa"/>
            <w:vMerge w:val="continue"/>
            <w:tcBorders>
              <w:tl2br w:val="nil"/>
              <w:tr2bl w:val="nil"/>
            </w:tcBorders>
            <w:shd w:val="clear" w:color="auto" w:fill="auto"/>
            <w:vAlign w:val="center"/>
          </w:tcPr>
          <w:p w14:paraId="571BA50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1" w:type="dxa"/>
            <w:vMerge w:val="continue"/>
            <w:tcBorders>
              <w:tl2br w:val="nil"/>
              <w:tr2bl w:val="nil"/>
            </w:tcBorders>
            <w:shd w:val="clear" w:color="auto" w:fill="auto"/>
            <w:vAlign w:val="center"/>
          </w:tcPr>
          <w:p w14:paraId="5AB9FBC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40" w:type="dxa"/>
            <w:vMerge w:val="continue"/>
            <w:tcBorders>
              <w:tl2br w:val="nil"/>
              <w:tr2bl w:val="nil"/>
            </w:tcBorders>
            <w:shd w:val="clear" w:color="auto" w:fill="auto"/>
            <w:vAlign w:val="center"/>
          </w:tcPr>
          <w:p w14:paraId="105B6F0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13CC274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7" w:type="dxa"/>
            <w:vMerge w:val="continue"/>
            <w:tcBorders>
              <w:tl2br w:val="nil"/>
              <w:tr2bl w:val="nil"/>
            </w:tcBorders>
            <w:shd w:val="clear" w:color="auto" w:fill="auto"/>
            <w:vAlign w:val="center"/>
          </w:tcPr>
          <w:p w14:paraId="6F4CF6F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0520071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752BBAA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0CA8AB9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7E398A0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8" w:type="dxa"/>
            <w:vMerge w:val="continue"/>
            <w:tcBorders>
              <w:tl2br w:val="nil"/>
              <w:tr2bl w:val="nil"/>
            </w:tcBorders>
            <w:shd w:val="clear" w:color="auto" w:fill="auto"/>
            <w:vAlign w:val="center"/>
          </w:tcPr>
          <w:p w14:paraId="4C19A16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8" w:type="dxa"/>
            <w:tcBorders>
              <w:tl2br w:val="nil"/>
              <w:tr2bl w:val="nil"/>
            </w:tcBorders>
            <w:shd w:val="clear" w:color="auto" w:fill="auto"/>
            <w:vAlign w:val="center"/>
          </w:tcPr>
          <w:p w14:paraId="4185E0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401" w:type="dxa"/>
            <w:tcBorders>
              <w:tl2br w:val="nil"/>
              <w:tr2bl w:val="nil"/>
            </w:tcBorders>
            <w:shd w:val="clear" w:color="auto" w:fill="auto"/>
            <w:vAlign w:val="center"/>
          </w:tcPr>
          <w:p w14:paraId="42FBDD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54" w:type="dxa"/>
            <w:vMerge w:val="continue"/>
            <w:tcBorders>
              <w:tl2br w:val="nil"/>
              <w:tr2bl w:val="nil"/>
            </w:tcBorders>
            <w:shd w:val="clear" w:color="auto" w:fill="auto"/>
            <w:vAlign w:val="center"/>
          </w:tcPr>
          <w:p w14:paraId="5B27459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46D113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restart"/>
            <w:tcBorders>
              <w:tl2br w:val="nil"/>
              <w:tr2bl w:val="nil"/>
            </w:tcBorders>
            <w:shd w:val="clear" w:color="auto" w:fill="auto"/>
            <w:vAlign w:val="center"/>
          </w:tcPr>
          <w:p w14:paraId="301BA1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61" w:type="dxa"/>
            <w:tcBorders>
              <w:tl2br w:val="nil"/>
              <w:tr2bl w:val="nil"/>
            </w:tcBorders>
            <w:shd w:val="clear" w:color="auto" w:fill="auto"/>
            <w:vAlign w:val="center"/>
          </w:tcPr>
          <w:p w14:paraId="4D5C99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86" w:type="dxa"/>
            <w:tcBorders>
              <w:tl2br w:val="nil"/>
              <w:tr2bl w:val="nil"/>
            </w:tcBorders>
            <w:shd w:val="clear" w:color="auto" w:fill="auto"/>
            <w:vAlign w:val="center"/>
          </w:tcPr>
          <w:p w14:paraId="13F758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11" w:type="dxa"/>
            <w:tcBorders>
              <w:tl2br w:val="nil"/>
              <w:tr2bl w:val="nil"/>
            </w:tcBorders>
            <w:shd w:val="clear" w:color="auto" w:fill="auto"/>
            <w:vAlign w:val="center"/>
          </w:tcPr>
          <w:p w14:paraId="7F9055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16" w:type="dxa"/>
            <w:tcBorders>
              <w:tl2br w:val="nil"/>
              <w:tr2bl w:val="nil"/>
            </w:tcBorders>
            <w:shd w:val="clear" w:color="auto" w:fill="auto"/>
            <w:vAlign w:val="center"/>
          </w:tcPr>
          <w:p w14:paraId="7E9E79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6CF12B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59F0DA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452271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3CA931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7D507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3D6E84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DBA4A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E77A6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C5549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446C8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D012F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95FD2C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54" w:type="dxa"/>
            <w:tcBorders>
              <w:tl2br w:val="nil"/>
              <w:tr2bl w:val="nil"/>
            </w:tcBorders>
            <w:shd w:val="clear" w:color="auto" w:fill="auto"/>
            <w:vAlign w:val="center"/>
          </w:tcPr>
          <w:p w14:paraId="51F04FC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787881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4E6AD3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1CB5C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86" w:type="dxa"/>
            <w:tcBorders>
              <w:tl2br w:val="nil"/>
              <w:tr2bl w:val="nil"/>
            </w:tcBorders>
            <w:shd w:val="clear" w:color="auto" w:fill="auto"/>
            <w:vAlign w:val="center"/>
          </w:tcPr>
          <w:p w14:paraId="560FC4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11" w:type="dxa"/>
            <w:tcBorders>
              <w:tl2br w:val="nil"/>
              <w:tr2bl w:val="nil"/>
            </w:tcBorders>
            <w:shd w:val="clear" w:color="auto" w:fill="auto"/>
            <w:vAlign w:val="center"/>
          </w:tcPr>
          <w:p w14:paraId="527949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16" w:type="dxa"/>
            <w:tcBorders>
              <w:tl2br w:val="nil"/>
              <w:tr2bl w:val="nil"/>
            </w:tcBorders>
            <w:shd w:val="clear" w:color="auto" w:fill="auto"/>
            <w:vAlign w:val="center"/>
          </w:tcPr>
          <w:p w14:paraId="5A6AD6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505CB5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1BE098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5BAFA6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61909C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C16CB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60E48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F61F1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1F02A6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D5921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BE57A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0CD01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B0AE3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89058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15B35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703C0F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B96D2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86" w:type="dxa"/>
            <w:tcBorders>
              <w:tl2br w:val="nil"/>
              <w:tr2bl w:val="nil"/>
            </w:tcBorders>
            <w:shd w:val="clear" w:color="auto" w:fill="auto"/>
            <w:vAlign w:val="center"/>
          </w:tcPr>
          <w:p w14:paraId="2B2860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11" w:type="dxa"/>
            <w:tcBorders>
              <w:tl2br w:val="nil"/>
              <w:tr2bl w:val="nil"/>
            </w:tcBorders>
            <w:shd w:val="clear" w:color="auto" w:fill="auto"/>
            <w:vAlign w:val="center"/>
          </w:tcPr>
          <w:p w14:paraId="40ED43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16" w:type="dxa"/>
            <w:tcBorders>
              <w:tl2br w:val="nil"/>
              <w:tr2bl w:val="nil"/>
            </w:tcBorders>
            <w:shd w:val="clear" w:color="auto" w:fill="auto"/>
            <w:vAlign w:val="center"/>
          </w:tcPr>
          <w:p w14:paraId="31A276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17F67D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2FA85A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26EAB3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7BCD9E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0BD14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7D42B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0ED8DF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2224E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C7EC2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5B99A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57EDF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B8461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F6992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B787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7CEE9D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D3556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86" w:type="dxa"/>
            <w:tcBorders>
              <w:tl2br w:val="nil"/>
              <w:tr2bl w:val="nil"/>
            </w:tcBorders>
            <w:shd w:val="clear" w:color="auto" w:fill="auto"/>
            <w:vAlign w:val="center"/>
          </w:tcPr>
          <w:p w14:paraId="14C74E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11" w:type="dxa"/>
            <w:tcBorders>
              <w:tl2br w:val="nil"/>
              <w:tr2bl w:val="nil"/>
            </w:tcBorders>
            <w:shd w:val="clear" w:color="auto" w:fill="auto"/>
            <w:vAlign w:val="center"/>
          </w:tcPr>
          <w:p w14:paraId="63C7C0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416" w:type="dxa"/>
            <w:tcBorders>
              <w:tl2br w:val="nil"/>
              <w:tr2bl w:val="nil"/>
            </w:tcBorders>
            <w:shd w:val="clear" w:color="auto" w:fill="auto"/>
            <w:vAlign w:val="center"/>
          </w:tcPr>
          <w:p w14:paraId="0022CB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1A3386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0B4993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6FA137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50B9D4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66A34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2038C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12F032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D5E9E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36EF4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D671C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7715B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E95CE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301DA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EDBFE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542DDC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066ED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86" w:type="dxa"/>
            <w:tcBorders>
              <w:tl2br w:val="nil"/>
              <w:tr2bl w:val="nil"/>
            </w:tcBorders>
            <w:shd w:val="clear" w:color="auto" w:fill="auto"/>
            <w:vAlign w:val="center"/>
          </w:tcPr>
          <w:p w14:paraId="5E8D89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11" w:type="dxa"/>
            <w:tcBorders>
              <w:tl2br w:val="nil"/>
              <w:tr2bl w:val="nil"/>
            </w:tcBorders>
            <w:shd w:val="clear" w:color="auto" w:fill="auto"/>
            <w:vAlign w:val="center"/>
          </w:tcPr>
          <w:p w14:paraId="73A9B7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16" w:type="dxa"/>
            <w:tcBorders>
              <w:tl2br w:val="nil"/>
              <w:tr2bl w:val="nil"/>
            </w:tcBorders>
            <w:shd w:val="clear" w:color="auto" w:fill="auto"/>
            <w:vAlign w:val="center"/>
          </w:tcPr>
          <w:p w14:paraId="279ECE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1DBC16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446FEF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0657DF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1DFEEB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B4B19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6302F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CF6D0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ED2C4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0B42AA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408DC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7040D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39BC1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B15E9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297AA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56A5B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30E49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86" w:type="dxa"/>
            <w:tcBorders>
              <w:tl2br w:val="nil"/>
              <w:tr2bl w:val="nil"/>
            </w:tcBorders>
            <w:shd w:val="clear" w:color="auto" w:fill="auto"/>
            <w:vAlign w:val="center"/>
          </w:tcPr>
          <w:p w14:paraId="360CBA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11" w:type="dxa"/>
            <w:tcBorders>
              <w:tl2br w:val="nil"/>
              <w:tr2bl w:val="nil"/>
            </w:tcBorders>
            <w:shd w:val="clear" w:color="auto" w:fill="auto"/>
            <w:vAlign w:val="center"/>
          </w:tcPr>
          <w:p w14:paraId="2E2083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16" w:type="dxa"/>
            <w:tcBorders>
              <w:tl2br w:val="nil"/>
              <w:tr2bl w:val="nil"/>
            </w:tcBorders>
            <w:shd w:val="clear" w:color="auto" w:fill="auto"/>
            <w:vAlign w:val="center"/>
          </w:tcPr>
          <w:p w14:paraId="37ED01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52" w:type="dxa"/>
            <w:tcBorders>
              <w:tl2br w:val="nil"/>
              <w:tr2bl w:val="nil"/>
            </w:tcBorders>
            <w:shd w:val="clear" w:color="auto" w:fill="auto"/>
            <w:vAlign w:val="center"/>
          </w:tcPr>
          <w:p w14:paraId="775999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21" w:type="dxa"/>
            <w:tcBorders>
              <w:tl2br w:val="nil"/>
              <w:tr2bl w:val="nil"/>
            </w:tcBorders>
            <w:shd w:val="clear" w:color="auto" w:fill="auto"/>
            <w:vAlign w:val="center"/>
          </w:tcPr>
          <w:p w14:paraId="2E01CD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0" w:type="dxa"/>
            <w:tcBorders>
              <w:tl2br w:val="nil"/>
              <w:tr2bl w:val="nil"/>
            </w:tcBorders>
            <w:shd w:val="clear" w:color="auto" w:fill="auto"/>
            <w:vAlign w:val="center"/>
          </w:tcPr>
          <w:p w14:paraId="0B6A44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04DFE8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9E1D0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B0400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961A7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76" w:type="dxa"/>
            <w:tcBorders>
              <w:tl2br w:val="nil"/>
              <w:tr2bl w:val="nil"/>
            </w:tcBorders>
            <w:shd w:val="clear" w:color="auto" w:fill="auto"/>
            <w:vAlign w:val="center"/>
          </w:tcPr>
          <w:p w14:paraId="19F06B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22D6A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FFD02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30906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61515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2F92F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4BC83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41ECE6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32BF2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86" w:type="dxa"/>
            <w:tcBorders>
              <w:tl2br w:val="nil"/>
              <w:tr2bl w:val="nil"/>
            </w:tcBorders>
            <w:shd w:val="clear" w:color="auto" w:fill="auto"/>
            <w:vAlign w:val="center"/>
          </w:tcPr>
          <w:p w14:paraId="3DBEB9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211" w:type="dxa"/>
            <w:tcBorders>
              <w:tl2br w:val="nil"/>
              <w:tr2bl w:val="nil"/>
            </w:tcBorders>
            <w:shd w:val="clear" w:color="auto" w:fill="auto"/>
            <w:vAlign w:val="center"/>
          </w:tcPr>
          <w:p w14:paraId="6D046F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16" w:type="dxa"/>
            <w:tcBorders>
              <w:tl2br w:val="nil"/>
              <w:tr2bl w:val="nil"/>
            </w:tcBorders>
            <w:shd w:val="clear" w:color="auto" w:fill="auto"/>
            <w:vAlign w:val="center"/>
          </w:tcPr>
          <w:p w14:paraId="4E874E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6C66A2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76AEE3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245D27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3A6AB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82C76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7F4FA6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4A760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79635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6C0AC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73B34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A0960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657F7C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42334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C8181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370481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55985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86" w:type="dxa"/>
            <w:tcBorders>
              <w:tl2br w:val="nil"/>
              <w:tr2bl w:val="nil"/>
            </w:tcBorders>
            <w:shd w:val="clear" w:color="auto" w:fill="auto"/>
            <w:vAlign w:val="center"/>
          </w:tcPr>
          <w:p w14:paraId="0AF613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211" w:type="dxa"/>
            <w:tcBorders>
              <w:tl2br w:val="nil"/>
              <w:tr2bl w:val="nil"/>
            </w:tcBorders>
            <w:shd w:val="clear" w:color="auto" w:fill="auto"/>
            <w:vAlign w:val="center"/>
          </w:tcPr>
          <w:p w14:paraId="3F26F2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16" w:type="dxa"/>
            <w:tcBorders>
              <w:tl2br w:val="nil"/>
              <w:tr2bl w:val="nil"/>
            </w:tcBorders>
            <w:shd w:val="clear" w:color="auto" w:fill="auto"/>
            <w:vAlign w:val="center"/>
          </w:tcPr>
          <w:p w14:paraId="5420C9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28FC90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652F96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00977C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EB2F2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4AE59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4E19E1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4D896F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752B38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5BAFF2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167F9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1A2E7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2A53E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E478B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EE5C0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06B4F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2F6B0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86" w:type="dxa"/>
            <w:tcBorders>
              <w:tl2br w:val="nil"/>
              <w:tr2bl w:val="nil"/>
            </w:tcBorders>
            <w:shd w:val="clear" w:color="auto" w:fill="auto"/>
            <w:vAlign w:val="center"/>
          </w:tcPr>
          <w:p w14:paraId="6F9183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211" w:type="dxa"/>
            <w:tcBorders>
              <w:tl2br w:val="nil"/>
              <w:tr2bl w:val="nil"/>
            </w:tcBorders>
            <w:shd w:val="clear" w:color="auto" w:fill="auto"/>
            <w:vAlign w:val="center"/>
          </w:tcPr>
          <w:p w14:paraId="1C9C57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416" w:type="dxa"/>
            <w:tcBorders>
              <w:tl2br w:val="nil"/>
              <w:tr2bl w:val="nil"/>
            </w:tcBorders>
            <w:shd w:val="clear" w:color="auto" w:fill="auto"/>
            <w:vAlign w:val="center"/>
          </w:tcPr>
          <w:p w14:paraId="3C53A1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0BF77B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422B1F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302F4D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2EFB5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04D96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5F8F97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7EEA4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8B6FD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964A2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28335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52F9B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13F30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A67B1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76E83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2617F0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053AE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86" w:type="dxa"/>
            <w:tcBorders>
              <w:tl2br w:val="nil"/>
              <w:tr2bl w:val="nil"/>
            </w:tcBorders>
            <w:shd w:val="clear" w:color="auto" w:fill="auto"/>
            <w:vAlign w:val="center"/>
          </w:tcPr>
          <w:p w14:paraId="21CCEE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211" w:type="dxa"/>
            <w:tcBorders>
              <w:tl2br w:val="nil"/>
              <w:tr2bl w:val="nil"/>
            </w:tcBorders>
            <w:shd w:val="clear" w:color="auto" w:fill="auto"/>
            <w:vAlign w:val="center"/>
          </w:tcPr>
          <w:p w14:paraId="1A5262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16" w:type="dxa"/>
            <w:tcBorders>
              <w:tl2br w:val="nil"/>
              <w:tr2bl w:val="nil"/>
            </w:tcBorders>
            <w:shd w:val="clear" w:color="auto" w:fill="auto"/>
            <w:vAlign w:val="center"/>
          </w:tcPr>
          <w:p w14:paraId="22F7D7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2328F4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03CB18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7A716C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20883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0C15D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6A900F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1EC30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7AC5D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2375C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76487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76AA2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F4DBB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C65C0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0F9A7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110565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9ADA0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86" w:type="dxa"/>
            <w:tcBorders>
              <w:tl2br w:val="nil"/>
              <w:tr2bl w:val="nil"/>
            </w:tcBorders>
            <w:shd w:val="clear" w:color="auto" w:fill="auto"/>
            <w:vAlign w:val="center"/>
          </w:tcPr>
          <w:p w14:paraId="5E10DD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211" w:type="dxa"/>
            <w:tcBorders>
              <w:tl2br w:val="nil"/>
              <w:tr2bl w:val="nil"/>
            </w:tcBorders>
            <w:shd w:val="clear" w:color="auto" w:fill="auto"/>
            <w:vAlign w:val="center"/>
          </w:tcPr>
          <w:p w14:paraId="14566C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16" w:type="dxa"/>
            <w:tcBorders>
              <w:tl2br w:val="nil"/>
              <w:tr2bl w:val="nil"/>
            </w:tcBorders>
            <w:shd w:val="clear" w:color="auto" w:fill="auto"/>
            <w:vAlign w:val="center"/>
          </w:tcPr>
          <w:p w14:paraId="0EB6A6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762AD9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6EE886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5BE142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A7E03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1575A2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01791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63FE3A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F5F79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E1AFE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3E494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372DF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DF8C0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D5F58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29D20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restart"/>
            <w:tcBorders>
              <w:tl2br w:val="nil"/>
              <w:tr2bl w:val="nil"/>
            </w:tcBorders>
            <w:shd w:val="clear" w:color="auto" w:fill="auto"/>
            <w:vAlign w:val="center"/>
          </w:tcPr>
          <w:p w14:paraId="3D7F24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61" w:type="dxa"/>
            <w:tcBorders>
              <w:tl2br w:val="nil"/>
              <w:tr2bl w:val="nil"/>
            </w:tcBorders>
            <w:shd w:val="clear" w:color="auto" w:fill="auto"/>
            <w:vAlign w:val="center"/>
          </w:tcPr>
          <w:p w14:paraId="7C2131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86" w:type="dxa"/>
            <w:tcBorders>
              <w:tl2br w:val="nil"/>
              <w:tr2bl w:val="nil"/>
            </w:tcBorders>
            <w:shd w:val="clear" w:color="auto" w:fill="auto"/>
            <w:vAlign w:val="center"/>
          </w:tcPr>
          <w:p w14:paraId="2373EB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006008</w:t>
            </w:r>
          </w:p>
        </w:tc>
        <w:tc>
          <w:tcPr>
            <w:tcW w:w="1211" w:type="dxa"/>
            <w:tcBorders>
              <w:tl2br w:val="nil"/>
              <w:tr2bl w:val="nil"/>
            </w:tcBorders>
            <w:shd w:val="clear" w:color="auto" w:fill="auto"/>
            <w:vAlign w:val="center"/>
          </w:tcPr>
          <w:p w14:paraId="2A6161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工程结构</w:t>
            </w:r>
          </w:p>
        </w:tc>
        <w:tc>
          <w:tcPr>
            <w:tcW w:w="416" w:type="dxa"/>
            <w:tcBorders>
              <w:tl2br w:val="nil"/>
              <w:tr2bl w:val="nil"/>
            </w:tcBorders>
            <w:shd w:val="clear" w:color="auto" w:fill="auto"/>
            <w:vAlign w:val="center"/>
          </w:tcPr>
          <w:p w14:paraId="132559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0362FF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52CEF5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61F928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89F85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4C86C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0F5FC8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921F4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268EC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AD52C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99D17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9620B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0EB7F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6C8B5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5F6AE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49D7F2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F9D4C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86" w:type="dxa"/>
            <w:tcBorders>
              <w:tl2br w:val="nil"/>
              <w:tr2bl w:val="nil"/>
            </w:tcBorders>
            <w:shd w:val="clear" w:color="auto" w:fill="auto"/>
            <w:vAlign w:val="center"/>
          </w:tcPr>
          <w:p w14:paraId="033593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C000545</w:t>
            </w:r>
          </w:p>
        </w:tc>
        <w:tc>
          <w:tcPr>
            <w:tcW w:w="1211" w:type="dxa"/>
            <w:tcBorders>
              <w:tl2br w:val="nil"/>
              <w:tr2bl w:val="nil"/>
            </w:tcBorders>
            <w:shd w:val="clear" w:color="auto" w:fill="auto"/>
            <w:vAlign w:val="center"/>
          </w:tcPr>
          <w:p w14:paraId="049904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应用统计学</w:t>
            </w:r>
          </w:p>
        </w:tc>
        <w:tc>
          <w:tcPr>
            <w:tcW w:w="416" w:type="dxa"/>
            <w:tcBorders>
              <w:tl2br w:val="nil"/>
              <w:tr2bl w:val="nil"/>
            </w:tcBorders>
            <w:shd w:val="clear" w:color="auto" w:fill="auto"/>
            <w:vAlign w:val="center"/>
          </w:tcPr>
          <w:p w14:paraId="5315DB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4A1C52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45599A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57AF9A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04B440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8F4EA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F148B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13C45E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E9AE3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4A566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E1076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EFAA0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A4F6E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B5DE2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850F9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26660C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FBD96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86" w:type="dxa"/>
            <w:tcBorders>
              <w:tl2br w:val="nil"/>
              <w:tr2bl w:val="nil"/>
            </w:tcBorders>
            <w:shd w:val="clear" w:color="auto" w:fill="auto"/>
            <w:vAlign w:val="center"/>
          </w:tcPr>
          <w:p w14:paraId="1325BA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000619</w:t>
            </w:r>
          </w:p>
        </w:tc>
        <w:tc>
          <w:tcPr>
            <w:tcW w:w="1211" w:type="dxa"/>
            <w:tcBorders>
              <w:tl2br w:val="nil"/>
              <w:tr2bl w:val="nil"/>
            </w:tcBorders>
            <w:shd w:val="clear" w:color="auto" w:fill="auto"/>
            <w:vAlign w:val="center"/>
          </w:tcPr>
          <w:p w14:paraId="34CAD7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工程项目管理</w:t>
            </w:r>
          </w:p>
        </w:tc>
        <w:tc>
          <w:tcPr>
            <w:tcW w:w="416" w:type="dxa"/>
            <w:tcBorders>
              <w:tl2br w:val="nil"/>
              <w:tr2bl w:val="nil"/>
            </w:tcBorders>
            <w:shd w:val="clear" w:color="auto" w:fill="auto"/>
            <w:vAlign w:val="center"/>
          </w:tcPr>
          <w:p w14:paraId="000D7A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17B37A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5D153A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28E256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7A557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18BF7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2BF38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249654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A74B6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32214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85C59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4F7A0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69E6C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95F97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0F061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6411C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5B5EA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86" w:type="dxa"/>
            <w:tcBorders>
              <w:tl2br w:val="nil"/>
              <w:tr2bl w:val="nil"/>
            </w:tcBorders>
            <w:shd w:val="clear" w:color="auto" w:fill="auto"/>
            <w:vAlign w:val="center"/>
          </w:tcPr>
          <w:p w14:paraId="05119D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006011</w:t>
            </w:r>
          </w:p>
        </w:tc>
        <w:tc>
          <w:tcPr>
            <w:tcW w:w="1211" w:type="dxa"/>
            <w:tcBorders>
              <w:tl2br w:val="nil"/>
              <w:tr2bl w:val="nil"/>
            </w:tcBorders>
            <w:shd w:val="clear" w:color="auto" w:fill="auto"/>
            <w:vAlign w:val="center"/>
          </w:tcPr>
          <w:p w14:paraId="4EC3E2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工程经济学</w:t>
            </w:r>
          </w:p>
        </w:tc>
        <w:tc>
          <w:tcPr>
            <w:tcW w:w="416" w:type="dxa"/>
            <w:tcBorders>
              <w:tl2br w:val="nil"/>
              <w:tr2bl w:val="nil"/>
            </w:tcBorders>
            <w:shd w:val="clear" w:color="auto" w:fill="auto"/>
            <w:vAlign w:val="center"/>
          </w:tcPr>
          <w:p w14:paraId="316708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11C92E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6916F3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26999A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01A1A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68989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F1657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547828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E4A6F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A0655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2C61B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EA14D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08B11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72EF4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EFB4C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0FD6E9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EFC99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86" w:type="dxa"/>
            <w:tcBorders>
              <w:tl2br w:val="nil"/>
              <w:tr2bl w:val="nil"/>
            </w:tcBorders>
            <w:shd w:val="clear" w:color="auto" w:fill="auto"/>
            <w:vAlign w:val="center"/>
          </w:tcPr>
          <w:p w14:paraId="560238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C000546</w:t>
            </w:r>
          </w:p>
        </w:tc>
        <w:tc>
          <w:tcPr>
            <w:tcW w:w="1211" w:type="dxa"/>
            <w:tcBorders>
              <w:tl2br w:val="nil"/>
              <w:tr2bl w:val="nil"/>
            </w:tcBorders>
            <w:shd w:val="clear" w:color="auto" w:fill="auto"/>
            <w:vAlign w:val="center"/>
          </w:tcPr>
          <w:p w14:paraId="74DE74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建设工程估价</w:t>
            </w:r>
          </w:p>
        </w:tc>
        <w:tc>
          <w:tcPr>
            <w:tcW w:w="416" w:type="dxa"/>
            <w:tcBorders>
              <w:tl2br w:val="nil"/>
              <w:tr2bl w:val="nil"/>
            </w:tcBorders>
            <w:shd w:val="clear" w:color="auto" w:fill="auto"/>
            <w:vAlign w:val="center"/>
          </w:tcPr>
          <w:p w14:paraId="664568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01935B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59C2EC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4FFE5A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0E0AE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C4865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83749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7DE0E1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1E937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02234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DE21C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78A76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714420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79E0C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9A917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688BD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5A89A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86" w:type="dxa"/>
            <w:tcBorders>
              <w:tl2br w:val="nil"/>
              <w:tr2bl w:val="nil"/>
            </w:tcBorders>
            <w:shd w:val="clear" w:color="auto" w:fill="auto"/>
            <w:vAlign w:val="center"/>
          </w:tcPr>
          <w:p w14:paraId="3BBBE5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012027</w:t>
            </w:r>
          </w:p>
        </w:tc>
        <w:tc>
          <w:tcPr>
            <w:tcW w:w="1211" w:type="dxa"/>
            <w:tcBorders>
              <w:tl2br w:val="nil"/>
              <w:tr2bl w:val="nil"/>
            </w:tcBorders>
            <w:shd w:val="clear" w:color="auto" w:fill="auto"/>
            <w:vAlign w:val="center"/>
          </w:tcPr>
          <w:p w14:paraId="17209E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施工组织学</w:t>
            </w:r>
          </w:p>
        </w:tc>
        <w:tc>
          <w:tcPr>
            <w:tcW w:w="416" w:type="dxa"/>
            <w:tcBorders>
              <w:tl2br w:val="nil"/>
              <w:tr2bl w:val="nil"/>
            </w:tcBorders>
            <w:shd w:val="clear" w:color="auto" w:fill="auto"/>
            <w:vAlign w:val="center"/>
          </w:tcPr>
          <w:p w14:paraId="5D71A8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4E8BEF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137D7D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99F11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BC9A3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00280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2ADF3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4F9C5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5D51C9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A2FAD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DE99B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BF3A6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D29EC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2F2E2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66FC2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584F7A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D8119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86" w:type="dxa"/>
            <w:tcBorders>
              <w:tl2br w:val="nil"/>
              <w:tr2bl w:val="nil"/>
            </w:tcBorders>
            <w:shd w:val="clear" w:color="auto" w:fill="auto"/>
            <w:vAlign w:val="center"/>
          </w:tcPr>
          <w:p w14:paraId="1400ED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006047</w:t>
            </w:r>
          </w:p>
        </w:tc>
        <w:tc>
          <w:tcPr>
            <w:tcW w:w="1211" w:type="dxa"/>
            <w:tcBorders>
              <w:tl2br w:val="nil"/>
              <w:tr2bl w:val="nil"/>
            </w:tcBorders>
            <w:shd w:val="clear" w:color="auto" w:fill="auto"/>
            <w:vAlign w:val="center"/>
          </w:tcPr>
          <w:p w14:paraId="05B59A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建设工程合同管理</w:t>
            </w:r>
          </w:p>
        </w:tc>
        <w:tc>
          <w:tcPr>
            <w:tcW w:w="416" w:type="dxa"/>
            <w:tcBorders>
              <w:tl2br w:val="nil"/>
              <w:tr2bl w:val="nil"/>
            </w:tcBorders>
            <w:shd w:val="clear" w:color="auto" w:fill="auto"/>
            <w:vAlign w:val="center"/>
          </w:tcPr>
          <w:p w14:paraId="4B8D8F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0F0369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7BB88F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4DB5B0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37A65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6E5A0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F274F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E60D7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32DAC9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2C03F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F1969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EA1B5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9117B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A0311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0AFCC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16F767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0E6DC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86" w:type="dxa"/>
            <w:tcBorders>
              <w:tl2br w:val="nil"/>
              <w:tr2bl w:val="nil"/>
            </w:tcBorders>
            <w:shd w:val="clear" w:color="auto" w:fill="auto"/>
            <w:vAlign w:val="center"/>
          </w:tcPr>
          <w:p w14:paraId="52F447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C000547</w:t>
            </w:r>
          </w:p>
        </w:tc>
        <w:tc>
          <w:tcPr>
            <w:tcW w:w="1211" w:type="dxa"/>
            <w:tcBorders>
              <w:tl2br w:val="nil"/>
              <w:tr2bl w:val="nil"/>
            </w:tcBorders>
            <w:shd w:val="clear" w:color="auto" w:fill="auto"/>
            <w:vAlign w:val="center"/>
          </w:tcPr>
          <w:p w14:paraId="1706C9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建设法规</w:t>
            </w:r>
          </w:p>
        </w:tc>
        <w:tc>
          <w:tcPr>
            <w:tcW w:w="416" w:type="dxa"/>
            <w:tcBorders>
              <w:tl2br w:val="nil"/>
              <w:tr2bl w:val="nil"/>
            </w:tcBorders>
            <w:shd w:val="clear" w:color="auto" w:fill="auto"/>
            <w:vAlign w:val="center"/>
          </w:tcPr>
          <w:p w14:paraId="505911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68D158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1920E6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388269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B4FDA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05719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98FC4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E5B14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1E334B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4B704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41431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48BC7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91DBF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CE3A8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2EE61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481CAA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1B053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86" w:type="dxa"/>
            <w:tcBorders>
              <w:tl2br w:val="nil"/>
              <w:tr2bl w:val="nil"/>
            </w:tcBorders>
            <w:shd w:val="clear" w:color="auto" w:fill="auto"/>
            <w:vAlign w:val="center"/>
          </w:tcPr>
          <w:p w14:paraId="21492B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010098</w:t>
            </w:r>
          </w:p>
        </w:tc>
        <w:tc>
          <w:tcPr>
            <w:tcW w:w="1211" w:type="dxa"/>
            <w:tcBorders>
              <w:tl2br w:val="nil"/>
              <w:tr2bl w:val="nil"/>
            </w:tcBorders>
            <w:shd w:val="clear" w:color="auto" w:fill="auto"/>
            <w:vAlign w:val="center"/>
          </w:tcPr>
          <w:p w14:paraId="4F78B2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房地产开发与经营</w:t>
            </w:r>
          </w:p>
        </w:tc>
        <w:tc>
          <w:tcPr>
            <w:tcW w:w="416" w:type="dxa"/>
            <w:tcBorders>
              <w:tl2br w:val="nil"/>
              <w:tr2bl w:val="nil"/>
            </w:tcBorders>
            <w:shd w:val="clear" w:color="auto" w:fill="auto"/>
            <w:vAlign w:val="center"/>
          </w:tcPr>
          <w:p w14:paraId="604FCA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65A33A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43515F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2303A2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BE5BE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32047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F9DE4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61E04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4DBC8B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E4083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F62FA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C885C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BC4CE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178B8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F76DE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50AFD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0F6AA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86" w:type="dxa"/>
            <w:tcBorders>
              <w:tl2br w:val="nil"/>
              <w:tr2bl w:val="nil"/>
            </w:tcBorders>
            <w:shd w:val="clear" w:color="auto" w:fill="auto"/>
            <w:vAlign w:val="center"/>
          </w:tcPr>
          <w:p w14:paraId="3D6806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C000548</w:t>
            </w:r>
          </w:p>
        </w:tc>
        <w:tc>
          <w:tcPr>
            <w:tcW w:w="1211" w:type="dxa"/>
            <w:tcBorders>
              <w:tl2br w:val="nil"/>
              <w:tr2bl w:val="nil"/>
            </w:tcBorders>
            <w:shd w:val="clear" w:color="auto" w:fill="auto"/>
            <w:vAlign w:val="center"/>
          </w:tcPr>
          <w:p w14:paraId="06FFA6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建设工程风险管理</w:t>
            </w:r>
          </w:p>
        </w:tc>
        <w:tc>
          <w:tcPr>
            <w:tcW w:w="416" w:type="dxa"/>
            <w:tcBorders>
              <w:tl2br w:val="nil"/>
              <w:tr2bl w:val="nil"/>
            </w:tcBorders>
            <w:shd w:val="clear" w:color="auto" w:fill="auto"/>
            <w:vAlign w:val="center"/>
          </w:tcPr>
          <w:p w14:paraId="1BAADF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6D6FD8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1E7CF0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33E850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91DA2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76735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8E97F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0571D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229F26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BBD65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C3454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2BB97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EB567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8E712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45EB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1C8FAE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F4176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86" w:type="dxa"/>
            <w:tcBorders>
              <w:tl2br w:val="nil"/>
              <w:tr2bl w:val="nil"/>
            </w:tcBorders>
            <w:shd w:val="clear" w:color="auto" w:fill="auto"/>
            <w:vAlign w:val="center"/>
          </w:tcPr>
          <w:p w14:paraId="104D84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C000549</w:t>
            </w:r>
          </w:p>
        </w:tc>
        <w:tc>
          <w:tcPr>
            <w:tcW w:w="1211" w:type="dxa"/>
            <w:tcBorders>
              <w:tl2br w:val="nil"/>
              <w:tr2bl w:val="nil"/>
            </w:tcBorders>
            <w:shd w:val="clear" w:color="auto" w:fill="auto"/>
            <w:vAlign w:val="center"/>
          </w:tcPr>
          <w:p w14:paraId="011BC0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建设工程信息管理实践</w:t>
            </w:r>
          </w:p>
        </w:tc>
        <w:tc>
          <w:tcPr>
            <w:tcW w:w="416" w:type="dxa"/>
            <w:tcBorders>
              <w:tl2br w:val="nil"/>
              <w:tr2bl w:val="nil"/>
            </w:tcBorders>
            <w:shd w:val="clear" w:color="auto" w:fill="auto"/>
            <w:vAlign w:val="center"/>
          </w:tcPr>
          <w:p w14:paraId="1ECF9B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3E08C2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132445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489F5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79340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96C1B1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DC472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2ED23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AD873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4421CD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03C6F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4AB92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7B584A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3416C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DDA93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310894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D80DD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86" w:type="dxa"/>
            <w:tcBorders>
              <w:tl2br w:val="nil"/>
              <w:tr2bl w:val="nil"/>
            </w:tcBorders>
            <w:shd w:val="clear" w:color="auto" w:fill="auto"/>
            <w:vAlign w:val="center"/>
          </w:tcPr>
          <w:p w14:paraId="418469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C000550</w:t>
            </w:r>
          </w:p>
        </w:tc>
        <w:tc>
          <w:tcPr>
            <w:tcW w:w="1211" w:type="dxa"/>
            <w:tcBorders>
              <w:tl2br w:val="nil"/>
              <w:tr2bl w:val="nil"/>
            </w:tcBorders>
            <w:shd w:val="clear" w:color="auto" w:fill="auto"/>
            <w:vAlign w:val="center"/>
          </w:tcPr>
          <w:p w14:paraId="0A377E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工程造价软件及应用</w:t>
            </w:r>
          </w:p>
        </w:tc>
        <w:tc>
          <w:tcPr>
            <w:tcW w:w="416" w:type="dxa"/>
            <w:tcBorders>
              <w:tl2br w:val="nil"/>
              <w:tr2bl w:val="nil"/>
            </w:tcBorders>
            <w:shd w:val="clear" w:color="auto" w:fill="auto"/>
            <w:vAlign w:val="center"/>
          </w:tcPr>
          <w:p w14:paraId="0158CA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5C2FD0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7B1ADB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6EB2AA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FE2E2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3B5B4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D495B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773E4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BB25A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4BEB79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9881F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8599C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2F5793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tcBorders>
              <w:tl2br w:val="nil"/>
              <w:tr2bl w:val="nil"/>
            </w:tcBorders>
            <w:shd w:val="clear" w:color="auto" w:fill="auto"/>
            <w:vAlign w:val="center"/>
          </w:tcPr>
          <w:p w14:paraId="777D5F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1CEC5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restart"/>
            <w:tcBorders>
              <w:tl2br w:val="nil"/>
              <w:tr2bl w:val="nil"/>
            </w:tcBorders>
            <w:shd w:val="clear" w:color="auto" w:fill="auto"/>
            <w:vAlign w:val="center"/>
          </w:tcPr>
          <w:p w14:paraId="5C1076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61" w:type="dxa"/>
            <w:tcBorders>
              <w:tl2br w:val="nil"/>
              <w:tr2bl w:val="nil"/>
            </w:tcBorders>
            <w:shd w:val="clear" w:color="auto" w:fill="auto"/>
            <w:vAlign w:val="center"/>
          </w:tcPr>
          <w:p w14:paraId="1D6818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86" w:type="dxa"/>
            <w:tcBorders>
              <w:tl2br w:val="nil"/>
              <w:tr2bl w:val="nil"/>
            </w:tcBorders>
            <w:shd w:val="clear" w:color="auto" w:fill="auto"/>
            <w:vAlign w:val="center"/>
          </w:tcPr>
          <w:p w14:paraId="5AA4DA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C000551</w:t>
            </w:r>
          </w:p>
        </w:tc>
        <w:tc>
          <w:tcPr>
            <w:tcW w:w="1211" w:type="dxa"/>
            <w:tcBorders>
              <w:tl2br w:val="nil"/>
              <w:tr2bl w:val="nil"/>
            </w:tcBorders>
            <w:shd w:val="clear" w:color="auto" w:fill="auto"/>
            <w:vAlign w:val="center"/>
          </w:tcPr>
          <w:p w14:paraId="273926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项目投资与融资</w:t>
            </w:r>
          </w:p>
        </w:tc>
        <w:tc>
          <w:tcPr>
            <w:tcW w:w="416" w:type="dxa"/>
            <w:tcBorders>
              <w:tl2br w:val="nil"/>
              <w:tr2bl w:val="nil"/>
            </w:tcBorders>
            <w:shd w:val="clear" w:color="auto" w:fill="auto"/>
            <w:vAlign w:val="center"/>
          </w:tcPr>
          <w:p w14:paraId="579E02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192E17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215D88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3F1DAE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CB614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DBEAD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74ABF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DB060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7968D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1A96B4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00AE7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7A2EA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0418D0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restart"/>
            <w:tcBorders>
              <w:tl2br w:val="nil"/>
              <w:tr2bl w:val="nil"/>
            </w:tcBorders>
            <w:shd w:val="clear" w:color="auto" w:fill="auto"/>
            <w:vAlign w:val="center"/>
          </w:tcPr>
          <w:p w14:paraId="3B3139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至少修读5学分</w:t>
            </w:r>
          </w:p>
        </w:tc>
      </w:tr>
      <w:tr w14:paraId="78DFC7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EB425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7B654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86" w:type="dxa"/>
            <w:tcBorders>
              <w:tl2br w:val="nil"/>
              <w:tr2bl w:val="nil"/>
            </w:tcBorders>
            <w:shd w:val="clear" w:color="auto" w:fill="auto"/>
            <w:vAlign w:val="center"/>
          </w:tcPr>
          <w:p w14:paraId="1E1223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C000552</w:t>
            </w:r>
          </w:p>
        </w:tc>
        <w:tc>
          <w:tcPr>
            <w:tcW w:w="1211" w:type="dxa"/>
            <w:tcBorders>
              <w:tl2br w:val="nil"/>
              <w:tr2bl w:val="nil"/>
            </w:tcBorders>
            <w:shd w:val="clear" w:color="auto" w:fill="auto"/>
            <w:vAlign w:val="center"/>
          </w:tcPr>
          <w:p w14:paraId="480E1D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建设项目审计</w:t>
            </w:r>
          </w:p>
        </w:tc>
        <w:tc>
          <w:tcPr>
            <w:tcW w:w="416" w:type="dxa"/>
            <w:tcBorders>
              <w:tl2br w:val="nil"/>
              <w:tr2bl w:val="nil"/>
            </w:tcBorders>
            <w:shd w:val="clear" w:color="auto" w:fill="auto"/>
            <w:vAlign w:val="center"/>
          </w:tcPr>
          <w:p w14:paraId="338781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7A237C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242426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31CABC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3FC6C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3DF30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F4907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2819D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D1D84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6103BA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A9F91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3371A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39F057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continue"/>
            <w:tcBorders>
              <w:tl2br w:val="nil"/>
              <w:tr2bl w:val="nil"/>
            </w:tcBorders>
            <w:shd w:val="clear" w:color="auto" w:fill="auto"/>
            <w:vAlign w:val="center"/>
          </w:tcPr>
          <w:p w14:paraId="601BFE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57619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425095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A7B7B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86" w:type="dxa"/>
            <w:tcBorders>
              <w:tl2br w:val="nil"/>
              <w:tr2bl w:val="nil"/>
            </w:tcBorders>
            <w:shd w:val="clear" w:color="auto" w:fill="auto"/>
            <w:vAlign w:val="center"/>
          </w:tcPr>
          <w:p w14:paraId="0ABE84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011117</w:t>
            </w:r>
          </w:p>
        </w:tc>
        <w:tc>
          <w:tcPr>
            <w:tcW w:w="1211" w:type="dxa"/>
            <w:tcBorders>
              <w:tl2br w:val="nil"/>
              <w:tr2bl w:val="nil"/>
            </w:tcBorders>
            <w:shd w:val="clear" w:color="auto" w:fill="auto"/>
            <w:vAlign w:val="center"/>
          </w:tcPr>
          <w:p w14:paraId="6226EE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工程索赔</w:t>
            </w:r>
          </w:p>
        </w:tc>
        <w:tc>
          <w:tcPr>
            <w:tcW w:w="416" w:type="dxa"/>
            <w:tcBorders>
              <w:tl2br w:val="nil"/>
              <w:tr2bl w:val="nil"/>
            </w:tcBorders>
            <w:shd w:val="clear" w:color="auto" w:fill="auto"/>
            <w:vAlign w:val="center"/>
          </w:tcPr>
          <w:p w14:paraId="774CBC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5D9042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4CA2ED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6AB582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557CF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4F18B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19E30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DF38A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71AD3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660839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AE2E2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CD607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45B9E1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continue"/>
            <w:tcBorders>
              <w:tl2br w:val="nil"/>
              <w:tr2bl w:val="nil"/>
            </w:tcBorders>
            <w:shd w:val="clear" w:color="auto" w:fill="auto"/>
            <w:vAlign w:val="center"/>
          </w:tcPr>
          <w:p w14:paraId="6B44E4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90380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9DB61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7304F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86" w:type="dxa"/>
            <w:tcBorders>
              <w:tl2br w:val="nil"/>
              <w:tr2bl w:val="nil"/>
            </w:tcBorders>
            <w:shd w:val="clear" w:color="auto" w:fill="auto"/>
            <w:vAlign w:val="center"/>
          </w:tcPr>
          <w:p w14:paraId="013BC1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011116</w:t>
            </w:r>
          </w:p>
        </w:tc>
        <w:tc>
          <w:tcPr>
            <w:tcW w:w="1211" w:type="dxa"/>
            <w:tcBorders>
              <w:tl2br w:val="nil"/>
              <w:tr2bl w:val="nil"/>
            </w:tcBorders>
            <w:shd w:val="clear" w:color="auto" w:fill="auto"/>
            <w:vAlign w:val="center"/>
          </w:tcPr>
          <w:p w14:paraId="08C198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工程咨询概论</w:t>
            </w:r>
          </w:p>
        </w:tc>
        <w:tc>
          <w:tcPr>
            <w:tcW w:w="416" w:type="dxa"/>
            <w:tcBorders>
              <w:tl2br w:val="nil"/>
              <w:tr2bl w:val="nil"/>
            </w:tcBorders>
            <w:shd w:val="clear" w:color="auto" w:fill="auto"/>
            <w:vAlign w:val="center"/>
          </w:tcPr>
          <w:p w14:paraId="47A3F8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78724F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5ECFA3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518AD8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F2EFA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AB02B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95B1C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9E695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EFCA8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2803E5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525AF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0EB62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5D2A57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continue"/>
            <w:tcBorders>
              <w:tl2br w:val="nil"/>
              <w:tr2bl w:val="nil"/>
            </w:tcBorders>
            <w:shd w:val="clear" w:color="auto" w:fill="auto"/>
            <w:vAlign w:val="center"/>
          </w:tcPr>
          <w:p w14:paraId="141266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F01F3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2C128F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4C023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86" w:type="dxa"/>
            <w:tcBorders>
              <w:tl2br w:val="nil"/>
              <w:tr2bl w:val="nil"/>
            </w:tcBorders>
            <w:shd w:val="clear" w:color="auto" w:fill="auto"/>
            <w:vAlign w:val="center"/>
          </w:tcPr>
          <w:p w14:paraId="644864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002010</w:t>
            </w:r>
          </w:p>
        </w:tc>
        <w:tc>
          <w:tcPr>
            <w:tcW w:w="1211" w:type="dxa"/>
            <w:tcBorders>
              <w:tl2br w:val="nil"/>
              <w:tr2bl w:val="nil"/>
            </w:tcBorders>
            <w:shd w:val="clear" w:color="auto" w:fill="auto"/>
            <w:vAlign w:val="center"/>
          </w:tcPr>
          <w:p w14:paraId="4F1C76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管理学原理</w:t>
            </w:r>
          </w:p>
        </w:tc>
        <w:tc>
          <w:tcPr>
            <w:tcW w:w="416" w:type="dxa"/>
            <w:tcBorders>
              <w:tl2br w:val="nil"/>
              <w:tr2bl w:val="nil"/>
            </w:tcBorders>
            <w:shd w:val="clear" w:color="auto" w:fill="auto"/>
            <w:vAlign w:val="center"/>
          </w:tcPr>
          <w:p w14:paraId="711349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3E9F3C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34E2F8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74FFA0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A3135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A27D2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7C812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EF1C6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0826B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3D85AE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F3CD3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B0D1D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70FD1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vMerge w:val="continue"/>
            <w:tcBorders>
              <w:tl2br w:val="nil"/>
              <w:tr2bl w:val="nil"/>
            </w:tcBorders>
            <w:shd w:val="clear" w:color="auto" w:fill="auto"/>
            <w:vAlign w:val="center"/>
          </w:tcPr>
          <w:p w14:paraId="668B40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FADD5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22BF9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C8AB0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86" w:type="dxa"/>
            <w:tcBorders>
              <w:tl2br w:val="nil"/>
              <w:tr2bl w:val="nil"/>
            </w:tcBorders>
            <w:shd w:val="clear" w:color="auto" w:fill="auto"/>
            <w:vAlign w:val="center"/>
          </w:tcPr>
          <w:p w14:paraId="6FA4F8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C000553</w:t>
            </w:r>
          </w:p>
        </w:tc>
        <w:tc>
          <w:tcPr>
            <w:tcW w:w="1211" w:type="dxa"/>
            <w:tcBorders>
              <w:tl2br w:val="nil"/>
              <w:tr2bl w:val="nil"/>
            </w:tcBorders>
            <w:shd w:val="clear" w:color="auto" w:fill="auto"/>
            <w:vAlign w:val="center"/>
          </w:tcPr>
          <w:p w14:paraId="71DC35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国际工程承包</w:t>
            </w:r>
          </w:p>
        </w:tc>
        <w:tc>
          <w:tcPr>
            <w:tcW w:w="416" w:type="dxa"/>
            <w:tcBorders>
              <w:tl2br w:val="nil"/>
              <w:tr2bl w:val="nil"/>
            </w:tcBorders>
            <w:shd w:val="clear" w:color="auto" w:fill="auto"/>
            <w:vAlign w:val="center"/>
          </w:tcPr>
          <w:p w14:paraId="7D8C9C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35CC95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160D31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0236C4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06B02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4A566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17214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7C7C4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71549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248226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23DB9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1160A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6CFD6B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vMerge w:val="continue"/>
            <w:tcBorders>
              <w:tl2br w:val="nil"/>
              <w:tr2bl w:val="nil"/>
            </w:tcBorders>
            <w:shd w:val="clear" w:color="auto" w:fill="auto"/>
            <w:vAlign w:val="center"/>
          </w:tcPr>
          <w:p w14:paraId="257E2C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16240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restart"/>
            <w:tcBorders>
              <w:tl2br w:val="nil"/>
              <w:tr2bl w:val="nil"/>
            </w:tcBorders>
            <w:shd w:val="clear" w:color="auto" w:fill="auto"/>
            <w:vAlign w:val="center"/>
          </w:tcPr>
          <w:p w14:paraId="69906E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61" w:type="dxa"/>
            <w:tcBorders>
              <w:tl2br w:val="nil"/>
              <w:tr2bl w:val="nil"/>
            </w:tcBorders>
            <w:shd w:val="clear" w:color="auto" w:fill="auto"/>
            <w:vAlign w:val="center"/>
          </w:tcPr>
          <w:p w14:paraId="466BDA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86" w:type="dxa"/>
            <w:tcBorders>
              <w:tl2br w:val="nil"/>
              <w:tr2bl w:val="nil"/>
            </w:tcBorders>
            <w:shd w:val="clear" w:color="auto" w:fill="auto"/>
            <w:vAlign w:val="center"/>
          </w:tcPr>
          <w:p w14:paraId="75DCEE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11" w:type="dxa"/>
            <w:tcBorders>
              <w:tl2br w:val="nil"/>
              <w:tr2bl w:val="nil"/>
            </w:tcBorders>
            <w:shd w:val="clear" w:color="auto" w:fill="auto"/>
            <w:vAlign w:val="center"/>
          </w:tcPr>
          <w:p w14:paraId="11346C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16" w:type="dxa"/>
            <w:tcBorders>
              <w:tl2br w:val="nil"/>
              <w:tr2bl w:val="nil"/>
            </w:tcBorders>
            <w:shd w:val="clear" w:color="auto" w:fill="auto"/>
            <w:vAlign w:val="center"/>
          </w:tcPr>
          <w:p w14:paraId="4D8BE2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79DD21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4CBB37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7C58E9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3FCCF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207832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6BF04F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AF3CE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0BDC7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13270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595A3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83077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1764D7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762DE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9F181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01C0BC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B6533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86" w:type="dxa"/>
            <w:tcBorders>
              <w:tl2br w:val="nil"/>
              <w:tr2bl w:val="nil"/>
            </w:tcBorders>
            <w:shd w:val="clear" w:color="auto" w:fill="auto"/>
            <w:vAlign w:val="center"/>
          </w:tcPr>
          <w:p w14:paraId="2F3B4E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11" w:type="dxa"/>
            <w:tcBorders>
              <w:tl2br w:val="nil"/>
              <w:tr2bl w:val="nil"/>
            </w:tcBorders>
            <w:shd w:val="clear" w:color="auto" w:fill="auto"/>
            <w:vAlign w:val="center"/>
          </w:tcPr>
          <w:p w14:paraId="72C3F7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416" w:type="dxa"/>
            <w:tcBorders>
              <w:tl2br w:val="nil"/>
              <w:tr2bl w:val="nil"/>
            </w:tcBorders>
            <w:shd w:val="clear" w:color="auto" w:fill="auto"/>
            <w:vAlign w:val="center"/>
          </w:tcPr>
          <w:p w14:paraId="28B752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28998F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2F9B92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733067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500F8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12C75C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8750B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22097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124061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10F01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4CBCE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DA276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5C239C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EC5D3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2B92D4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745CEC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DABFC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86" w:type="dxa"/>
            <w:tcBorders>
              <w:tl2br w:val="nil"/>
              <w:tr2bl w:val="nil"/>
            </w:tcBorders>
            <w:shd w:val="clear" w:color="auto" w:fill="auto"/>
            <w:vAlign w:val="center"/>
          </w:tcPr>
          <w:p w14:paraId="33A078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11" w:type="dxa"/>
            <w:tcBorders>
              <w:tl2br w:val="nil"/>
              <w:tr2bl w:val="nil"/>
            </w:tcBorders>
            <w:shd w:val="clear" w:color="auto" w:fill="auto"/>
            <w:vAlign w:val="center"/>
          </w:tcPr>
          <w:p w14:paraId="287F27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16" w:type="dxa"/>
            <w:tcBorders>
              <w:tl2br w:val="nil"/>
              <w:tr2bl w:val="nil"/>
            </w:tcBorders>
            <w:shd w:val="clear" w:color="auto" w:fill="auto"/>
            <w:vAlign w:val="center"/>
          </w:tcPr>
          <w:p w14:paraId="18D41F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252FFD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39EFDE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315FC2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83D2C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6F06ED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616FE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1C351C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6D802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2BE14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746DF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B0B17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3AEA8B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3624A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A898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7A761F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4EB5F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86" w:type="dxa"/>
            <w:tcBorders>
              <w:tl2br w:val="nil"/>
              <w:tr2bl w:val="nil"/>
            </w:tcBorders>
            <w:shd w:val="clear" w:color="auto" w:fill="auto"/>
            <w:vAlign w:val="center"/>
          </w:tcPr>
          <w:p w14:paraId="51C9EC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11" w:type="dxa"/>
            <w:tcBorders>
              <w:tl2br w:val="nil"/>
              <w:tr2bl w:val="nil"/>
            </w:tcBorders>
            <w:shd w:val="clear" w:color="auto" w:fill="auto"/>
            <w:vAlign w:val="center"/>
          </w:tcPr>
          <w:p w14:paraId="4D31A4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416" w:type="dxa"/>
            <w:tcBorders>
              <w:tl2br w:val="nil"/>
              <w:tr2bl w:val="nil"/>
            </w:tcBorders>
            <w:shd w:val="clear" w:color="auto" w:fill="auto"/>
            <w:vAlign w:val="center"/>
          </w:tcPr>
          <w:p w14:paraId="5D93AB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35260D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42FB58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7CEC3B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865B3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488B87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1E267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21130F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21E04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B43A5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92BAB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BF96E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1B27A1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B6E2F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59320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3FE1A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D18D3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86" w:type="dxa"/>
            <w:tcBorders>
              <w:tl2br w:val="nil"/>
              <w:tr2bl w:val="nil"/>
            </w:tcBorders>
            <w:shd w:val="clear" w:color="auto" w:fill="auto"/>
            <w:vAlign w:val="center"/>
          </w:tcPr>
          <w:p w14:paraId="362376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11" w:type="dxa"/>
            <w:tcBorders>
              <w:tl2br w:val="nil"/>
              <w:tr2bl w:val="nil"/>
            </w:tcBorders>
            <w:shd w:val="clear" w:color="auto" w:fill="auto"/>
            <w:vAlign w:val="center"/>
          </w:tcPr>
          <w:p w14:paraId="6A40B7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16" w:type="dxa"/>
            <w:tcBorders>
              <w:tl2br w:val="nil"/>
              <w:tr2bl w:val="nil"/>
            </w:tcBorders>
            <w:shd w:val="clear" w:color="auto" w:fill="auto"/>
            <w:vAlign w:val="center"/>
          </w:tcPr>
          <w:p w14:paraId="7E93CF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1B0C94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1BB3F2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27E159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1F3E4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7E7235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B0256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9E44C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903C6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444A1E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7B0DE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187A4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1A7698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8022C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2920D2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2981F9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1F19B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86" w:type="dxa"/>
            <w:tcBorders>
              <w:tl2br w:val="nil"/>
              <w:tr2bl w:val="nil"/>
            </w:tcBorders>
            <w:shd w:val="clear" w:color="auto" w:fill="auto"/>
            <w:vAlign w:val="center"/>
          </w:tcPr>
          <w:p w14:paraId="21C7F8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11" w:type="dxa"/>
            <w:tcBorders>
              <w:tl2br w:val="nil"/>
              <w:tr2bl w:val="nil"/>
            </w:tcBorders>
            <w:shd w:val="clear" w:color="auto" w:fill="auto"/>
            <w:vAlign w:val="center"/>
          </w:tcPr>
          <w:p w14:paraId="6F9C9D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16" w:type="dxa"/>
            <w:tcBorders>
              <w:tl2br w:val="nil"/>
              <w:tr2bl w:val="nil"/>
            </w:tcBorders>
            <w:shd w:val="clear" w:color="auto" w:fill="auto"/>
            <w:vAlign w:val="center"/>
          </w:tcPr>
          <w:p w14:paraId="623F05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3B9E14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180E31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2EB11B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DCFB5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0282DE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B2963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59023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7C680C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E3968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CF0AE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E6FC1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46FF97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159B8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A862A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1ADD73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5C48F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86" w:type="dxa"/>
            <w:tcBorders>
              <w:tl2br w:val="nil"/>
              <w:tr2bl w:val="nil"/>
            </w:tcBorders>
            <w:shd w:val="clear" w:color="auto" w:fill="auto"/>
            <w:vAlign w:val="center"/>
          </w:tcPr>
          <w:p w14:paraId="64F08E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211" w:type="dxa"/>
            <w:tcBorders>
              <w:tl2br w:val="nil"/>
              <w:tr2bl w:val="nil"/>
            </w:tcBorders>
            <w:shd w:val="clear" w:color="auto" w:fill="auto"/>
            <w:vAlign w:val="center"/>
          </w:tcPr>
          <w:p w14:paraId="10EDFE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16" w:type="dxa"/>
            <w:tcBorders>
              <w:tl2br w:val="nil"/>
              <w:tr2bl w:val="nil"/>
            </w:tcBorders>
            <w:shd w:val="clear" w:color="auto" w:fill="auto"/>
            <w:vAlign w:val="center"/>
          </w:tcPr>
          <w:p w14:paraId="044F00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256DD9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6AF4D4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724F67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6" w:type="dxa"/>
            <w:tcBorders>
              <w:tl2br w:val="nil"/>
              <w:tr2bl w:val="nil"/>
            </w:tcBorders>
            <w:shd w:val="clear" w:color="auto" w:fill="auto"/>
            <w:vAlign w:val="center"/>
          </w:tcPr>
          <w:p w14:paraId="422C15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71913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211CC8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5D8B6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38447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147AF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FFEE4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A4A2F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721EB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3AAF2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CCBDE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15DB4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13BE6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86" w:type="dxa"/>
            <w:tcBorders>
              <w:tl2br w:val="nil"/>
              <w:tr2bl w:val="nil"/>
            </w:tcBorders>
            <w:shd w:val="clear" w:color="auto" w:fill="auto"/>
            <w:vAlign w:val="center"/>
          </w:tcPr>
          <w:p w14:paraId="432E5B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C000554</w:t>
            </w:r>
          </w:p>
        </w:tc>
        <w:tc>
          <w:tcPr>
            <w:tcW w:w="1211" w:type="dxa"/>
            <w:tcBorders>
              <w:tl2br w:val="nil"/>
              <w:tr2bl w:val="nil"/>
            </w:tcBorders>
            <w:shd w:val="clear" w:color="auto" w:fill="auto"/>
            <w:vAlign w:val="center"/>
          </w:tcPr>
          <w:p w14:paraId="68CD13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专业认识实习</w:t>
            </w:r>
          </w:p>
        </w:tc>
        <w:tc>
          <w:tcPr>
            <w:tcW w:w="416" w:type="dxa"/>
            <w:tcBorders>
              <w:tl2br w:val="nil"/>
              <w:tr2bl w:val="nil"/>
            </w:tcBorders>
            <w:shd w:val="clear" w:color="auto" w:fill="auto"/>
            <w:vAlign w:val="center"/>
          </w:tcPr>
          <w:p w14:paraId="7A7D5F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5FF74D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7C3E02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0" w:type="dxa"/>
            <w:tcBorders>
              <w:tl2br w:val="nil"/>
              <w:tr2bl w:val="nil"/>
            </w:tcBorders>
            <w:shd w:val="clear" w:color="auto" w:fill="auto"/>
            <w:vAlign w:val="center"/>
          </w:tcPr>
          <w:p w14:paraId="06DF54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6" w:type="dxa"/>
            <w:tcBorders>
              <w:tl2br w:val="nil"/>
              <w:tr2bl w:val="nil"/>
            </w:tcBorders>
            <w:shd w:val="clear" w:color="auto" w:fill="auto"/>
            <w:vAlign w:val="center"/>
          </w:tcPr>
          <w:p w14:paraId="083529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474DA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8CBB3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0DE05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3113FB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B3B71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B73A5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0993A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4BC3E5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C0E8D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43F72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56949E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5819F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86" w:type="dxa"/>
            <w:tcBorders>
              <w:tl2br w:val="nil"/>
              <w:tr2bl w:val="nil"/>
            </w:tcBorders>
            <w:shd w:val="clear" w:color="auto" w:fill="auto"/>
            <w:vAlign w:val="center"/>
          </w:tcPr>
          <w:p w14:paraId="157FF7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C000555</w:t>
            </w:r>
          </w:p>
        </w:tc>
        <w:tc>
          <w:tcPr>
            <w:tcW w:w="1211" w:type="dxa"/>
            <w:tcBorders>
              <w:tl2br w:val="nil"/>
              <w:tr2bl w:val="nil"/>
            </w:tcBorders>
            <w:shd w:val="clear" w:color="auto" w:fill="auto"/>
            <w:vAlign w:val="center"/>
          </w:tcPr>
          <w:p w14:paraId="3A2762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建设工程信息管理实践课程设计</w:t>
            </w:r>
          </w:p>
        </w:tc>
        <w:tc>
          <w:tcPr>
            <w:tcW w:w="416" w:type="dxa"/>
            <w:tcBorders>
              <w:tl2br w:val="nil"/>
              <w:tr2bl w:val="nil"/>
            </w:tcBorders>
            <w:shd w:val="clear" w:color="auto" w:fill="auto"/>
            <w:vAlign w:val="center"/>
          </w:tcPr>
          <w:p w14:paraId="059839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3006AD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6B5DF0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0" w:type="dxa"/>
            <w:tcBorders>
              <w:tl2br w:val="nil"/>
              <w:tr2bl w:val="nil"/>
            </w:tcBorders>
            <w:shd w:val="clear" w:color="auto" w:fill="auto"/>
            <w:vAlign w:val="center"/>
          </w:tcPr>
          <w:p w14:paraId="78A89D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16" w:type="dxa"/>
            <w:tcBorders>
              <w:tl2br w:val="nil"/>
              <w:tr2bl w:val="nil"/>
            </w:tcBorders>
            <w:shd w:val="clear" w:color="auto" w:fill="auto"/>
            <w:vAlign w:val="center"/>
          </w:tcPr>
          <w:p w14:paraId="242208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AFB49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48559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BBD52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DF498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73926B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B8BE6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89D8B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1978A3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371BB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02709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7765D9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6D8FF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86" w:type="dxa"/>
            <w:tcBorders>
              <w:tl2br w:val="nil"/>
              <w:tr2bl w:val="nil"/>
            </w:tcBorders>
            <w:shd w:val="clear" w:color="auto" w:fill="auto"/>
            <w:vAlign w:val="center"/>
          </w:tcPr>
          <w:p w14:paraId="66AEAF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211" w:type="dxa"/>
            <w:tcBorders>
              <w:tl2br w:val="nil"/>
              <w:tr2bl w:val="nil"/>
            </w:tcBorders>
            <w:shd w:val="clear" w:color="auto" w:fill="auto"/>
            <w:vAlign w:val="center"/>
          </w:tcPr>
          <w:p w14:paraId="2BEBE6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16" w:type="dxa"/>
            <w:tcBorders>
              <w:tl2br w:val="nil"/>
              <w:tr2bl w:val="nil"/>
            </w:tcBorders>
            <w:shd w:val="clear" w:color="auto" w:fill="auto"/>
            <w:vAlign w:val="center"/>
          </w:tcPr>
          <w:p w14:paraId="127BEE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162911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7967B8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041EC3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6" w:type="dxa"/>
            <w:tcBorders>
              <w:tl2br w:val="nil"/>
              <w:tr2bl w:val="nil"/>
            </w:tcBorders>
            <w:shd w:val="clear" w:color="auto" w:fill="auto"/>
            <w:vAlign w:val="center"/>
          </w:tcPr>
          <w:p w14:paraId="73267C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11658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4BDE8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8712E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F3369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7F210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8" w:type="dxa"/>
            <w:tcBorders>
              <w:tl2br w:val="nil"/>
              <w:tr2bl w:val="nil"/>
            </w:tcBorders>
            <w:shd w:val="clear" w:color="auto" w:fill="auto"/>
            <w:vAlign w:val="center"/>
          </w:tcPr>
          <w:p w14:paraId="679EAF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BD867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20565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8BACA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A0B8B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33737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794E6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86" w:type="dxa"/>
            <w:tcBorders>
              <w:tl2br w:val="nil"/>
              <w:tr2bl w:val="nil"/>
            </w:tcBorders>
            <w:shd w:val="clear" w:color="auto" w:fill="auto"/>
            <w:vAlign w:val="center"/>
          </w:tcPr>
          <w:p w14:paraId="3385CC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211" w:type="dxa"/>
            <w:tcBorders>
              <w:tl2br w:val="nil"/>
              <w:tr2bl w:val="nil"/>
            </w:tcBorders>
            <w:shd w:val="clear" w:color="auto" w:fill="auto"/>
            <w:vAlign w:val="center"/>
          </w:tcPr>
          <w:p w14:paraId="7A3295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16" w:type="dxa"/>
            <w:tcBorders>
              <w:tl2br w:val="nil"/>
              <w:tr2bl w:val="nil"/>
            </w:tcBorders>
            <w:shd w:val="clear" w:color="auto" w:fill="auto"/>
            <w:vAlign w:val="center"/>
          </w:tcPr>
          <w:p w14:paraId="23E0EC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2503C4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21" w:type="dxa"/>
            <w:tcBorders>
              <w:tl2br w:val="nil"/>
              <w:tr2bl w:val="nil"/>
            </w:tcBorders>
            <w:shd w:val="clear" w:color="auto" w:fill="auto"/>
            <w:vAlign w:val="center"/>
          </w:tcPr>
          <w:p w14:paraId="1A0BE1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485DA0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D3503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417" w:type="dxa"/>
            <w:tcBorders>
              <w:tl2br w:val="nil"/>
              <w:tr2bl w:val="nil"/>
            </w:tcBorders>
            <w:shd w:val="clear" w:color="auto" w:fill="auto"/>
            <w:vAlign w:val="center"/>
          </w:tcPr>
          <w:p w14:paraId="6AF861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E6391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35695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643DF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DAFD0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88" w:type="dxa"/>
            <w:tcBorders>
              <w:tl2br w:val="nil"/>
              <w:tr2bl w:val="nil"/>
            </w:tcBorders>
            <w:shd w:val="clear" w:color="auto" w:fill="auto"/>
            <w:vAlign w:val="center"/>
          </w:tcPr>
          <w:p w14:paraId="7BA54E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67B81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09E5E6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A1239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8681E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5FD7E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BEFFD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86" w:type="dxa"/>
            <w:tcBorders>
              <w:tl2br w:val="nil"/>
              <w:tr2bl w:val="nil"/>
            </w:tcBorders>
            <w:shd w:val="clear" w:color="auto" w:fill="auto"/>
            <w:vAlign w:val="center"/>
          </w:tcPr>
          <w:p w14:paraId="20D1BA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211" w:type="dxa"/>
            <w:tcBorders>
              <w:tl2br w:val="nil"/>
              <w:tr2bl w:val="nil"/>
            </w:tcBorders>
            <w:shd w:val="clear" w:color="auto" w:fill="auto"/>
            <w:vAlign w:val="center"/>
          </w:tcPr>
          <w:p w14:paraId="3E434C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416" w:type="dxa"/>
            <w:tcBorders>
              <w:tl2br w:val="nil"/>
              <w:tr2bl w:val="nil"/>
            </w:tcBorders>
            <w:shd w:val="clear" w:color="auto" w:fill="auto"/>
            <w:vAlign w:val="center"/>
          </w:tcPr>
          <w:p w14:paraId="412E76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52" w:type="dxa"/>
            <w:tcBorders>
              <w:tl2br w:val="nil"/>
              <w:tr2bl w:val="nil"/>
            </w:tcBorders>
            <w:shd w:val="clear" w:color="auto" w:fill="auto"/>
            <w:vAlign w:val="center"/>
          </w:tcPr>
          <w:p w14:paraId="38A21D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21" w:type="dxa"/>
            <w:tcBorders>
              <w:tl2br w:val="nil"/>
              <w:tr2bl w:val="nil"/>
            </w:tcBorders>
            <w:shd w:val="clear" w:color="auto" w:fill="auto"/>
            <w:vAlign w:val="center"/>
          </w:tcPr>
          <w:p w14:paraId="1B2D36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03A1D3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416" w:type="dxa"/>
            <w:tcBorders>
              <w:tl2br w:val="nil"/>
              <w:tr2bl w:val="nil"/>
            </w:tcBorders>
            <w:shd w:val="clear" w:color="auto" w:fill="auto"/>
            <w:vAlign w:val="center"/>
          </w:tcPr>
          <w:p w14:paraId="47B87A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F6EE5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9117B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3805F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A5F25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94241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8" w:type="dxa"/>
            <w:tcBorders>
              <w:tl2br w:val="nil"/>
              <w:tr2bl w:val="nil"/>
            </w:tcBorders>
            <w:shd w:val="clear" w:color="auto" w:fill="auto"/>
            <w:vAlign w:val="center"/>
          </w:tcPr>
          <w:p w14:paraId="3EBFBA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7F4B6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5F3F31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5B792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A1A64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774" w:type="dxa"/>
            <w:gridSpan w:val="4"/>
            <w:tcBorders>
              <w:tl2br w:val="nil"/>
              <w:tr2bl w:val="nil"/>
            </w:tcBorders>
            <w:shd w:val="clear" w:color="auto" w:fill="auto"/>
            <w:vAlign w:val="center"/>
          </w:tcPr>
          <w:p w14:paraId="5583EF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416" w:type="dxa"/>
            <w:tcBorders>
              <w:tl2br w:val="nil"/>
              <w:tr2bl w:val="nil"/>
            </w:tcBorders>
            <w:shd w:val="clear" w:color="auto" w:fill="auto"/>
            <w:vAlign w:val="center"/>
          </w:tcPr>
          <w:p w14:paraId="687BE1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52" w:type="dxa"/>
            <w:tcBorders>
              <w:tl2br w:val="nil"/>
              <w:tr2bl w:val="nil"/>
            </w:tcBorders>
            <w:shd w:val="clear" w:color="auto" w:fill="auto"/>
            <w:vAlign w:val="center"/>
          </w:tcPr>
          <w:p w14:paraId="3789BF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21" w:type="dxa"/>
            <w:tcBorders>
              <w:tl2br w:val="nil"/>
              <w:tr2bl w:val="nil"/>
            </w:tcBorders>
            <w:shd w:val="clear" w:color="auto" w:fill="auto"/>
            <w:vAlign w:val="center"/>
          </w:tcPr>
          <w:p w14:paraId="36CDF7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1240</w:t>
            </w:r>
          </w:p>
        </w:tc>
        <w:tc>
          <w:tcPr>
            <w:tcW w:w="440" w:type="dxa"/>
            <w:tcBorders>
              <w:tl2br w:val="nil"/>
              <w:tr2bl w:val="nil"/>
            </w:tcBorders>
            <w:shd w:val="clear" w:color="auto" w:fill="auto"/>
            <w:vAlign w:val="center"/>
          </w:tcPr>
          <w:p w14:paraId="71E420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392</w:t>
            </w:r>
          </w:p>
        </w:tc>
        <w:tc>
          <w:tcPr>
            <w:tcW w:w="416" w:type="dxa"/>
            <w:tcBorders>
              <w:tl2br w:val="nil"/>
              <w:tr2bl w:val="nil"/>
            </w:tcBorders>
            <w:shd w:val="clear" w:color="auto" w:fill="auto"/>
            <w:vAlign w:val="center"/>
          </w:tcPr>
          <w:p w14:paraId="293CC7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417" w:type="dxa"/>
            <w:tcBorders>
              <w:tl2br w:val="nil"/>
              <w:tr2bl w:val="nil"/>
            </w:tcBorders>
            <w:shd w:val="clear" w:color="auto" w:fill="auto"/>
            <w:vAlign w:val="center"/>
          </w:tcPr>
          <w:p w14:paraId="4528EE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476" w:type="dxa"/>
            <w:tcBorders>
              <w:tl2br w:val="nil"/>
              <w:tr2bl w:val="nil"/>
            </w:tcBorders>
            <w:shd w:val="clear" w:color="auto" w:fill="auto"/>
            <w:vAlign w:val="center"/>
          </w:tcPr>
          <w:p w14:paraId="1DF44A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476" w:type="dxa"/>
            <w:tcBorders>
              <w:tl2br w:val="nil"/>
              <w:tr2bl w:val="nil"/>
            </w:tcBorders>
            <w:shd w:val="clear" w:color="auto" w:fill="auto"/>
            <w:vAlign w:val="center"/>
          </w:tcPr>
          <w:p w14:paraId="5AAA9C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27.5</w:t>
            </w:r>
          </w:p>
        </w:tc>
        <w:tc>
          <w:tcPr>
            <w:tcW w:w="476" w:type="dxa"/>
            <w:tcBorders>
              <w:tl2br w:val="nil"/>
              <w:tr2bl w:val="nil"/>
            </w:tcBorders>
            <w:shd w:val="clear" w:color="auto" w:fill="auto"/>
            <w:vAlign w:val="center"/>
          </w:tcPr>
          <w:p w14:paraId="7FFD4B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29.5</w:t>
            </w:r>
          </w:p>
        </w:tc>
        <w:tc>
          <w:tcPr>
            <w:tcW w:w="476" w:type="dxa"/>
            <w:tcBorders>
              <w:tl2br w:val="nil"/>
              <w:tr2bl w:val="nil"/>
            </w:tcBorders>
            <w:shd w:val="clear" w:color="auto" w:fill="auto"/>
            <w:vAlign w:val="center"/>
          </w:tcPr>
          <w:p w14:paraId="178984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88" w:type="dxa"/>
            <w:tcBorders>
              <w:tl2br w:val="nil"/>
              <w:tr2bl w:val="nil"/>
            </w:tcBorders>
            <w:shd w:val="clear" w:color="auto" w:fill="auto"/>
            <w:vAlign w:val="center"/>
          </w:tcPr>
          <w:p w14:paraId="4C3F29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8BF3C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50238F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0" w:type="auto"/>
            <w:tcBorders>
              <w:tl2br w:val="nil"/>
              <w:tr2bl w:val="nil"/>
            </w:tcBorders>
            <w:shd w:val="clear" w:color="auto" w:fill="auto"/>
            <w:noWrap/>
            <w:vAlign w:val="center"/>
          </w:tcPr>
          <w:p w14:paraId="15D9DE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68891842">
      <w:pPr>
        <w:keepNext w:val="0"/>
        <w:keepLines w:val="0"/>
        <w:pageBreakBefore w:val="0"/>
        <w:widowControl w:val="0"/>
        <w:numPr>
          <w:ilvl w:val="0"/>
          <w:numId w:val="0"/>
        </w:numPr>
        <w:kinsoku/>
        <w:wordWrap/>
        <w:overflowPunct/>
        <w:topLinePunct w:val="0"/>
        <w:autoSpaceDE/>
        <w:autoSpaceDN/>
        <w:bidi w:val="0"/>
        <w:adjustRightInd/>
        <w:snapToGrid/>
        <w:spacing w:before="160" w:beforeAutospacing="0" w:after="160" w:afterAutospacing="0" w:line="288" w:lineRule="auto"/>
        <w:ind w:left="527" w:leftChars="0" w:right="0" w:rightChars="0"/>
        <w:jc w:val="both"/>
        <w:textAlignment w:val="auto"/>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pPr>
      <w:r>
        <w:rPr>
          <w:rFonts w:hint="eastAsia" w:ascii="Times New Roman" w:hAnsi="Times New Roman" w:eastAsia="黑体" w:cs="Times New Roman"/>
          <w:b w:val="0"/>
          <w:bCs/>
          <w:i w:val="0"/>
          <w:color w:val="000000" w:themeColor="text1"/>
          <w:sz w:val="24"/>
          <w:szCs w:val="21"/>
          <w:lang w:eastAsia="zh-CN"/>
          <w14:textFill>
            <w14:solidFill>
              <w14:schemeClr w14:val="tx1"/>
            </w14:solidFill>
          </w14:textFill>
        </w:rPr>
        <w:t>四、</w:t>
      </w:r>
      <w: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t>修读说明</w:t>
      </w:r>
    </w:p>
    <w:p w14:paraId="7049DA8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73538DB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42B89A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2C4A64E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38B799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3E83EC23">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7CF7358B">
      <w:pPr>
        <w:keepNext w:val="0"/>
        <w:keepLines w:val="0"/>
        <w:pageBreakBefore w:val="0"/>
        <w:kinsoku/>
        <w:wordWrap/>
        <w:overflowPunct/>
        <w:topLinePunct w:val="0"/>
        <w:autoSpaceDE/>
        <w:autoSpaceDN/>
        <w:bidi w:val="0"/>
        <w:adjustRightInd/>
        <w:snapToGrid/>
        <w:spacing w:line="288" w:lineRule="auto"/>
        <w:ind w:left="0" w:leftChars="0" w:firstLine="420" w:firstLineChars="20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br w:type="page"/>
      </w:r>
    </w:p>
    <w:p w14:paraId="6247A429">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000000" w:themeColor="text1"/>
          <w14:textFill>
            <w14:solidFill>
              <w14:schemeClr w14:val="tx1"/>
            </w14:solidFill>
          </w14:textFill>
        </w:rPr>
      </w:pPr>
      <w:bookmarkStart w:id="33" w:name="_Toc26709"/>
      <w:bookmarkStart w:id="34" w:name="_Toc689"/>
      <w:bookmarkStart w:id="35" w:name="_Toc9684"/>
      <w:r>
        <w:rPr>
          <w:rFonts w:hint="default" w:ascii="Times New Roman" w:hAnsi="Times New Roman" w:cs="Times New Roman"/>
          <w:color w:val="000000" w:themeColor="text1"/>
          <w14:textFill>
            <w14:solidFill>
              <w14:schemeClr w14:val="tx1"/>
            </w14:solidFill>
          </w14:textFill>
        </w:rPr>
        <w:t>法</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学</w:t>
      </w:r>
      <w:bookmarkEnd w:id="33"/>
      <w:bookmarkEnd w:id="34"/>
      <w:bookmarkEnd w:id="35"/>
    </w:p>
    <w:p w14:paraId="6C273EE2">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b/>
      </w:r>
    </w:p>
    <w:p w14:paraId="16C42D46">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专业名称：法学</w:t>
      </w: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专业代码：030101</w:t>
      </w:r>
    </w:p>
    <w:p w14:paraId="0D67C117">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计划学制：2.5年</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学科类型：法学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ab/>
      </w:r>
    </w:p>
    <w:p w14:paraId="49109F77">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学</w:t>
      </w:r>
      <w:r>
        <w:rPr>
          <w:rFonts w:hint="default" w:ascii="Times New Roman" w:hAnsi="Times New Roman" w:eastAsia="宋体" w:cs="Times New Roman"/>
          <w:color w:val="000000" w:themeColor="text1"/>
          <w:sz w:val="21"/>
          <w:szCs w:val="21"/>
          <w14:textFill>
            <w14:solidFill>
              <w14:schemeClr w14:val="tx1"/>
            </w14:solidFill>
          </w14:textFill>
        </w:rPr>
        <w:t>习方式：网络课程+集中面授</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授予学位：法学学士</w:t>
      </w:r>
    </w:p>
    <w:p w14:paraId="1CE9A0FB">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b/>
      </w:r>
    </w:p>
    <w:p w14:paraId="45350643">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87"/>
        <w:gridCol w:w="1621"/>
        <w:gridCol w:w="1621"/>
        <w:gridCol w:w="1621"/>
        <w:gridCol w:w="1621"/>
      </w:tblGrid>
      <w:tr w14:paraId="4A2DF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87" w:type="dxa"/>
            <w:tcBorders>
              <w:tl2br w:val="nil"/>
              <w:tr2bl w:val="nil"/>
            </w:tcBorders>
            <w:vAlign w:val="top"/>
            <mc:AlternateContent>
              <mc:Choice Requires="wpsCustomData">
                <wpsCustomData:diagonals>
                  <wpsCustomData:diagonal from="10000" to="30000">
                    <wpsCustomData:border w:val="single" w:color="auto" w:sz="12" w:space="0"/>
                  </wpsCustomData:diagonal>
                </wpsCustomData:diagonals>
              </mc:Choice>
            </mc:AlternateContent>
          </w:tcPr>
          <w:p w14:paraId="190F232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18DA8D8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5B1827A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6E3D9BF2">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课程性质</w:t>
            </w:r>
          </w:p>
          <w:p w14:paraId="65997C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课程分类</w:t>
            </w:r>
          </w:p>
          <w:p w14:paraId="1631DF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p>
        </w:tc>
        <w:tc>
          <w:tcPr>
            <w:tcW w:w="1621" w:type="dxa"/>
            <w:tcBorders>
              <w:tl2br w:val="nil"/>
              <w:tr2bl w:val="nil"/>
            </w:tcBorders>
            <w:vAlign w:val="center"/>
          </w:tcPr>
          <w:p w14:paraId="1AD2B0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公共课程</w:t>
            </w:r>
          </w:p>
        </w:tc>
        <w:tc>
          <w:tcPr>
            <w:tcW w:w="1621" w:type="dxa"/>
            <w:tcBorders>
              <w:tl2br w:val="nil"/>
              <w:tr2bl w:val="nil"/>
            </w:tcBorders>
            <w:vAlign w:val="center"/>
          </w:tcPr>
          <w:p w14:paraId="218545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专业课程</w:t>
            </w:r>
          </w:p>
        </w:tc>
        <w:tc>
          <w:tcPr>
            <w:tcW w:w="1621" w:type="dxa"/>
            <w:tcBorders>
              <w:tl2br w:val="nil"/>
              <w:tr2bl w:val="nil"/>
            </w:tcBorders>
            <w:vAlign w:val="center"/>
          </w:tcPr>
          <w:p w14:paraId="56656F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实践性环节</w:t>
            </w:r>
          </w:p>
        </w:tc>
        <w:tc>
          <w:tcPr>
            <w:tcW w:w="1621" w:type="dxa"/>
            <w:tcBorders>
              <w:tl2br w:val="nil"/>
              <w:tr2bl w:val="nil"/>
            </w:tcBorders>
            <w:vAlign w:val="center"/>
          </w:tcPr>
          <w:p w14:paraId="15CFF4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总学分</w:t>
            </w:r>
          </w:p>
        </w:tc>
      </w:tr>
      <w:tr w14:paraId="37CD8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7" w:type="dxa"/>
            <w:tcBorders>
              <w:tl2br w:val="nil"/>
              <w:tr2bl w:val="nil"/>
            </w:tcBorders>
            <w:vAlign w:val="center"/>
          </w:tcPr>
          <w:p w14:paraId="73DD9F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必修课</w:t>
            </w:r>
          </w:p>
        </w:tc>
        <w:tc>
          <w:tcPr>
            <w:tcW w:w="1621" w:type="dxa"/>
            <w:tcBorders>
              <w:tl2br w:val="nil"/>
              <w:tr2bl w:val="nil"/>
            </w:tcBorders>
            <w:vAlign w:val="center"/>
          </w:tcPr>
          <w:p w14:paraId="2F1F8C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27</w:t>
            </w:r>
          </w:p>
        </w:tc>
        <w:tc>
          <w:tcPr>
            <w:tcW w:w="1621" w:type="dxa"/>
            <w:tcBorders>
              <w:tl2br w:val="nil"/>
              <w:tr2bl w:val="nil"/>
            </w:tcBorders>
            <w:vAlign w:val="center"/>
          </w:tcPr>
          <w:p w14:paraId="693BF3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37</w:t>
            </w:r>
          </w:p>
        </w:tc>
        <w:tc>
          <w:tcPr>
            <w:tcW w:w="1621" w:type="dxa"/>
            <w:tcBorders>
              <w:tl2br w:val="nil"/>
              <w:tr2bl w:val="nil"/>
            </w:tcBorders>
            <w:vAlign w:val="center"/>
          </w:tcPr>
          <w:p w14:paraId="533723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19</w:t>
            </w:r>
          </w:p>
        </w:tc>
        <w:tc>
          <w:tcPr>
            <w:tcW w:w="1621" w:type="dxa"/>
            <w:tcBorders>
              <w:tl2br w:val="nil"/>
              <w:tr2bl w:val="nil"/>
            </w:tcBorders>
            <w:vAlign w:val="center"/>
          </w:tcPr>
          <w:p w14:paraId="704EF4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83</w:t>
            </w:r>
          </w:p>
        </w:tc>
      </w:tr>
      <w:tr w14:paraId="2EEA2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7" w:type="dxa"/>
            <w:tcBorders>
              <w:tl2br w:val="nil"/>
              <w:tr2bl w:val="nil"/>
            </w:tcBorders>
            <w:vAlign w:val="center"/>
          </w:tcPr>
          <w:p w14:paraId="7FF6B0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选修课</w:t>
            </w:r>
          </w:p>
        </w:tc>
        <w:tc>
          <w:tcPr>
            <w:tcW w:w="1621" w:type="dxa"/>
            <w:tcBorders>
              <w:tl2br w:val="nil"/>
              <w:tr2bl w:val="nil"/>
            </w:tcBorders>
            <w:vAlign w:val="center"/>
          </w:tcPr>
          <w:p w14:paraId="5A2568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5</w:t>
            </w:r>
          </w:p>
        </w:tc>
        <w:tc>
          <w:tcPr>
            <w:tcW w:w="1621" w:type="dxa"/>
            <w:tcBorders>
              <w:tl2br w:val="nil"/>
              <w:tr2bl w:val="nil"/>
            </w:tcBorders>
            <w:vAlign w:val="center"/>
          </w:tcPr>
          <w:p w14:paraId="74476F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12</w:t>
            </w:r>
          </w:p>
        </w:tc>
        <w:tc>
          <w:tcPr>
            <w:tcW w:w="1621" w:type="dxa"/>
            <w:tcBorders>
              <w:tl2br w:val="nil"/>
              <w:tr2bl w:val="nil"/>
            </w:tcBorders>
            <w:vAlign w:val="center"/>
          </w:tcPr>
          <w:p w14:paraId="44B2A8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21" w:type="dxa"/>
            <w:tcBorders>
              <w:tl2br w:val="nil"/>
              <w:tr2bl w:val="nil"/>
            </w:tcBorders>
            <w:vAlign w:val="center"/>
          </w:tcPr>
          <w:p w14:paraId="322AAA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17</w:t>
            </w:r>
          </w:p>
        </w:tc>
      </w:tr>
    </w:tbl>
    <w:p w14:paraId="095C03BA">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一、培养目标和毕业要求</w:t>
      </w:r>
    </w:p>
    <w:p w14:paraId="6FACEE81">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（一）培养目标</w:t>
      </w:r>
    </w:p>
    <w:p w14:paraId="471C554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培养目标1</w:t>
      </w:r>
      <w:r>
        <w:rPr>
          <w:rStyle w:val="18"/>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培养学生正确的价值观，遵纪守法的理念，诚信友善、爱岗敬业的品质。</w:t>
      </w:r>
    </w:p>
    <w:p w14:paraId="487A023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培养目标2：培养学生自主学习、协同学习能力，提升创新意识和创新能力。</w:t>
      </w:r>
    </w:p>
    <w:p w14:paraId="6CEB51E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培养目标3：培养学生从事国家机关、企事业单位法务工作能力。</w:t>
      </w:r>
    </w:p>
    <w:p w14:paraId="20524A4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培养目标4：培养学生学以致用，活学活用，应用专业知识解决实际问题的能力。</w:t>
      </w:r>
    </w:p>
    <w:p w14:paraId="26938E7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培养目标5：培养学生的劳模精神和大国工匠精神。</w:t>
      </w:r>
    </w:p>
    <w:p w14:paraId="63187ED5">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（二）毕业基本要求</w:t>
      </w:r>
    </w:p>
    <w:p w14:paraId="7AC0F55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政治理论水平得到提高，法治观念得到加强。</w:t>
      </w:r>
    </w:p>
    <w:p w14:paraId="3F5BA59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具有良好的思想品德、社会公德和职业道德。</w:t>
      </w:r>
    </w:p>
    <w:p w14:paraId="1E2451C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基本要求3</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掌握与法学专业相关的的通识课程知识和基础知识。</w:t>
      </w:r>
    </w:p>
    <w:p w14:paraId="3DFFD96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基本要求4</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掌握与法学专业相关的其他学科以及行业基础知识。</w:t>
      </w:r>
    </w:p>
    <w:p w14:paraId="657D4EE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基本要求5</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法学理论知识得到加强，法律知识应用得到系统化训练。</w:t>
      </w:r>
    </w:p>
    <w:p w14:paraId="020A05C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基本要求6</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掌握法律思维与思考方法，熟悉我国法律和相关政策。</w:t>
      </w:r>
    </w:p>
    <w:p w14:paraId="02D3B53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基本要求7</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了解世贸组织法和国际法基本知识。</w:t>
      </w:r>
    </w:p>
    <w:p w14:paraId="2E1433C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基本要求8</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掌握一定的金融、保险基本理论和知识。</w:t>
      </w:r>
    </w:p>
    <w:p w14:paraId="487582A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基本要求9</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英语阅读、写作和交流能力有所提高。</w:t>
      </w:r>
    </w:p>
    <w:p w14:paraId="257C8A4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基本要求10</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具有较好的组织协调能力和较强的管理应变能力。</w:t>
      </w:r>
    </w:p>
    <w:p w14:paraId="30BF333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掌握文献检索基本方法，具有独立获取信息和终身学习的能力。</w:t>
      </w:r>
    </w:p>
    <w:p w14:paraId="608E125A">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p>
    <w:p w14:paraId="5C653FAC">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附表（一）培养目标实现矩阵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384"/>
        <w:gridCol w:w="1383"/>
        <w:gridCol w:w="1384"/>
        <w:gridCol w:w="1538"/>
        <w:gridCol w:w="1383"/>
      </w:tblGrid>
      <w:tr w14:paraId="3D47F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0557E0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7407E7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培养目标1</w:t>
            </w:r>
          </w:p>
        </w:tc>
        <w:tc>
          <w:tcPr>
            <w:tcW w:w="1275" w:type="dxa"/>
            <w:tcBorders>
              <w:tl2br w:val="nil"/>
              <w:tr2bl w:val="nil"/>
            </w:tcBorders>
            <w:vAlign w:val="center"/>
          </w:tcPr>
          <w:p w14:paraId="2EAB03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培养目标2</w:t>
            </w:r>
          </w:p>
        </w:tc>
        <w:tc>
          <w:tcPr>
            <w:tcW w:w="1276" w:type="dxa"/>
            <w:tcBorders>
              <w:tl2br w:val="nil"/>
              <w:tr2bl w:val="nil"/>
            </w:tcBorders>
            <w:vAlign w:val="center"/>
          </w:tcPr>
          <w:p w14:paraId="773F47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培养目标3</w:t>
            </w:r>
          </w:p>
        </w:tc>
        <w:tc>
          <w:tcPr>
            <w:tcW w:w="1418" w:type="dxa"/>
            <w:tcBorders>
              <w:tl2br w:val="nil"/>
              <w:tr2bl w:val="nil"/>
            </w:tcBorders>
            <w:vAlign w:val="center"/>
          </w:tcPr>
          <w:p w14:paraId="143441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培养目标4</w:t>
            </w:r>
          </w:p>
        </w:tc>
        <w:tc>
          <w:tcPr>
            <w:tcW w:w="1275" w:type="dxa"/>
            <w:tcBorders>
              <w:tl2br w:val="nil"/>
              <w:tr2bl w:val="nil"/>
            </w:tcBorders>
            <w:vAlign w:val="center"/>
          </w:tcPr>
          <w:p w14:paraId="002ACD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培养目标5</w:t>
            </w:r>
          </w:p>
        </w:tc>
      </w:tr>
      <w:tr w14:paraId="45BC4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765340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w:t>
            </w:r>
          </w:p>
        </w:tc>
        <w:tc>
          <w:tcPr>
            <w:tcW w:w="1276" w:type="dxa"/>
            <w:tcBorders>
              <w:tl2br w:val="nil"/>
              <w:tr2bl w:val="nil"/>
            </w:tcBorders>
            <w:vAlign w:val="center"/>
          </w:tcPr>
          <w:p w14:paraId="04D305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40C3CA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4D3C4D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482622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0AB28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9AE2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C9725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基本要求2</w:t>
            </w:r>
          </w:p>
        </w:tc>
        <w:tc>
          <w:tcPr>
            <w:tcW w:w="1276" w:type="dxa"/>
            <w:tcBorders>
              <w:tl2br w:val="nil"/>
              <w:tr2bl w:val="nil"/>
            </w:tcBorders>
            <w:vAlign w:val="center"/>
          </w:tcPr>
          <w:p w14:paraId="771BC9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014DB1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6A6E47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65AE9D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62492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6CD9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4B846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基本要求3</w:t>
            </w:r>
          </w:p>
        </w:tc>
        <w:tc>
          <w:tcPr>
            <w:tcW w:w="1276" w:type="dxa"/>
            <w:tcBorders>
              <w:tl2br w:val="nil"/>
              <w:tr2bl w:val="nil"/>
            </w:tcBorders>
            <w:vAlign w:val="center"/>
          </w:tcPr>
          <w:p w14:paraId="41C85A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1B6826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24E42F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63A7EB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7DD909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746BA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ECA53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基本要求4</w:t>
            </w:r>
          </w:p>
        </w:tc>
        <w:tc>
          <w:tcPr>
            <w:tcW w:w="1276" w:type="dxa"/>
            <w:tcBorders>
              <w:tl2br w:val="nil"/>
              <w:tr2bl w:val="nil"/>
            </w:tcBorders>
            <w:vAlign w:val="center"/>
          </w:tcPr>
          <w:p w14:paraId="0EFA1C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73F1A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6E14C4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232EBD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696EDE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5ED7D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7CEE2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基本要求5</w:t>
            </w:r>
          </w:p>
        </w:tc>
        <w:tc>
          <w:tcPr>
            <w:tcW w:w="1276" w:type="dxa"/>
            <w:tcBorders>
              <w:tl2br w:val="nil"/>
              <w:tr2bl w:val="nil"/>
            </w:tcBorders>
            <w:vAlign w:val="center"/>
          </w:tcPr>
          <w:p w14:paraId="504BDC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1521B7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6273C3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43C7EF2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1D49B9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33117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59F17A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基本要求6</w:t>
            </w:r>
          </w:p>
        </w:tc>
        <w:tc>
          <w:tcPr>
            <w:tcW w:w="1276" w:type="dxa"/>
            <w:tcBorders>
              <w:tl2br w:val="nil"/>
              <w:tr2bl w:val="nil"/>
            </w:tcBorders>
            <w:vAlign w:val="center"/>
          </w:tcPr>
          <w:p w14:paraId="1C7EB4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C2497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1460D0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02E1A4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3623F5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2D3C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D06F4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基本要求7</w:t>
            </w:r>
          </w:p>
        </w:tc>
        <w:tc>
          <w:tcPr>
            <w:tcW w:w="1276" w:type="dxa"/>
            <w:tcBorders>
              <w:tl2br w:val="nil"/>
              <w:tr2bl w:val="nil"/>
            </w:tcBorders>
            <w:vAlign w:val="center"/>
          </w:tcPr>
          <w:p w14:paraId="306769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9C4F4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1FD303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583E6C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576170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9751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0719BF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基本要求8</w:t>
            </w:r>
          </w:p>
        </w:tc>
        <w:tc>
          <w:tcPr>
            <w:tcW w:w="1276" w:type="dxa"/>
            <w:tcBorders>
              <w:tl2br w:val="nil"/>
              <w:tr2bl w:val="nil"/>
            </w:tcBorders>
            <w:vAlign w:val="center"/>
          </w:tcPr>
          <w:p w14:paraId="2B3748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98385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2BFAC5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4A1596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020DFF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7C60A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A6F9E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基本要求9</w:t>
            </w:r>
          </w:p>
        </w:tc>
        <w:tc>
          <w:tcPr>
            <w:tcW w:w="1276" w:type="dxa"/>
            <w:tcBorders>
              <w:tl2br w:val="nil"/>
              <w:tr2bl w:val="nil"/>
            </w:tcBorders>
            <w:vAlign w:val="center"/>
          </w:tcPr>
          <w:p w14:paraId="711B0E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DEA9E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6D74DB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556CEB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12FAE0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6820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7DDB1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基本要求10</w:t>
            </w:r>
          </w:p>
        </w:tc>
        <w:tc>
          <w:tcPr>
            <w:tcW w:w="1276" w:type="dxa"/>
            <w:tcBorders>
              <w:tl2br w:val="nil"/>
              <w:tr2bl w:val="nil"/>
            </w:tcBorders>
            <w:vAlign w:val="center"/>
          </w:tcPr>
          <w:p w14:paraId="208490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8B05D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7D72DE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634C41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228B4B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59691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59BD12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基本要求11</w:t>
            </w:r>
          </w:p>
        </w:tc>
        <w:tc>
          <w:tcPr>
            <w:tcW w:w="1276" w:type="dxa"/>
            <w:tcBorders>
              <w:tl2br w:val="nil"/>
              <w:tr2bl w:val="nil"/>
            </w:tcBorders>
            <w:vAlign w:val="center"/>
          </w:tcPr>
          <w:p w14:paraId="3EA289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4B1FC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4B19C6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586EC6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4FC8CA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bl>
    <w:p w14:paraId="5E5F9765">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二、专业必修课程和申请学位课程</w:t>
      </w:r>
    </w:p>
    <w:p w14:paraId="32FACB0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（一）专业必修课程</w:t>
      </w:r>
    </w:p>
    <w:p w14:paraId="055D68C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Style w:val="18"/>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专业必修课程名称</w:t>
      </w:r>
    </w:p>
    <w:p w14:paraId="22213E3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《法理学》、《宪法学》、《行政法》、《民法学》、《刑法学》、《经济法学》、《商法学》、《民事诉讼法学》、《刑事诉讼法学》、《国际私法》、《劳动与社会保障法》、《国际经济法》</w:t>
      </w:r>
    </w:p>
    <w:p w14:paraId="58A7632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Style w:val="18"/>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课程内容简介</w:t>
      </w:r>
    </w:p>
    <w:p w14:paraId="0837B79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法理学》是法学的分支学科，是国家教育部确定的全国高等学校法学专业14门核心课程之一。作为社会科学的一个门类，法学以法律现象为研究对象法律发展到定阶段，出现了因调整对象不同而形成的不同的法学学科。本课程是关于法学的一般理论与方法论，是学习其它专业课的前提与基础，是法学专业学生学习法学的入门课程。</w:t>
      </w:r>
    </w:p>
    <w:p w14:paraId="569602E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2）《宪法学》是法学的分支学科，是国家教育部确定的全国高等学校法学专业14门核心课程之一。本课程以宪法学基本理论为基础，主要介绍宪法学基本原理、宪法权利与国家权力组织，重点把握了宪法学的研究对象——国家权利与公民权利的关系这一主题。 </w:t>
      </w:r>
    </w:p>
    <w:p w14:paraId="22731C1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行政法》是法学的分支学科，是国家教育部确定的全国高等学校法学专业14门核心课程之一。行政法学是以行政法现象为研究对象的分支学科，同时行政法又以行政为研究对象，因而行政法学与行政学关系极为密切。在法学领域内，行政法学同宪法学之间的关系最为紧密，宪法学为行政法学提供理论和法律依据，行政法学为宪法学提供实证基础。</w:t>
      </w:r>
    </w:p>
    <w:p w14:paraId="78B8D31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民法学》是法律科学体系与生活联系最紧密的法律之一。通过介绍民法学基本原理，阐述民事法学制度基本内容，旨在培养学生运用民法独立分析和解决现实社会生活中民事法律问题的能力。整个课程分为总论和分论两个部分，总论部分讲授民法与理论的普遍性、规律性原理；分论部分讲授物权、债权、人身权和民事责任制度的基本知识。</w:t>
      </w:r>
    </w:p>
    <w:p w14:paraId="7E44E5B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刑法学》课程以刑法及其所规定的犯罪、刑事责任和刑罚为研究对象的一门专门学科。通过对刑法理论及其实际应用的学习和研究，使学生系统掌握我国刑法及其所规定的犯罪、刑事责任和刑罚的各种原理、原则和制度，培养学生运用刑法理论并根据刑法规定分析和解决实际刑事案件中的问题的能力。</w:t>
      </w:r>
    </w:p>
    <w:p w14:paraId="30C853A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经济法学》以经济法的基本原理和法律制度为研究对象，兼具理论性和应用性的一门专业课程。设置本课程的目的在于使学生熟悉经济法学基本原理和相关法律制度，了解国内外经济法的立法、执法和司法状况，运用经济法知识分析和解决我国市场经济发展中的具体问题。</w:t>
      </w:r>
    </w:p>
    <w:p w14:paraId="6583E55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商法学》：市场经济是由“市场”这个“无形之手”去对资源的配置起基础性作用的经济形式。一切经济活动（含生产、交换、分配和消费四环节），均以交换活动（以盈利为目的商活动）为核心，商法就是调整与规制这一活动的最基本规则。商法学的核心是研究各类商主体如何从事商行为的法律，是现代市场经济法律的最核心的课程。</w:t>
      </w:r>
    </w:p>
    <w:p w14:paraId="66F807D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（8）《民事诉讼法学》是研究民事诉讼程序运行理论和实践经验的学科，包括民事诉讼法基本原则和基本审判制度 、受案范围和管辖、民事诉讼当事人 、民事诉讼证据和证明、第一审普通程序、第二审程序、诉讼和解与调解、再审程序等。通过学习，学会运用民事诉讼法的知识处理和解决民事纠纷，成为具有民事诉讼技能的现代化法律职业人才。</w:t>
      </w:r>
    </w:p>
    <w:p w14:paraId="3429771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刑事诉讼法学》：是法学本科学生的必修课程。本课程以理论与案例相结合的教学方法，使学生比较全面系统地掌握刑事诉讼法学的基本概念、基本理论和各项诉讼程序所包含的具体内容，熟悉刑事诉讼法律条文，培养和提高分析、解决刑事诉讼问题的能力，以适应刑事司法实际工作和有关理论研究的需要。</w:t>
      </w:r>
    </w:p>
    <w:p w14:paraId="21FA17F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国际私法》是法学核心课程之一，是专业必修课，也是培养涉外法律人才、提升学生的涉外法治和国际法治意识的主干课程之一。通过国际私法课程教学，让学生学会运用国际私法的原理和基础理论分析实际中的问题，将理论真正应用于实践。</w:t>
      </w:r>
    </w:p>
    <w:p w14:paraId="35262C8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11）《劳动与社会保障法》是高等院校法学专业高年级的专业必修课程，着重于阐述劳动与社会保障法的基本理论和基本知识，课程注重与实践的结合，通过本课程学习，使学生了解我国现行劳动与社会保障法律、法规规定，并能以相关法律法规分析典型案例，提高学生的知识面和综合分析能力。</w:t>
      </w:r>
    </w:p>
    <w:p w14:paraId="2333067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国际经济法》是法学核心课程之一，是专业必修课，也是培养涉外法律人才、提升学生的涉外法治和国际法治意识的主干课程之一。本课程系统讲解了国际经济法的基本原理、基本制度和核心问题。通过学习本课程，要求学生能够运用国际经济法的基本原理分析和解决国际经济活动中的具体案件。</w:t>
      </w:r>
    </w:p>
    <w:p w14:paraId="4A5F294F">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（二）学位课程</w:t>
      </w:r>
    </w:p>
    <w:p w14:paraId="4DA889C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《宪法学》、《民法学》、《刑法学》、《国际经济法》</w:t>
      </w:r>
    </w:p>
    <w:p w14:paraId="3B646377">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附表（二）毕业基本要求实现矩阵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455"/>
        <w:gridCol w:w="445"/>
        <w:gridCol w:w="445"/>
        <w:gridCol w:w="445"/>
        <w:gridCol w:w="445"/>
        <w:gridCol w:w="445"/>
        <w:gridCol w:w="446"/>
        <w:gridCol w:w="445"/>
        <w:gridCol w:w="445"/>
        <w:gridCol w:w="445"/>
        <w:gridCol w:w="445"/>
        <w:gridCol w:w="446"/>
      </w:tblGrid>
      <w:tr w14:paraId="51DA2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19" w:type="dxa"/>
            <w:vMerge w:val="restart"/>
            <w:tcBorders>
              <w:tl2br w:val="nil"/>
              <w:tr2bl w:val="nil"/>
            </w:tcBorders>
            <w:vAlign w:val="center"/>
          </w:tcPr>
          <w:p w14:paraId="56FB6E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课程类型</w:t>
            </w:r>
          </w:p>
        </w:tc>
        <w:tc>
          <w:tcPr>
            <w:tcW w:w="3455" w:type="dxa"/>
            <w:vMerge w:val="restart"/>
            <w:tcBorders>
              <w:tl2br w:val="nil"/>
              <w:tr2bl w:val="nil"/>
            </w:tcBorders>
            <w:vAlign w:val="center"/>
          </w:tcPr>
          <w:p w14:paraId="085C50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  程  名  称</w:t>
            </w:r>
          </w:p>
        </w:tc>
        <w:tc>
          <w:tcPr>
            <w:tcW w:w="4897" w:type="dxa"/>
            <w:gridSpan w:val="11"/>
            <w:tcBorders>
              <w:tl2br w:val="nil"/>
              <w:tr2bl w:val="nil"/>
            </w:tcBorders>
            <w:vAlign w:val="center"/>
          </w:tcPr>
          <w:p w14:paraId="52518A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毕 业 基 本 要 求</w:t>
            </w:r>
          </w:p>
        </w:tc>
      </w:tr>
      <w:tr w14:paraId="2A062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19" w:type="dxa"/>
            <w:vMerge w:val="continue"/>
            <w:tcBorders>
              <w:tl2br w:val="nil"/>
              <w:tr2bl w:val="nil"/>
            </w:tcBorders>
            <w:vAlign w:val="center"/>
          </w:tcPr>
          <w:p w14:paraId="1C32F48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vMerge w:val="continue"/>
            <w:tcBorders>
              <w:tl2br w:val="nil"/>
              <w:tr2bl w:val="nil"/>
            </w:tcBorders>
            <w:vAlign w:val="center"/>
          </w:tcPr>
          <w:p w14:paraId="7D8257C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20AD3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w:t>
            </w:r>
          </w:p>
        </w:tc>
        <w:tc>
          <w:tcPr>
            <w:tcW w:w="445" w:type="dxa"/>
            <w:tcBorders>
              <w:tl2br w:val="nil"/>
              <w:tr2bl w:val="nil"/>
            </w:tcBorders>
            <w:vAlign w:val="center"/>
          </w:tcPr>
          <w:p w14:paraId="132AC9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2</w:t>
            </w:r>
          </w:p>
        </w:tc>
        <w:tc>
          <w:tcPr>
            <w:tcW w:w="445" w:type="dxa"/>
            <w:tcBorders>
              <w:tl2br w:val="nil"/>
              <w:tr2bl w:val="nil"/>
            </w:tcBorders>
            <w:vAlign w:val="center"/>
          </w:tcPr>
          <w:p w14:paraId="5D79A8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3</w:t>
            </w:r>
          </w:p>
        </w:tc>
        <w:tc>
          <w:tcPr>
            <w:tcW w:w="445" w:type="dxa"/>
            <w:tcBorders>
              <w:tl2br w:val="nil"/>
              <w:tr2bl w:val="nil"/>
            </w:tcBorders>
            <w:vAlign w:val="center"/>
          </w:tcPr>
          <w:p w14:paraId="6BC875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4</w:t>
            </w:r>
          </w:p>
        </w:tc>
        <w:tc>
          <w:tcPr>
            <w:tcW w:w="445" w:type="dxa"/>
            <w:tcBorders>
              <w:tl2br w:val="nil"/>
              <w:tr2bl w:val="nil"/>
            </w:tcBorders>
            <w:vAlign w:val="center"/>
          </w:tcPr>
          <w:p w14:paraId="63006C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5</w:t>
            </w:r>
          </w:p>
        </w:tc>
        <w:tc>
          <w:tcPr>
            <w:tcW w:w="446" w:type="dxa"/>
            <w:tcBorders>
              <w:tl2br w:val="nil"/>
              <w:tr2bl w:val="nil"/>
            </w:tcBorders>
            <w:vAlign w:val="center"/>
          </w:tcPr>
          <w:p w14:paraId="679244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6</w:t>
            </w:r>
          </w:p>
        </w:tc>
        <w:tc>
          <w:tcPr>
            <w:tcW w:w="445" w:type="dxa"/>
            <w:tcBorders>
              <w:tl2br w:val="nil"/>
              <w:tr2bl w:val="nil"/>
            </w:tcBorders>
            <w:vAlign w:val="center"/>
          </w:tcPr>
          <w:p w14:paraId="049272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7</w:t>
            </w:r>
          </w:p>
        </w:tc>
        <w:tc>
          <w:tcPr>
            <w:tcW w:w="445" w:type="dxa"/>
            <w:tcBorders>
              <w:tl2br w:val="nil"/>
              <w:tr2bl w:val="nil"/>
            </w:tcBorders>
            <w:vAlign w:val="center"/>
          </w:tcPr>
          <w:p w14:paraId="5410F4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8</w:t>
            </w:r>
          </w:p>
        </w:tc>
        <w:tc>
          <w:tcPr>
            <w:tcW w:w="445" w:type="dxa"/>
            <w:tcBorders>
              <w:tl2br w:val="nil"/>
              <w:tr2bl w:val="nil"/>
            </w:tcBorders>
            <w:vAlign w:val="center"/>
          </w:tcPr>
          <w:p w14:paraId="4E929D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9</w:t>
            </w:r>
          </w:p>
        </w:tc>
        <w:tc>
          <w:tcPr>
            <w:tcW w:w="445" w:type="dxa"/>
            <w:tcBorders>
              <w:tl2br w:val="nil"/>
              <w:tr2bl w:val="nil"/>
            </w:tcBorders>
            <w:vAlign w:val="center"/>
          </w:tcPr>
          <w:p w14:paraId="108239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10</w:t>
            </w:r>
          </w:p>
        </w:tc>
        <w:tc>
          <w:tcPr>
            <w:tcW w:w="446" w:type="dxa"/>
            <w:tcBorders>
              <w:tl2br w:val="nil"/>
              <w:tr2bl w:val="nil"/>
            </w:tcBorders>
            <w:vAlign w:val="center"/>
          </w:tcPr>
          <w:p w14:paraId="3D3E0C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11</w:t>
            </w:r>
          </w:p>
        </w:tc>
      </w:tr>
      <w:tr w14:paraId="6ADDB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restart"/>
            <w:tcBorders>
              <w:tl2br w:val="nil"/>
              <w:tr2bl w:val="nil"/>
            </w:tcBorders>
            <w:vAlign w:val="center"/>
          </w:tcPr>
          <w:p w14:paraId="281D62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公共必修课</w:t>
            </w:r>
          </w:p>
        </w:tc>
        <w:tc>
          <w:tcPr>
            <w:tcW w:w="3455" w:type="dxa"/>
            <w:tcBorders>
              <w:tl2br w:val="nil"/>
              <w:tr2bl w:val="nil"/>
            </w:tcBorders>
            <w:vAlign w:val="center"/>
          </w:tcPr>
          <w:p w14:paraId="56861E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445" w:type="dxa"/>
            <w:tcBorders>
              <w:tl2br w:val="nil"/>
              <w:tr2bl w:val="nil"/>
            </w:tcBorders>
            <w:vAlign w:val="center"/>
          </w:tcPr>
          <w:p w14:paraId="1FAC3B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BCECD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587DC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E0D81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16B81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C4301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7F088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09945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7F486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3E68D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C4905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E22A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629A72A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793923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445" w:type="dxa"/>
            <w:tcBorders>
              <w:tl2br w:val="nil"/>
              <w:tr2bl w:val="nil"/>
            </w:tcBorders>
            <w:vAlign w:val="center"/>
          </w:tcPr>
          <w:p w14:paraId="1C3962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B3D19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D379A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53DBB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456B9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3EE4A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BBC31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18ACA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44335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4716B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F7E03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4836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02DA1AD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5FA0FF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445" w:type="dxa"/>
            <w:tcBorders>
              <w:tl2br w:val="nil"/>
              <w:tr2bl w:val="nil"/>
            </w:tcBorders>
            <w:vAlign w:val="center"/>
          </w:tcPr>
          <w:p w14:paraId="00721D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E256C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19A06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89614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0A903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D05BE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B4FCA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1C666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48A27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43E0E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3AE9E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D833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010A639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181831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445" w:type="dxa"/>
            <w:tcBorders>
              <w:tl2br w:val="nil"/>
              <w:tr2bl w:val="nil"/>
            </w:tcBorders>
            <w:vAlign w:val="center"/>
          </w:tcPr>
          <w:p w14:paraId="4828ED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531BF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395E5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E01D3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95B6D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7A56F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E8647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46C38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11AAC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1F456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6975E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0532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6D48391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2D6928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445" w:type="dxa"/>
            <w:tcBorders>
              <w:tl2br w:val="nil"/>
              <w:tr2bl w:val="nil"/>
            </w:tcBorders>
            <w:vAlign w:val="center"/>
          </w:tcPr>
          <w:p w14:paraId="6ADB9C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2A1D3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A0B0E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8DFE4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7CE88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35F8E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11C96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71C79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9F3AD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907A4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2488B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F5C8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3F96F2A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3A17759">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445" w:type="dxa"/>
            <w:tcBorders>
              <w:tl2br w:val="nil"/>
              <w:tr2bl w:val="nil"/>
            </w:tcBorders>
            <w:vAlign w:val="center"/>
          </w:tcPr>
          <w:p w14:paraId="690614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601F0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57B42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94028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ED888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35AA6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9075D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6EFED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1D7F8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FB139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47E14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B58F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58248D3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BCA3466">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445" w:type="dxa"/>
            <w:tcBorders>
              <w:tl2br w:val="nil"/>
              <w:tr2bl w:val="nil"/>
            </w:tcBorders>
            <w:vAlign w:val="center"/>
          </w:tcPr>
          <w:p w14:paraId="347043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FFEC9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BF673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0AE73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7C0D2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E64DB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84A8D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CEB35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6956D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CBDC6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FD602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9579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135444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0556B4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445" w:type="dxa"/>
            <w:tcBorders>
              <w:tl2br w:val="nil"/>
              <w:tr2bl w:val="nil"/>
            </w:tcBorders>
            <w:vAlign w:val="center"/>
          </w:tcPr>
          <w:p w14:paraId="6CB68B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A2445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86147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EAC5C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8BB8F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3F162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02029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59E3D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A61C7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25910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94B67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85D1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69AB97C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588796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445" w:type="dxa"/>
            <w:tcBorders>
              <w:tl2br w:val="nil"/>
              <w:tr2bl w:val="nil"/>
            </w:tcBorders>
            <w:vAlign w:val="center"/>
          </w:tcPr>
          <w:p w14:paraId="7CCCEA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BDA33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F5CAB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F494E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1D9B1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7EC78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FCCF4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A3EAE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AB123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6A65E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CCB40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B65A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restart"/>
            <w:tcBorders>
              <w:tl2br w:val="nil"/>
              <w:tr2bl w:val="nil"/>
            </w:tcBorders>
            <w:vAlign w:val="center"/>
          </w:tcPr>
          <w:p w14:paraId="4F32DC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专业必修课</w:t>
            </w:r>
          </w:p>
        </w:tc>
        <w:tc>
          <w:tcPr>
            <w:tcW w:w="3455" w:type="dxa"/>
            <w:tcBorders>
              <w:tl2br w:val="nil"/>
              <w:tr2bl w:val="nil"/>
            </w:tcBorders>
            <w:vAlign w:val="center"/>
          </w:tcPr>
          <w:p w14:paraId="66498B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法理学</w:t>
            </w:r>
          </w:p>
        </w:tc>
        <w:tc>
          <w:tcPr>
            <w:tcW w:w="445" w:type="dxa"/>
            <w:tcBorders>
              <w:tl2br w:val="nil"/>
              <w:tr2bl w:val="nil"/>
            </w:tcBorders>
            <w:vAlign w:val="center"/>
          </w:tcPr>
          <w:p w14:paraId="3FA9D9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2841A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4F0F0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B52D7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17B56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5C51A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48F2B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2D53A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8C4DC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2FA22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386DF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16656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3C72F3B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66FE32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宪法学</w:t>
            </w:r>
          </w:p>
        </w:tc>
        <w:tc>
          <w:tcPr>
            <w:tcW w:w="445" w:type="dxa"/>
            <w:tcBorders>
              <w:tl2br w:val="nil"/>
              <w:tr2bl w:val="nil"/>
            </w:tcBorders>
            <w:vAlign w:val="center"/>
          </w:tcPr>
          <w:p w14:paraId="7E694F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01103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42AB1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702EF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8A092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CB4F8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CB0C2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24AA2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B5817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99FCA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0A0AA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B242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6D29AB6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1E7228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行政法</w:t>
            </w:r>
          </w:p>
        </w:tc>
        <w:tc>
          <w:tcPr>
            <w:tcW w:w="445" w:type="dxa"/>
            <w:tcBorders>
              <w:tl2br w:val="nil"/>
              <w:tr2bl w:val="nil"/>
            </w:tcBorders>
            <w:vAlign w:val="center"/>
          </w:tcPr>
          <w:p w14:paraId="0EE2D4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DCB4C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6427D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D9197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D5ED7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EAEC7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6B3EC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B843D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2BF30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88B73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E554D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D9A7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220448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5729CA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民法学</w:t>
            </w:r>
          </w:p>
        </w:tc>
        <w:tc>
          <w:tcPr>
            <w:tcW w:w="445" w:type="dxa"/>
            <w:tcBorders>
              <w:tl2br w:val="nil"/>
              <w:tr2bl w:val="nil"/>
            </w:tcBorders>
            <w:vAlign w:val="center"/>
          </w:tcPr>
          <w:p w14:paraId="5CF034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D677B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E5F5A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72377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E5135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6B9A0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AB381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85993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ABCA4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725F0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52537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378B5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4E5941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3A7069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刑法学</w:t>
            </w:r>
          </w:p>
        </w:tc>
        <w:tc>
          <w:tcPr>
            <w:tcW w:w="445" w:type="dxa"/>
            <w:tcBorders>
              <w:tl2br w:val="nil"/>
              <w:tr2bl w:val="nil"/>
            </w:tcBorders>
            <w:vAlign w:val="center"/>
          </w:tcPr>
          <w:p w14:paraId="5A108A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71537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C045A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A1107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1C69B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1586E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AD9D5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11960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D0DD5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D6FCF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FB791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3606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505C2AD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0E78A9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经济法学</w:t>
            </w:r>
          </w:p>
        </w:tc>
        <w:tc>
          <w:tcPr>
            <w:tcW w:w="445" w:type="dxa"/>
            <w:tcBorders>
              <w:tl2br w:val="nil"/>
              <w:tr2bl w:val="nil"/>
            </w:tcBorders>
            <w:vAlign w:val="center"/>
          </w:tcPr>
          <w:p w14:paraId="522E14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95BFD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2875D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4B9F6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E034D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B8F06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07BE9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42CB2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7C0BE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9F55B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9D013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4EE44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94FE92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5BD318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商法学</w:t>
            </w:r>
          </w:p>
        </w:tc>
        <w:tc>
          <w:tcPr>
            <w:tcW w:w="445" w:type="dxa"/>
            <w:tcBorders>
              <w:tl2br w:val="nil"/>
              <w:tr2bl w:val="nil"/>
            </w:tcBorders>
            <w:vAlign w:val="center"/>
          </w:tcPr>
          <w:p w14:paraId="0B6734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825F9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08891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120AE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98E10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BBB82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D9A79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F6E7E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5F302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FA17E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C9071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9339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3CF089A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1740AF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民事诉讼法学</w:t>
            </w:r>
          </w:p>
        </w:tc>
        <w:tc>
          <w:tcPr>
            <w:tcW w:w="445" w:type="dxa"/>
            <w:tcBorders>
              <w:tl2br w:val="nil"/>
              <w:tr2bl w:val="nil"/>
            </w:tcBorders>
            <w:vAlign w:val="center"/>
          </w:tcPr>
          <w:p w14:paraId="318B16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F606F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0FCAD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EE2FF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BC8D9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7D3E2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FF54B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0C6B1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A6907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AA1FA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12449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17F05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EC8841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68F7B7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刑事诉讼法学</w:t>
            </w:r>
          </w:p>
        </w:tc>
        <w:tc>
          <w:tcPr>
            <w:tcW w:w="445" w:type="dxa"/>
            <w:tcBorders>
              <w:tl2br w:val="nil"/>
              <w:tr2bl w:val="nil"/>
            </w:tcBorders>
            <w:vAlign w:val="center"/>
          </w:tcPr>
          <w:p w14:paraId="2BB49C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80DE5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46F58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086D3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EF95C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7C1E5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6BD49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E1948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A1F0B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FF012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2F4C5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896C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10B530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1436EB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国际私法</w:t>
            </w:r>
          </w:p>
        </w:tc>
        <w:tc>
          <w:tcPr>
            <w:tcW w:w="445" w:type="dxa"/>
            <w:tcBorders>
              <w:tl2br w:val="nil"/>
              <w:tr2bl w:val="nil"/>
            </w:tcBorders>
            <w:vAlign w:val="center"/>
          </w:tcPr>
          <w:p w14:paraId="20DE7C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2A596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E11FF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08217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E655F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59204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EB376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936A5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DEBE4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09D84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5CC3D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5C9E9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0D97927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6B6351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劳动与社会保障法</w:t>
            </w:r>
          </w:p>
        </w:tc>
        <w:tc>
          <w:tcPr>
            <w:tcW w:w="445" w:type="dxa"/>
            <w:tcBorders>
              <w:tl2br w:val="nil"/>
              <w:tr2bl w:val="nil"/>
            </w:tcBorders>
            <w:vAlign w:val="center"/>
          </w:tcPr>
          <w:p w14:paraId="59DB78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EDEFB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65C84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DE559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850E9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C71D0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4B61E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456B0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F6F5B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D5710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25315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4FDE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15FC71B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54BC03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国际经济法</w:t>
            </w:r>
          </w:p>
        </w:tc>
        <w:tc>
          <w:tcPr>
            <w:tcW w:w="445" w:type="dxa"/>
            <w:tcBorders>
              <w:tl2br w:val="nil"/>
              <w:tr2bl w:val="nil"/>
            </w:tcBorders>
            <w:vAlign w:val="center"/>
          </w:tcPr>
          <w:p w14:paraId="23032E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02105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FB6C2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CA82E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0243B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47265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6ED16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3ADD9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BFEDE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72747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09785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FB98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restart"/>
            <w:tcBorders>
              <w:tl2br w:val="nil"/>
              <w:tr2bl w:val="nil"/>
            </w:tcBorders>
            <w:vAlign w:val="center"/>
          </w:tcPr>
          <w:p w14:paraId="104DF5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专业选修课</w:t>
            </w:r>
          </w:p>
        </w:tc>
        <w:tc>
          <w:tcPr>
            <w:tcW w:w="3455" w:type="dxa"/>
            <w:tcBorders>
              <w:tl2br w:val="nil"/>
              <w:tr2bl w:val="nil"/>
            </w:tcBorders>
            <w:vAlign w:val="center"/>
          </w:tcPr>
          <w:p w14:paraId="48AB61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消费者权益保护法</w:t>
            </w:r>
          </w:p>
        </w:tc>
        <w:tc>
          <w:tcPr>
            <w:tcW w:w="445" w:type="dxa"/>
            <w:tcBorders>
              <w:tl2br w:val="nil"/>
              <w:tr2bl w:val="nil"/>
            </w:tcBorders>
            <w:vAlign w:val="center"/>
          </w:tcPr>
          <w:p w14:paraId="2F802D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AB6CE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3E42C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16A03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938E5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FF11B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166C0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F22F0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A8FD4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D8C35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10F23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38DCA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4C8734C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024F5F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行政诉讼法</w:t>
            </w:r>
          </w:p>
        </w:tc>
        <w:tc>
          <w:tcPr>
            <w:tcW w:w="445" w:type="dxa"/>
            <w:tcBorders>
              <w:tl2br w:val="nil"/>
              <w:tr2bl w:val="nil"/>
            </w:tcBorders>
            <w:vAlign w:val="center"/>
          </w:tcPr>
          <w:p w14:paraId="78D71F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5CCE1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0A67C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4B59A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BDD2E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C1451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FF92E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0A5CC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3B8D8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DCC47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295B4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3126B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264E3DF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7038C2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世贸组织法</w:t>
            </w:r>
          </w:p>
        </w:tc>
        <w:tc>
          <w:tcPr>
            <w:tcW w:w="445" w:type="dxa"/>
            <w:tcBorders>
              <w:tl2br w:val="nil"/>
              <w:tr2bl w:val="nil"/>
            </w:tcBorders>
            <w:vAlign w:val="center"/>
          </w:tcPr>
          <w:p w14:paraId="3C4E62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49ADB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6AC4B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C1B9E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D5BA7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9229C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4B4B7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99859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E4A2F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C7F9A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48F8A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72F8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C7148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F5AFC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证券法</w:t>
            </w:r>
          </w:p>
        </w:tc>
        <w:tc>
          <w:tcPr>
            <w:tcW w:w="445" w:type="dxa"/>
            <w:tcBorders>
              <w:tl2br w:val="nil"/>
              <w:tr2bl w:val="nil"/>
            </w:tcBorders>
            <w:vAlign w:val="center"/>
          </w:tcPr>
          <w:p w14:paraId="00F61B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F7D59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1C222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619E9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78C87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3D945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8898E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EEC58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CF0FE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D60C5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69393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11471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65D079D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7E0BB5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法律逻辑学</w:t>
            </w:r>
          </w:p>
        </w:tc>
        <w:tc>
          <w:tcPr>
            <w:tcW w:w="445" w:type="dxa"/>
            <w:tcBorders>
              <w:tl2br w:val="nil"/>
              <w:tr2bl w:val="nil"/>
            </w:tcBorders>
            <w:vAlign w:val="center"/>
          </w:tcPr>
          <w:p w14:paraId="36305C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A1A3E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C2C5F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F693A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04560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C7521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7AD6C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A239D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B4DDF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2851B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F730F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587AB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AF6B95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11482E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交通法</w:t>
            </w:r>
          </w:p>
        </w:tc>
        <w:tc>
          <w:tcPr>
            <w:tcW w:w="445" w:type="dxa"/>
            <w:tcBorders>
              <w:tl2br w:val="nil"/>
              <w:tr2bl w:val="nil"/>
            </w:tcBorders>
            <w:vAlign w:val="center"/>
          </w:tcPr>
          <w:p w14:paraId="7571E8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74948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B97F7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1808E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A2852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37B39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9D37B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2F86E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2CB2D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0A9BF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AEA23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77787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restart"/>
            <w:tcBorders>
              <w:tl2br w:val="nil"/>
              <w:tr2bl w:val="nil"/>
            </w:tcBorders>
            <w:vAlign w:val="center"/>
          </w:tcPr>
          <w:p w14:paraId="5153EE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其它选修课</w:t>
            </w:r>
          </w:p>
        </w:tc>
        <w:tc>
          <w:tcPr>
            <w:tcW w:w="3455" w:type="dxa"/>
            <w:tcBorders>
              <w:tl2br w:val="nil"/>
              <w:tr2bl w:val="nil"/>
            </w:tcBorders>
            <w:vAlign w:val="center"/>
          </w:tcPr>
          <w:p w14:paraId="556443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犯罪</w:t>
            </w:r>
            <w:r>
              <w:rPr>
                <w:rFonts w:hint="default" w:ascii="Times New Roman" w:hAnsi="Times New Roman" w:eastAsia="宋体" w:cs="Times New Roman"/>
                <w:color w:val="000000" w:themeColor="text1"/>
                <w:kern w:val="0"/>
                <w:sz w:val="21"/>
                <w:szCs w:val="21"/>
                <w14:textFill>
                  <w14:solidFill>
                    <w14:schemeClr w14:val="tx1"/>
                  </w14:solidFill>
                </w14:textFill>
              </w:rPr>
              <w:t>心理学</w:t>
            </w:r>
          </w:p>
        </w:tc>
        <w:tc>
          <w:tcPr>
            <w:tcW w:w="445" w:type="dxa"/>
            <w:tcBorders>
              <w:tl2br w:val="nil"/>
              <w:tr2bl w:val="nil"/>
            </w:tcBorders>
            <w:vAlign w:val="center"/>
          </w:tcPr>
          <w:p w14:paraId="49824C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79EEF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5A31D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250E7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13D7F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E72EC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86DC7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52683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2F018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5F893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AE4CE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r>
      <w:tr w14:paraId="5FF58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2F1539C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624B4F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商务谈判学</w:t>
            </w:r>
          </w:p>
        </w:tc>
        <w:tc>
          <w:tcPr>
            <w:tcW w:w="445" w:type="dxa"/>
            <w:tcBorders>
              <w:tl2br w:val="nil"/>
              <w:tr2bl w:val="nil"/>
            </w:tcBorders>
            <w:vAlign w:val="center"/>
          </w:tcPr>
          <w:p w14:paraId="3ACF40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B3ED1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D0B07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9E976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BBF4A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49574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22840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2EBC0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3F86B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CC1A1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B2CEA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r>
      <w:tr w14:paraId="2C374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5234E96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510EF4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创新与创业管理</w:t>
            </w:r>
          </w:p>
        </w:tc>
        <w:tc>
          <w:tcPr>
            <w:tcW w:w="445" w:type="dxa"/>
            <w:tcBorders>
              <w:tl2br w:val="nil"/>
              <w:tr2bl w:val="nil"/>
            </w:tcBorders>
            <w:vAlign w:val="center"/>
          </w:tcPr>
          <w:p w14:paraId="2FD6D0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C6023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C70CB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395E6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042BA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B9EA6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12EAC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1EFA6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71B0D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A490D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2BE74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6025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31E4771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38F6E8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企业管理概论</w:t>
            </w:r>
          </w:p>
        </w:tc>
        <w:tc>
          <w:tcPr>
            <w:tcW w:w="445" w:type="dxa"/>
            <w:tcBorders>
              <w:tl2br w:val="nil"/>
              <w:tr2bl w:val="nil"/>
            </w:tcBorders>
            <w:vAlign w:val="center"/>
          </w:tcPr>
          <w:p w14:paraId="2CC302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8F0CB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174CF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40EE7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F3EC8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FBFCD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A584E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847E8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0C1E4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DBF37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79310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3966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4E0F360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617914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信息检索</w:t>
            </w:r>
          </w:p>
        </w:tc>
        <w:tc>
          <w:tcPr>
            <w:tcW w:w="445" w:type="dxa"/>
            <w:tcBorders>
              <w:tl2br w:val="nil"/>
              <w:tr2bl w:val="nil"/>
            </w:tcBorders>
            <w:vAlign w:val="center"/>
          </w:tcPr>
          <w:p w14:paraId="5EC093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8139A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8C34E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C3A15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3A3BE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6D5FD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A2EE1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49E95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79764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D48E3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FD53E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r>
      <w:tr w14:paraId="3B297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42ECB3B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AB810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中国文化概论</w:t>
            </w:r>
          </w:p>
        </w:tc>
        <w:tc>
          <w:tcPr>
            <w:tcW w:w="445" w:type="dxa"/>
            <w:tcBorders>
              <w:tl2br w:val="nil"/>
              <w:tr2bl w:val="nil"/>
            </w:tcBorders>
            <w:vAlign w:val="center"/>
          </w:tcPr>
          <w:p w14:paraId="78A7D9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0DE40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5A70B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2553A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FDBAA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AC6CC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7DA8F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509B4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D3C19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90E24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B0994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r>
      <w:tr w14:paraId="18D0D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restart"/>
            <w:tcBorders>
              <w:tl2br w:val="nil"/>
              <w:tr2bl w:val="nil"/>
            </w:tcBorders>
            <w:vAlign w:val="center"/>
          </w:tcPr>
          <w:p w14:paraId="513F9A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实践性环节</w:t>
            </w:r>
          </w:p>
        </w:tc>
        <w:tc>
          <w:tcPr>
            <w:tcW w:w="3455" w:type="dxa"/>
            <w:tcBorders>
              <w:tl2br w:val="nil"/>
              <w:tr2bl w:val="nil"/>
            </w:tcBorders>
            <w:vAlign w:val="center"/>
          </w:tcPr>
          <w:p w14:paraId="3CFDAB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5" w:type="dxa"/>
            <w:tcBorders>
              <w:tl2br w:val="nil"/>
              <w:tr2bl w:val="nil"/>
            </w:tcBorders>
            <w:vAlign w:val="center"/>
          </w:tcPr>
          <w:p w14:paraId="622184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4E386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3C361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0700C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6B329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D95AC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9BFC3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FC52A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19A7F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A772E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0DBAF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8F9D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B600F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3081E4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5" w:type="dxa"/>
            <w:tcBorders>
              <w:tl2br w:val="nil"/>
              <w:tr2bl w:val="nil"/>
            </w:tcBorders>
            <w:vAlign w:val="center"/>
          </w:tcPr>
          <w:p w14:paraId="5D7F93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E8504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0102D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CEABE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FA014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57C0C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72FD9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C87E7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E1DE0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78748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D2F23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32F4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2A5CDA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14BB0D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5" w:type="dxa"/>
            <w:tcBorders>
              <w:tl2br w:val="nil"/>
              <w:tr2bl w:val="nil"/>
            </w:tcBorders>
            <w:vAlign w:val="center"/>
          </w:tcPr>
          <w:p w14:paraId="546471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3C23F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4AF80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34AB4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FAF10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36734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EA0F9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5AE8B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0533C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214BF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E30E8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2235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0F7C5A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54209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5" w:type="dxa"/>
            <w:tcBorders>
              <w:tl2br w:val="nil"/>
              <w:tr2bl w:val="nil"/>
            </w:tcBorders>
            <w:vAlign w:val="center"/>
          </w:tcPr>
          <w:p w14:paraId="74F159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D7313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0401B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5613B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C4DCF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7703D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40DC7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2A16D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2BB13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ABE93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7C1B2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1723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22E29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1E8396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5" w:type="dxa"/>
            <w:tcBorders>
              <w:tl2br w:val="nil"/>
              <w:tr2bl w:val="nil"/>
            </w:tcBorders>
            <w:vAlign w:val="center"/>
          </w:tcPr>
          <w:p w14:paraId="7C059B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5852C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F74F0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0B200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F011D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66127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80DC5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A561F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77316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EFA28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0878A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10B3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08019F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2C1CF57A">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445" w:type="dxa"/>
            <w:tcBorders>
              <w:tl2br w:val="nil"/>
              <w:tr2bl w:val="nil"/>
            </w:tcBorders>
            <w:vAlign w:val="center"/>
          </w:tcPr>
          <w:p w14:paraId="632155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E8D0C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27686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FC2FC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AD7F4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C3C70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EBAF1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7910C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5020B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844A2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8706E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1EF0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4B2F8B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EC8AF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入学教育</w:t>
            </w:r>
          </w:p>
        </w:tc>
        <w:tc>
          <w:tcPr>
            <w:tcW w:w="445" w:type="dxa"/>
            <w:tcBorders>
              <w:tl2br w:val="nil"/>
              <w:tr2bl w:val="nil"/>
            </w:tcBorders>
            <w:vAlign w:val="center"/>
          </w:tcPr>
          <w:p w14:paraId="114382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2C794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EF880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B3946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8445F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C5C28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3F0E3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21469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1EA85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A9DA1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A7DC0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E4E1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55FBEA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0DEDF0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模拟法庭</w:t>
            </w:r>
          </w:p>
        </w:tc>
        <w:tc>
          <w:tcPr>
            <w:tcW w:w="445" w:type="dxa"/>
            <w:tcBorders>
              <w:tl2br w:val="nil"/>
              <w:tr2bl w:val="nil"/>
            </w:tcBorders>
            <w:vAlign w:val="center"/>
          </w:tcPr>
          <w:p w14:paraId="639B9D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80925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46D66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671E9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AC4CC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B1931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1DD29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F0D0B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2E563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32549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241FF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CC9D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C463E9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D83E6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法律咨询</w:t>
            </w:r>
          </w:p>
        </w:tc>
        <w:tc>
          <w:tcPr>
            <w:tcW w:w="445" w:type="dxa"/>
            <w:tcBorders>
              <w:tl2br w:val="nil"/>
              <w:tr2bl w:val="nil"/>
            </w:tcBorders>
            <w:vAlign w:val="center"/>
          </w:tcPr>
          <w:p w14:paraId="7271CB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031EB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D3896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F53BA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59796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7D135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458F0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644F1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2E520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D9D9D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98470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7EA1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3DE9C5B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7CF150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专业见习</w:t>
            </w:r>
          </w:p>
        </w:tc>
        <w:tc>
          <w:tcPr>
            <w:tcW w:w="445" w:type="dxa"/>
            <w:tcBorders>
              <w:tl2br w:val="nil"/>
              <w:tr2bl w:val="nil"/>
            </w:tcBorders>
            <w:vAlign w:val="center"/>
          </w:tcPr>
          <w:p w14:paraId="70CBC52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BAFEF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99D48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72EF8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8ED9D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FC3E1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A9AA4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AC531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49736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7D932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9C865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5B39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BC6148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7C5FF3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行业法务调研</w:t>
            </w:r>
          </w:p>
        </w:tc>
        <w:tc>
          <w:tcPr>
            <w:tcW w:w="445" w:type="dxa"/>
            <w:tcBorders>
              <w:tl2br w:val="nil"/>
              <w:tr2bl w:val="nil"/>
            </w:tcBorders>
            <w:vAlign w:val="center"/>
          </w:tcPr>
          <w:p w14:paraId="5639DE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E38AA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BC2E6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78490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5BFCB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F7DDA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FA071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6158B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A943E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93600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4EAB9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A98B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8588AB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20201E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毕业教育</w:t>
            </w:r>
          </w:p>
        </w:tc>
        <w:tc>
          <w:tcPr>
            <w:tcW w:w="445" w:type="dxa"/>
            <w:tcBorders>
              <w:tl2br w:val="nil"/>
              <w:tr2bl w:val="nil"/>
            </w:tcBorders>
            <w:vAlign w:val="center"/>
          </w:tcPr>
          <w:p w14:paraId="0B188D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45" w:type="dxa"/>
            <w:tcBorders>
              <w:tl2br w:val="nil"/>
              <w:tr2bl w:val="nil"/>
            </w:tcBorders>
            <w:vAlign w:val="center"/>
          </w:tcPr>
          <w:p w14:paraId="7AB2F8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45" w:type="dxa"/>
            <w:tcBorders>
              <w:tl2br w:val="nil"/>
              <w:tr2bl w:val="nil"/>
            </w:tcBorders>
            <w:vAlign w:val="center"/>
          </w:tcPr>
          <w:p w14:paraId="338BF5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905CC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95EDD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C738D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4EAA6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992EF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D15D7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D800C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52A5E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1038D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08DE85E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2FF1DC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毕业实习</w:t>
            </w:r>
          </w:p>
        </w:tc>
        <w:tc>
          <w:tcPr>
            <w:tcW w:w="445" w:type="dxa"/>
            <w:tcBorders>
              <w:tl2br w:val="nil"/>
              <w:tr2bl w:val="nil"/>
            </w:tcBorders>
            <w:vAlign w:val="center"/>
          </w:tcPr>
          <w:p w14:paraId="2BB075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23968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757A5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D8D2C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A3F1B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DBFFB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9A15A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48DD5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9465F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30401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ADD7C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43FD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A2A2BF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309285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毕业论文</w:t>
            </w:r>
          </w:p>
        </w:tc>
        <w:tc>
          <w:tcPr>
            <w:tcW w:w="445" w:type="dxa"/>
            <w:tcBorders>
              <w:tl2br w:val="nil"/>
              <w:tr2bl w:val="nil"/>
            </w:tcBorders>
            <w:vAlign w:val="center"/>
          </w:tcPr>
          <w:p w14:paraId="5FFF5C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D373C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E2357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D9EC1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3FD7D2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11B9C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9AF49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B32C9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DF88F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CF7D6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98310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bl>
    <w:p w14:paraId="78824545">
      <w:pPr>
        <w:pStyle w:val="4"/>
        <w:numPr>
          <w:ilvl w:val="0"/>
          <w:numId w:val="7"/>
        </w:num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教学进程安排表</w:t>
      </w:r>
    </w:p>
    <w:tbl>
      <w:tblPr>
        <w:tblStyle w:val="15"/>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20"/>
        <w:gridCol w:w="368"/>
        <w:gridCol w:w="891"/>
        <w:gridCol w:w="1253"/>
        <w:gridCol w:w="420"/>
        <w:gridCol w:w="538"/>
        <w:gridCol w:w="525"/>
        <w:gridCol w:w="445"/>
        <w:gridCol w:w="420"/>
        <w:gridCol w:w="423"/>
        <w:gridCol w:w="423"/>
        <w:gridCol w:w="480"/>
        <w:gridCol w:w="423"/>
        <w:gridCol w:w="480"/>
        <w:gridCol w:w="395"/>
        <w:gridCol w:w="395"/>
        <w:gridCol w:w="409"/>
        <w:gridCol w:w="463"/>
      </w:tblGrid>
      <w:tr w14:paraId="0F0791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9" w:hRule="atLeast"/>
          <w:tblHeader/>
          <w:jc w:val="center"/>
        </w:trPr>
        <w:tc>
          <w:tcPr>
            <w:tcW w:w="320" w:type="dxa"/>
            <w:vMerge w:val="restart"/>
            <w:tcBorders>
              <w:tl2br w:val="nil"/>
              <w:tr2bl w:val="nil"/>
            </w:tcBorders>
            <w:shd w:val="clear" w:color="auto" w:fill="auto"/>
            <w:vAlign w:val="center"/>
          </w:tcPr>
          <w:p w14:paraId="38CD1A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4ED15F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68" w:type="dxa"/>
            <w:vMerge w:val="restart"/>
            <w:tcBorders>
              <w:tl2br w:val="nil"/>
              <w:tr2bl w:val="nil"/>
            </w:tcBorders>
            <w:shd w:val="clear" w:color="auto" w:fill="auto"/>
            <w:vAlign w:val="center"/>
          </w:tcPr>
          <w:p w14:paraId="7CD796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91" w:type="dxa"/>
            <w:vMerge w:val="restart"/>
            <w:tcBorders>
              <w:tl2br w:val="nil"/>
              <w:tr2bl w:val="nil"/>
            </w:tcBorders>
            <w:shd w:val="clear" w:color="auto" w:fill="auto"/>
            <w:vAlign w:val="center"/>
          </w:tcPr>
          <w:p w14:paraId="5BF284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253" w:type="dxa"/>
            <w:vMerge w:val="restart"/>
            <w:tcBorders>
              <w:tl2br w:val="nil"/>
              <w:tr2bl w:val="nil"/>
            </w:tcBorders>
            <w:shd w:val="clear" w:color="auto" w:fill="auto"/>
            <w:vAlign w:val="center"/>
          </w:tcPr>
          <w:p w14:paraId="496871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20" w:type="dxa"/>
            <w:vMerge w:val="restart"/>
            <w:tcBorders>
              <w:tl2br w:val="nil"/>
              <w:tr2bl w:val="nil"/>
            </w:tcBorders>
            <w:shd w:val="clear" w:color="auto" w:fill="auto"/>
            <w:vAlign w:val="center"/>
          </w:tcPr>
          <w:p w14:paraId="38F771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38" w:type="dxa"/>
            <w:vMerge w:val="restart"/>
            <w:tcBorders>
              <w:tl2br w:val="nil"/>
              <w:tr2bl w:val="nil"/>
            </w:tcBorders>
            <w:shd w:val="clear" w:color="auto" w:fill="auto"/>
            <w:vAlign w:val="center"/>
          </w:tcPr>
          <w:p w14:paraId="53223D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619" w:type="dxa"/>
            <w:gridSpan w:val="8"/>
            <w:tcBorders>
              <w:tl2br w:val="nil"/>
              <w:tr2bl w:val="nil"/>
            </w:tcBorders>
            <w:shd w:val="clear" w:color="auto" w:fill="auto"/>
            <w:vAlign w:val="center"/>
          </w:tcPr>
          <w:p w14:paraId="79F473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199" w:type="dxa"/>
            <w:gridSpan w:val="3"/>
            <w:tcBorders>
              <w:tl2br w:val="nil"/>
              <w:tr2bl w:val="nil"/>
            </w:tcBorders>
            <w:shd w:val="clear" w:color="auto" w:fill="auto"/>
            <w:vAlign w:val="center"/>
          </w:tcPr>
          <w:p w14:paraId="34CB45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463" w:type="dxa"/>
            <w:vMerge w:val="restart"/>
            <w:tcBorders>
              <w:tl2br w:val="nil"/>
              <w:tr2bl w:val="nil"/>
            </w:tcBorders>
            <w:shd w:val="clear" w:color="auto" w:fill="auto"/>
            <w:vAlign w:val="center"/>
          </w:tcPr>
          <w:p w14:paraId="66B592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61BA23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tblHeader/>
          <w:jc w:val="center"/>
        </w:trPr>
        <w:tc>
          <w:tcPr>
            <w:tcW w:w="320" w:type="dxa"/>
            <w:vMerge w:val="continue"/>
            <w:tcBorders>
              <w:tl2br w:val="nil"/>
              <w:tr2bl w:val="nil"/>
            </w:tcBorders>
            <w:shd w:val="clear" w:color="auto" w:fill="auto"/>
            <w:vAlign w:val="center"/>
          </w:tcPr>
          <w:p w14:paraId="479D26F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8" w:type="dxa"/>
            <w:vMerge w:val="continue"/>
            <w:tcBorders>
              <w:tl2br w:val="nil"/>
              <w:tr2bl w:val="nil"/>
            </w:tcBorders>
            <w:shd w:val="clear" w:color="auto" w:fill="auto"/>
            <w:vAlign w:val="center"/>
          </w:tcPr>
          <w:p w14:paraId="03D5029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91" w:type="dxa"/>
            <w:vMerge w:val="continue"/>
            <w:tcBorders>
              <w:tl2br w:val="nil"/>
              <w:tr2bl w:val="nil"/>
            </w:tcBorders>
            <w:shd w:val="clear" w:color="auto" w:fill="auto"/>
            <w:vAlign w:val="center"/>
          </w:tcPr>
          <w:p w14:paraId="3691009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53" w:type="dxa"/>
            <w:vMerge w:val="continue"/>
            <w:tcBorders>
              <w:tl2br w:val="nil"/>
              <w:tr2bl w:val="nil"/>
            </w:tcBorders>
            <w:shd w:val="clear" w:color="auto" w:fill="auto"/>
            <w:vAlign w:val="center"/>
          </w:tcPr>
          <w:p w14:paraId="352E395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20" w:type="dxa"/>
            <w:vMerge w:val="continue"/>
            <w:tcBorders>
              <w:tl2br w:val="nil"/>
              <w:tr2bl w:val="nil"/>
            </w:tcBorders>
            <w:shd w:val="clear" w:color="auto" w:fill="auto"/>
            <w:vAlign w:val="center"/>
          </w:tcPr>
          <w:p w14:paraId="6221707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38" w:type="dxa"/>
            <w:vMerge w:val="continue"/>
            <w:tcBorders>
              <w:tl2br w:val="nil"/>
              <w:tr2bl w:val="nil"/>
            </w:tcBorders>
            <w:shd w:val="clear" w:color="auto" w:fill="auto"/>
            <w:vAlign w:val="center"/>
          </w:tcPr>
          <w:p w14:paraId="4DEBAEE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5" w:type="dxa"/>
            <w:vMerge w:val="restart"/>
            <w:tcBorders>
              <w:tl2br w:val="nil"/>
              <w:tr2bl w:val="nil"/>
            </w:tcBorders>
            <w:shd w:val="clear" w:color="auto" w:fill="auto"/>
            <w:vAlign w:val="center"/>
          </w:tcPr>
          <w:p w14:paraId="0566B7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45" w:type="dxa"/>
            <w:vMerge w:val="restart"/>
            <w:tcBorders>
              <w:tl2br w:val="nil"/>
              <w:tr2bl w:val="nil"/>
            </w:tcBorders>
            <w:shd w:val="clear" w:color="auto" w:fill="auto"/>
            <w:vAlign w:val="center"/>
          </w:tcPr>
          <w:p w14:paraId="31CACE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420" w:type="dxa"/>
            <w:vMerge w:val="restart"/>
            <w:tcBorders>
              <w:tl2br w:val="nil"/>
              <w:tr2bl w:val="nil"/>
            </w:tcBorders>
            <w:shd w:val="clear" w:color="auto" w:fill="auto"/>
            <w:vAlign w:val="center"/>
          </w:tcPr>
          <w:p w14:paraId="554243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423" w:type="dxa"/>
            <w:vMerge w:val="restart"/>
            <w:tcBorders>
              <w:tl2br w:val="nil"/>
              <w:tr2bl w:val="nil"/>
            </w:tcBorders>
            <w:shd w:val="clear" w:color="auto" w:fill="auto"/>
            <w:vAlign w:val="center"/>
          </w:tcPr>
          <w:p w14:paraId="61D505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23" w:type="dxa"/>
            <w:vMerge w:val="restart"/>
            <w:tcBorders>
              <w:tl2br w:val="nil"/>
              <w:tr2bl w:val="nil"/>
            </w:tcBorders>
            <w:shd w:val="clear" w:color="auto" w:fill="auto"/>
            <w:vAlign w:val="center"/>
          </w:tcPr>
          <w:p w14:paraId="0A8BBA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80" w:type="dxa"/>
            <w:vMerge w:val="restart"/>
            <w:tcBorders>
              <w:tl2br w:val="nil"/>
              <w:tr2bl w:val="nil"/>
            </w:tcBorders>
            <w:shd w:val="clear" w:color="auto" w:fill="auto"/>
            <w:vAlign w:val="center"/>
          </w:tcPr>
          <w:p w14:paraId="65FD36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23" w:type="dxa"/>
            <w:vMerge w:val="restart"/>
            <w:tcBorders>
              <w:tl2br w:val="nil"/>
              <w:tr2bl w:val="nil"/>
            </w:tcBorders>
            <w:shd w:val="clear" w:color="auto" w:fill="auto"/>
            <w:vAlign w:val="center"/>
          </w:tcPr>
          <w:p w14:paraId="01DBA8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80" w:type="dxa"/>
            <w:vMerge w:val="restart"/>
            <w:tcBorders>
              <w:tl2br w:val="nil"/>
              <w:tr2bl w:val="nil"/>
            </w:tcBorders>
            <w:shd w:val="clear" w:color="auto" w:fill="auto"/>
            <w:vAlign w:val="center"/>
          </w:tcPr>
          <w:p w14:paraId="34E244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95" w:type="dxa"/>
            <w:vMerge w:val="restart"/>
            <w:tcBorders>
              <w:tl2br w:val="nil"/>
              <w:tr2bl w:val="nil"/>
            </w:tcBorders>
            <w:shd w:val="clear" w:color="auto" w:fill="auto"/>
            <w:vAlign w:val="center"/>
          </w:tcPr>
          <w:p w14:paraId="256E1D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804" w:type="dxa"/>
            <w:gridSpan w:val="2"/>
            <w:tcBorders>
              <w:tl2br w:val="nil"/>
              <w:tr2bl w:val="nil"/>
            </w:tcBorders>
            <w:shd w:val="clear" w:color="auto" w:fill="auto"/>
            <w:vAlign w:val="center"/>
          </w:tcPr>
          <w:p w14:paraId="14B863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63" w:type="dxa"/>
            <w:vMerge w:val="continue"/>
            <w:tcBorders>
              <w:tl2br w:val="nil"/>
              <w:tr2bl w:val="nil"/>
            </w:tcBorders>
            <w:shd w:val="clear" w:color="auto" w:fill="auto"/>
            <w:vAlign w:val="center"/>
          </w:tcPr>
          <w:p w14:paraId="7B65DF7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0659A6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tblHeader/>
          <w:jc w:val="center"/>
        </w:trPr>
        <w:tc>
          <w:tcPr>
            <w:tcW w:w="320" w:type="dxa"/>
            <w:vMerge w:val="continue"/>
            <w:tcBorders>
              <w:tl2br w:val="nil"/>
              <w:tr2bl w:val="nil"/>
            </w:tcBorders>
            <w:shd w:val="clear" w:color="auto" w:fill="auto"/>
            <w:vAlign w:val="center"/>
          </w:tcPr>
          <w:p w14:paraId="46EEFE1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8" w:type="dxa"/>
            <w:vMerge w:val="continue"/>
            <w:tcBorders>
              <w:tl2br w:val="nil"/>
              <w:tr2bl w:val="nil"/>
            </w:tcBorders>
            <w:shd w:val="clear" w:color="auto" w:fill="auto"/>
            <w:vAlign w:val="center"/>
          </w:tcPr>
          <w:p w14:paraId="1A0D0B9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91" w:type="dxa"/>
            <w:vMerge w:val="continue"/>
            <w:tcBorders>
              <w:tl2br w:val="nil"/>
              <w:tr2bl w:val="nil"/>
            </w:tcBorders>
            <w:shd w:val="clear" w:color="auto" w:fill="auto"/>
            <w:vAlign w:val="center"/>
          </w:tcPr>
          <w:p w14:paraId="22161C7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53" w:type="dxa"/>
            <w:vMerge w:val="continue"/>
            <w:tcBorders>
              <w:tl2br w:val="nil"/>
              <w:tr2bl w:val="nil"/>
            </w:tcBorders>
            <w:shd w:val="clear" w:color="auto" w:fill="auto"/>
            <w:vAlign w:val="center"/>
          </w:tcPr>
          <w:p w14:paraId="5D4F98A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20" w:type="dxa"/>
            <w:vMerge w:val="continue"/>
            <w:tcBorders>
              <w:tl2br w:val="nil"/>
              <w:tr2bl w:val="nil"/>
            </w:tcBorders>
            <w:shd w:val="clear" w:color="auto" w:fill="auto"/>
            <w:vAlign w:val="center"/>
          </w:tcPr>
          <w:p w14:paraId="22C6B16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38" w:type="dxa"/>
            <w:vMerge w:val="continue"/>
            <w:tcBorders>
              <w:tl2br w:val="nil"/>
              <w:tr2bl w:val="nil"/>
            </w:tcBorders>
            <w:shd w:val="clear" w:color="auto" w:fill="auto"/>
            <w:vAlign w:val="center"/>
          </w:tcPr>
          <w:p w14:paraId="49EC474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5" w:type="dxa"/>
            <w:vMerge w:val="continue"/>
            <w:tcBorders>
              <w:tl2br w:val="nil"/>
              <w:tr2bl w:val="nil"/>
            </w:tcBorders>
            <w:shd w:val="clear" w:color="auto" w:fill="auto"/>
            <w:vAlign w:val="center"/>
          </w:tcPr>
          <w:p w14:paraId="1095C4C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45" w:type="dxa"/>
            <w:vMerge w:val="continue"/>
            <w:tcBorders>
              <w:tl2br w:val="nil"/>
              <w:tr2bl w:val="nil"/>
            </w:tcBorders>
            <w:shd w:val="clear" w:color="auto" w:fill="auto"/>
            <w:vAlign w:val="center"/>
          </w:tcPr>
          <w:p w14:paraId="6E06BEC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20" w:type="dxa"/>
            <w:vMerge w:val="continue"/>
            <w:tcBorders>
              <w:tl2br w:val="nil"/>
              <w:tr2bl w:val="nil"/>
            </w:tcBorders>
            <w:shd w:val="clear" w:color="auto" w:fill="auto"/>
            <w:vAlign w:val="center"/>
          </w:tcPr>
          <w:p w14:paraId="23632A8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23" w:type="dxa"/>
            <w:vMerge w:val="continue"/>
            <w:tcBorders>
              <w:tl2br w:val="nil"/>
              <w:tr2bl w:val="nil"/>
            </w:tcBorders>
            <w:shd w:val="clear" w:color="auto" w:fill="auto"/>
            <w:vAlign w:val="center"/>
          </w:tcPr>
          <w:p w14:paraId="21AF27A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23" w:type="dxa"/>
            <w:vMerge w:val="continue"/>
            <w:tcBorders>
              <w:tl2br w:val="nil"/>
              <w:tr2bl w:val="nil"/>
            </w:tcBorders>
            <w:shd w:val="clear" w:color="auto" w:fill="auto"/>
            <w:vAlign w:val="center"/>
          </w:tcPr>
          <w:p w14:paraId="23BD437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80" w:type="dxa"/>
            <w:vMerge w:val="continue"/>
            <w:tcBorders>
              <w:tl2br w:val="nil"/>
              <w:tr2bl w:val="nil"/>
            </w:tcBorders>
            <w:shd w:val="clear" w:color="auto" w:fill="auto"/>
            <w:vAlign w:val="center"/>
          </w:tcPr>
          <w:p w14:paraId="4933FCA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23" w:type="dxa"/>
            <w:vMerge w:val="continue"/>
            <w:tcBorders>
              <w:tl2br w:val="nil"/>
              <w:tr2bl w:val="nil"/>
            </w:tcBorders>
            <w:shd w:val="clear" w:color="auto" w:fill="auto"/>
            <w:vAlign w:val="center"/>
          </w:tcPr>
          <w:p w14:paraId="074C317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80" w:type="dxa"/>
            <w:vMerge w:val="continue"/>
            <w:tcBorders>
              <w:tl2br w:val="nil"/>
              <w:tr2bl w:val="nil"/>
            </w:tcBorders>
            <w:shd w:val="clear" w:color="auto" w:fill="auto"/>
            <w:vAlign w:val="center"/>
          </w:tcPr>
          <w:p w14:paraId="4DA709C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95" w:type="dxa"/>
            <w:vMerge w:val="continue"/>
            <w:tcBorders>
              <w:tl2br w:val="nil"/>
              <w:tr2bl w:val="nil"/>
            </w:tcBorders>
            <w:shd w:val="clear" w:color="auto" w:fill="auto"/>
            <w:vAlign w:val="center"/>
          </w:tcPr>
          <w:p w14:paraId="748D737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95" w:type="dxa"/>
            <w:tcBorders>
              <w:tl2br w:val="nil"/>
              <w:tr2bl w:val="nil"/>
            </w:tcBorders>
            <w:shd w:val="clear" w:color="auto" w:fill="auto"/>
            <w:vAlign w:val="center"/>
          </w:tcPr>
          <w:p w14:paraId="727455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409" w:type="dxa"/>
            <w:tcBorders>
              <w:tl2br w:val="nil"/>
              <w:tr2bl w:val="nil"/>
            </w:tcBorders>
            <w:shd w:val="clear" w:color="auto" w:fill="auto"/>
            <w:vAlign w:val="center"/>
          </w:tcPr>
          <w:p w14:paraId="3319AD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63" w:type="dxa"/>
            <w:vMerge w:val="continue"/>
            <w:tcBorders>
              <w:tl2br w:val="nil"/>
              <w:tr2bl w:val="nil"/>
            </w:tcBorders>
            <w:shd w:val="clear" w:color="auto" w:fill="auto"/>
            <w:vAlign w:val="center"/>
          </w:tcPr>
          <w:p w14:paraId="58BBC53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4CA42F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restart"/>
            <w:tcBorders>
              <w:tl2br w:val="nil"/>
              <w:tr2bl w:val="nil"/>
            </w:tcBorders>
            <w:shd w:val="clear" w:color="auto" w:fill="auto"/>
            <w:vAlign w:val="center"/>
          </w:tcPr>
          <w:p w14:paraId="6E0DE1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68" w:type="dxa"/>
            <w:tcBorders>
              <w:tl2br w:val="nil"/>
              <w:tr2bl w:val="nil"/>
            </w:tcBorders>
            <w:shd w:val="clear" w:color="auto" w:fill="auto"/>
            <w:vAlign w:val="center"/>
          </w:tcPr>
          <w:p w14:paraId="545B1E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91" w:type="dxa"/>
            <w:tcBorders>
              <w:tl2br w:val="nil"/>
              <w:tr2bl w:val="nil"/>
            </w:tcBorders>
            <w:shd w:val="clear" w:color="auto" w:fill="auto"/>
            <w:vAlign w:val="center"/>
          </w:tcPr>
          <w:p w14:paraId="7553D7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53" w:type="dxa"/>
            <w:tcBorders>
              <w:tl2br w:val="nil"/>
              <w:tr2bl w:val="nil"/>
            </w:tcBorders>
            <w:shd w:val="clear" w:color="auto" w:fill="auto"/>
            <w:vAlign w:val="center"/>
          </w:tcPr>
          <w:p w14:paraId="3426AA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20" w:type="dxa"/>
            <w:tcBorders>
              <w:tl2br w:val="nil"/>
              <w:tr2bl w:val="nil"/>
            </w:tcBorders>
            <w:shd w:val="clear" w:color="auto" w:fill="auto"/>
            <w:vAlign w:val="center"/>
          </w:tcPr>
          <w:p w14:paraId="243070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8" w:type="dxa"/>
            <w:tcBorders>
              <w:tl2br w:val="nil"/>
              <w:tr2bl w:val="nil"/>
            </w:tcBorders>
            <w:shd w:val="clear" w:color="auto" w:fill="auto"/>
            <w:vAlign w:val="center"/>
          </w:tcPr>
          <w:p w14:paraId="6F3033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5" w:type="dxa"/>
            <w:tcBorders>
              <w:tl2br w:val="nil"/>
              <w:tr2bl w:val="nil"/>
            </w:tcBorders>
            <w:shd w:val="clear" w:color="auto" w:fill="auto"/>
            <w:vAlign w:val="center"/>
          </w:tcPr>
          <w:p w14:paraId="6810FF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5" w:type="dxa"/>
            <w:tcBorders>
              <w:tl2br w:val="nil"/>
              <w:tr2bl w:val="nil"/>
            </w:tcBorders>
            <w:shd w:val="clear" w:color="auto" w:fill="auto"/>
            <w:vAlign w:val="center"/>
          </w:tcPr>
          <w:p w14:paraId="23A2C9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0" w:type="dxa"/>
            <w:tcBorders>
              <w:tl2br w:val="nil"/>
              <w:tr2bl w:val="nil"/>
            </w:tcBorders>
            <w:shd w:val="clear" w:color="auto" w:fill="auto"/>
            <w:vAlign w:val="center"/>
          </w:tcPr>
          <w:p w14:paraId="7FDAA1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0788B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23" w:type="dxa"/>
            <w:tcBorders>
              <w:tl2br w:val="nil"/>
              <w:tr2bl w:val="nil"/>
            </w:tcBorders>
            <w:shd w:val="clear" w:color="auto" w:fill="auto"/>
            <w:vAlign w:val="center"/>
          </w:tcPr>
          <w:p w14:paraId="147D48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06CC87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F9666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46E16B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71D529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127F3B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5D59CE6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3" w:type="dxa"/>
            <w:tcBorders>
              <w:tl2br w:val="nil"/>
              <w:tr2bl w:val="nil"/>
            </w:tcBorders>
            <w:shd w:val="clear" w:color="auto" w:fill="auto"/>
            <w:vAlign w:val="center"/>
          </w:tcPr>
          <w:p w14:paraId="100A82B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3A1020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4C312B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0025C4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91" w:type="dxa"/>
            <w:tcBorders>
              <w:tl2br w:val="nil"/>
              <w:tr2bl w:val="nil"/>
            </w:tcBorders>
            <w:shd w:val="clear" w:color="auto" w:fill="auto"/>
            <w:vAlign w:val="center"/>
          </w:tcPr>
          <w:p w14:paraId="39DD2F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53" w:type="dxa"/>
            <w:tcBorders>
              <w:tl2br w:val="nil"/>
              <w:tr2bl w:val="nil"/>
            </w:tcBorders>
            <w:shd w:val="clear" w:color="auto" w:fill="auto"/>
            <w:vAlign w:val="center"/>
          </w:tcPr>
          <w:p w14:paraId="481939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20" w:type="dxa"/>
            <w:tcBorders>
              <w:tl2br w:val="nil"/>
              <w:tr2bl w:val="nil"/>
            </w:tcBorders>
            <w:shd w:val="clear" w:color="auto" w:fill="auto"/>
            <w:vAlign w:val="center"/>
          </w:tcPr>
          <w:p w14:paraId="658428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8" w:type="dxa"/>
            <w:tcBorders>
              <w:tl2br w:val="nil"/>
              <w:tr2bl w:val="nil"/>
            </w:tcBorders>
            <w:shd w:val="clear" w:color="auto" w:fill="auto"/>
            <w:vAlign w:val="center"/>
          </w:tcPr>
          <w:p w14:paraId="69AAD8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5" w:type="dxa"/>
            <w:tcBorders>
              <w:tl2br w:val="nil"/>
              <w:tr2bl w:val="nil"/>
            </w:tcBorders>
            <w:shd w:val="clear" w:color="auto" w:fill="auto"/>
            <w:vAlign w:val="center"/>
          </w:tcPr>
          <w:p w14:paraId="3195FD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5" w:type="dxa"/>
            <w:tcBorders>
              <w:tl2br w:val="nil"/>
              <w:tr2bl w:val="nil"/>
            </w:tcBorders>
            <w:shd w:val="clear" w:color="auto" w:fill="auto"/>
            <w:vAlign w:val="center"/>
          </w:tcPr>
          <w:p w14:paraId="2ED864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0" w:type="dxa"/>
            <w:tcBorders>
              <w:tl2br w:val="nil"/>
              <w:tr2bl w:val="nil"/>
            </w:tcBorders>
            <w:shd w:val="clear" w:color="auto" w:fill="auto"/>
            <w:vAlign w:val="center"/>
          </w:tcPr>
          <w:p w14:paraId="6457D9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0F6A3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27E0D7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54BD1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23" w:type="dxa"/>
            <w:tcBorders>
              <w:tl2br w:val="nil"/>
              <w:tr2bl w:val="nil"/>
            </w:tcBorders>
            <w:shd w:val="clear" w:color="auto" w:fill="auto"/>
            <w:vAlign w:val="center"/>
          </w:tcPr>
          <w:p w14:paraId="32D728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57CC67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71D9D9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049F74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0387B5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726A1D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7AD1D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249BBF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00E70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91" w:type="dxa"/>
            <w:tcBorders>
              <w:tl2br w:val="nil"/>
              <w:tr2bl w:val="nil"/>
            </w:tcBorders>
            <w:shd w:val="clear" w:color="auto" w:fill="auto"/>
            <w:vAlign w:val="center"/>
          </w:tcPr>
          <w:p w14:paraId="63F92C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53" w:type="dxa"/>
            <w:tcBorders>
              <w:tl2br w:val="nil"/>
              <w:tr2bl w:val="nil"/>
            </w:tcBorders>
            <w:shd w:val="clear" w:color="auto" w:fill="auto"/>
            <w:vAlign w:val="center"/>
          </w:tcPr>
          <w:p w14:paraId="0089F4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20" w:type="dxa"/>
            <w:tcBorders>
              <w:tl2br w:val="nil"/>
              <w:tr2bl w:val="nil"/>
            </w:tcBorders>
            <w:shd w:val="clear" w:color="auto" w:fill="auto"/>
            <w:vAlign w:val="center"/>
          </w:tcPr>
          <w:p w14:paraId="79A869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8" w:type="dxa"/>
            <w:tcBorders>
              <w:tl2br w:val="nil"/>
              <w:tr2bl w:val="nil"/>
            </w:tcBorders>
            <w:shd w:val="clear" w:color="auto" w:fill="auto"/>
            <w:vAlign w:val="center"/>
          </w:tcPr>
          <w:p w14:paraId="3AE702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5" w:type="dxa"/>
            <w:tcBorders>
              <w:tl2br w:val="nil"/>
              <w:tr2bl w:val="nil"/>
            </w:tcBorders>
            <w:shd w:val="clear" w:color="auto" w:fill="auto"/>
            <w:vAlign w:val="center"/>
          </w:tcPr>
          <w:p w14:paraId="7BB9AE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5" w:type="dxa"/>
            <w:tcBorders>
              <w:tl2br w:val="nil"/>
              <w:tr2bl w:val="nil"/>
            </w:tcBorders>
            <w:shd w:val="clear" w:color="auto" w:fill="auto"/>
            <w:vAlign w:val="center"/>
          </w:tcPr>
          <w:p w14:paraId="049ACA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0" w:type="dxa"/>
            <w:tcBorders>
              <w:tl2br w:val="nil"/>
              <w:tr2bl w:val="nil"/>
            </w:tcBorders>
            <w:shd w:val="clear" w:color="auto" w:fill="auto"/>
            <w:vAlign w:val="center"/>
          </w:tcPr>
          <w:p w14:paraId="4FE251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C4F07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FBE09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80" w:type="dxa"/>
            <w:tcBorders>
              <w:tl2br w:val="nil"/>
              <w:tr2bl w:val="nil"/>
            </w:tcBorders>
            <w:shd w:val="clear" w:color="auto" w:fill="auto"/>
            <w:vAlign w:val="center"/>
          </w:tcPr>
          <w:p w14:paraId="5A9A69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2464E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0581D0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577B5B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58219F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5A2BA9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2DCCC0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72EE3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1254C1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DCC83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91" w:type="dxa"/>
            <w:tcBorders>
              <w:tl2br w:val="nil"/>
              <w:tr2bl w:val="nil"/>
            </w:tcBorders>
            <w:shd w:val="clear" w:color="auto" w:fill="auto"/>
            <w:vAlign w:val="center"/>
          </w:tcPr>
          <w:p w14:paraId="6C4DA2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53" w:type="dxa"/>
            <w:tcBorders>
              <w:tl2br w:val="nil"/>
              <w:tr2bl w:val="nil"/>
            </w:tcBorders>
            <w:shd w:val="clear" w:color="auto" w:fill="auto"/>
            <w:vAlign w:val="center"/>
          </w:tcPr>
          <w:p w14:paraId="6674A9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420" w:type="dxa"/>
            <w:tcBorders>
              <w:tl2br w:val="nil"/>
              <w:tr2bl w:val="nil"/>
            </w:tcBorders>
            <w:shd w:val="clear" w:color="auto" w:fill="auto"/>
            <w:vAlign w:val="center"/>
          </w:tcPr>
          <w:p w14:paraId="76A5E0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8" w:type="dxa"/>
            <w:tcBorders>
              <w:tl2br w:val="nil"/>
              <w:tr2bl w:val="nil"/>
            </w:tcBorders>
            <w:shd w:val="clear" w:color="auto" w:fill="auto"/>
            <w:vAlign w:val="center"/>
          </w:tcPr>
          <w:p w14:paraId="3E1496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5" w:type="dxa"/>
            <w:tcBorders>
              <w:tl2br w:val="nil"/>
              <w:tr2bl w:val="nil"/>
            </w:tcBorders>
            <w:shd w:val="clear" w:color="auto" w:fill="auto"/>
            <w:vAlign w:val="center"/>
          </w:tcPr>
          <w:p w14:paraId="20A8E7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5" w:type="dxa"/>
            <w:tcBorders>
              <w:tl2br w:val="nil"/>
              <w:tr2bl w:val="nil"/>
            </w:tcBorders>
            <w:shd w:val="clear" w:color="auto" w:fill="auto"/>
            <w:vAlign w:val="center"/>
          </w:tcPr>
          <w:p w14:paraId="087C83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0" w:type="dxa"/>
            <w:tcBorders>
              <w:tl2br w:val="nil"/>
              <w:tr2bl w:val="nil"/>
            </w:tcBorders>
            <w:shd w:val="clear" w:color="auto" w:fill="auto"/>
            <w:vAlign w:val="center"/>
          </w:tcPr>
          <w:p w14:paraId="459529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9FD42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67418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80" w:type="dxa"/>
            <w:tcBorders>
              <w:tl2br w:val="nil"/>
              <w:tr2bl w:val="nil"/>
            </w:tcBorders>
            <w:shd w:val="clear" w:color="auto" w:fill="auto"/>
            <w:vAlign w:val="center"/>
          </w:tcPr>
          <w:p w14:paraId="79DCF1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85B1B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0E08A7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F4D38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23B775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6E91DB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2B8D4F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79304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2904BF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5AA567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91" w:type="dxa"/>
            <w:tcBorders>
              <w:tl2br w:val="nil"/>
              <w:tr2bl w:val="nil"/>
            </w:tcBorders>
            <w:shd w:val="clear" w:color="auto" w:fill="auto"/>
            <w:vAlign w:val="center"/>
          </w:tcPr>
          <w:p w14:paraId="6EDC61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53" w:type="dxa"/>
            <w:tcBorders>
              <w:tl2br w:val="nil"/>
              <w:tr2bl w:val="nil"/>
            </w:tcBorders>
            <w:shd w:val="clear" w:color="auto" w:fill="auto"/>
            <w:vAlign w:val="center"/>
          </w:tcPr>
          <w:p w14:paraId="7F274F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20" w:type="dxa"/>
            <w:tcBorders>
              <w:tl2br w:val="nil"/>
              <w:tr2bl w:val="nil"/>
            </w:tcBorders>
            <w:shd w:val="clear" w:color="auto" w:fill="auto"/>
            <w:vAlign w:val="center"/>
          </w:tcPr>
          <w:p w14:paraId="69C7AF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8" w:type="dxa"/>
            <w:tcBorders>
              <w:tl2br w:val="nil"/>
              <w:tr2bl w:val="nil"/>
            </w:tcBorders>
            <w:shd w:val="clear" w:color="auto" w:fill="auto"/>
            <w:vAlign w:val="center"/>
          </w:tcPr>
          <w:p w14:paraId="194727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5" w:type="dxa"/>
            <w:tcBorders>
              <w:tl2br w:val="nil"/>
              <w:tr2bl w:val="nil"/>
            </w:tcBorders>
            <w:shd w:val="clear" w:color="auto" w:fill="auto"/>
            <w:vAlign w:val="center"/>
          </w:tcPr>
          <w:p w14:paraId="52F462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5" w:type="dxa"/>
            <w:tcBorders>
              <w:tl2br w:val="nil"/>
              <w:tr2bl w:val="nil"/>
            </w:tcBorders>
            <w:shd w:val="clear" w:color="auto" w:fill="auto"/>
            <w:vAlign w:val="center"/>
          </w:tcPr>
          <w:p w14:paraId="13ECB6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0" w:type="dxa"/>
            <w:tcBorders>
              <w:tl2br w:val="nil"/>
              <w:tr2bl w:val="nil"/>
            </w:tcBorders>
            <w:shd w:val="clear" w:color="auto" w:fill="auto"/>
            <w:vAlign w:val="center"/>
          </w:tcPr>
          <w:p w14:paraId="55FBC1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6C66D8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0986D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965E5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5873C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80" w:type="dxa"/>
            <w:tcBorders>
              <w:tl2br w:val="nil"/>
              <w:tr2bl w:val="nil"/>
            </w:tcBorders>
            <w:shd w:val="clear" w:color="auto" w:fill="auto"/>
            <w:vAlign w:val="center"/>
          </w:tcPr>
          <w:p w14:paraId="4A070E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6236E3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013431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6887A5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48629E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3E8B6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2D792B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3C1E4B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91" w:type="dxa"/>
            <w:tcBorders>
              <w:tl2br w:val="nil"/>
              <w:tr2bl w:val="nil"/>
            </w:tcBorders>
            <w:shd w:val="clear" w:color="auto" w:fill="auto"/>
            <w:vAlign w:val="center"/>
          </w:tcPr>
          <w:p w14:paraId="259617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53" w:type="dxa"/>
            <w:tcBorders>
              <w:tl2br w:val="nil"/>
              <w:tr2bl w:val="nil"/>
            </w:tcBorders>
            <w:shd w:val="clear" w:color="auto" w:fill="auto"/>
            <w:vAlign w:val="center"/>
          </w:tcPr>
          <w:p w14:paraId="459209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20" w:type="dxa"/>
            <w:tcBorders>
              <w:tl2br w:val="nil"/>
              <w:tr2bl w:val="nil"/>
            </w:tcBorders>
            <w:shd w:val="clear" w:color="auto" w:fill="auto"/>
            <w:vAlign w:val="center"/>
          </w:tcPr>
          <w:p w14:paraId="1E72AD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38" w:type="dxa"/>
            <w:tcBorders>
              <w:tl2br w:val="nil"/>
              <w:tr2bl w:val="nil"/>
            </w:tcBorders>
            <w:shd w:val="clear" w:color="auto" w:fill="auto"/>
            <w:vAlign w:val="center"/>
          </w:tcPr>
          <w:p w14:paraId="0B574C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25" w:type="dxa"/>
            <w:tcBorders>
              <w:tl2br w:val="nil"/>
              <w:tr2bl w:val="nil"/>
            </w:tcBorders>
            <w:shd w:val="clear" w:color="auto" w:fill="auto"/>
            <w:vAlign w:val="center"/>
          </w:tcPr>
          <w:p w14:paraId="4D2E8A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5" w:type="dxa"/>
            <w:tcBorders>
              <w:tl2br w:val="nil"/>
              <w:tr2bl w:val="nil"/>
            </w:tcBorders>
            <w:shd w:val="clear" w:color="auto" w:fill="auto"/>
            <w:vAlign w:val="center"/>
          </w:tcPr>
          <w:p w14:paraId="2BAC56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0" w:type="dxa"/>
            <w:tcBorders>
              <w:tl2br w:val="nil"/>
              <w:tr2bl w:val="nil"/>
            </w:tcBorders>
            <w:shd w:val="clear" w:color="auto" w:fill="auto"/>
            <w:vAlign w:val="center"/>
          </w:tcPr>
          <w:p w14:paraId="55E54F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AA95B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704B0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21D329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23" w:type="dxa"/>
            <w:tcBorders>
              <w:tl2br w:val="nil"/>
              <w:tr2bl w:val="nil"/>
            </w:tcBorders>
            <w:shd w:val="clear" w:color="auto" w:fill="auto"/>
            <w:vAlign w:val="center"/>
          </w:tcPr>
          <w:p w14:paraId="3CE56B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CD911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1DE4FA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3BCE6A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126B96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3FD764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2284F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034CF3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E7034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91" w:type="dxa"/>
            <w:tcBorders>
              <w:tl2br w:val="nil"/>
              <w:tr2bl w:val="nil"/>
            </w:tcBorders>
            <w:shd w:val="clear" w:color="auto" w:fill="auto"/>
            <w:vAlign w:val="center"/>
          </w:tcPr>
          <w:p w14:paraId="7E4FDD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253" w:type="dxa"/>
            <w:tcBorders>
              <w:tl2br w:val="nil"/>
              <w:tr2bl w:val="nil"/>
            </w:tcBorders>
            <w:shd w:val="clear" w:color="auto" w:fill="auto"/>
            <w:vAlign w:val="center"/>
          </w:tcPr>
          <w:p w14:paraId="5A7CCD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20" w:type="dxa"/>
            <w:tcBorders>
              <w:tl2br w:val="nil"/>
              <w:tr2bl w:val="nil"/>
            </w:tcBorders>
            <w:shd w:val="clear" w:color="auto" w:fill="auto"/>
            <w:vAlign w:val="center"/>
          </w:tcPr>
          <w:p w14:paraId="56389E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8" w:type="dxa"/>
            <w:tcBorders>
              <w:tl2br w:val="nil"/>
              <w:tr2bl w:val="nil"/>
            </w:tcBorders>
            <w:shd w:val="clear" w:color="auto" w:fill="auto"/>
            <w:vAlign w:val="center"/>
          </w:tcPr>
          <w:p w14:paraId="03E3DA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5" w:type="dxa"/>
            <w:tcBorders>
              <w:tl2br w:val="nil"/>
              <w:tr2bl w:val="nil"/>
            </w:tcBorders>
            <w:shd w:val="clear" w:color="auto" w:fill="auto"/>
            <w:vAlign w:val="center"/>
          </w:tcPr>
          <w:p w14:paraId="653F91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5" w:type="dxa"/>
            <w:tcBorders>
              <w:tl2br w:val="nil"/>
              <w:tr2bl w:val="nil"/>
            </w:tcBorders>
            <w:shd w:val="clear" w:color="auto" w:fill="auto"/>
            <w:vAlign w:val="center"/>
          </w:tcPr>
          <w:p w14:paraId="2B9F83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0DA567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77841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3" w:type="dxa"/>
            <w:tcBorders>
              <w:tl2br w:val="nil"/>
              <w:tr2bl w:val="nil"/>
            </w:tcBorders>
            <w:shd w:val="clear" w:color="auto" w:fill="auto"/>
            <w:vAlign w:val="center"/>
          </w:tcPr>
          <w:p w14:paraId="29EBEC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3159D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F5044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351BC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82F94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300A11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4BAB31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2F3CD6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70ECB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6BD588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5EE89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91" w:type="dxa"/>
            <w:tcBorders>
              <w:tl2br w:val="nil"/>
              <w:tr2bl w:val="nil"/>
            </w:tcBorders>
            <w:shd w:val="clear" w:color="auto" w:fill="auto"/>
            <w:vAlign w:val="center"/>
          </w:tcPr>
          <w:p w14:paraId="43B811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253" w:type="dxa"/>
            <w:tcBorders>
              <w:tl2br w:val="nil"/>
              <w:tr2bl w:val="nil"/>
            </w:tcBorders>
            <w:shd w:val="clear" w:color="auto" w:fill="auto"/>
            <w:vAlign w:val="center"/>
          </w:tcPr>
          <w:p w14:paraId="34A698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20" w:type="dxa"/>
            <w:tcBorders>
              <w:tl2br w:val="nil"/>
              <w:tr2bl w:val="nil"/>
            </w:tcBorders>
            <w:shd w:val="clear" w:color="auto" w:fill="auto"/>
            <w:vAlign w:val="center"/>
          </w:tcPr>
          <w:p w14:paraId="282009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8" w:type="dxa"/>
            <w:tcBorders>
              <w:tl2br w:val="nil"/>
              <w:tr2bl w:val="nil"/>
            </w:tcBorders>
            <w:shd w:val="clear" w:color="auto" w:fill="auto"/>
            <w:vAlign w:val="center"/>
          </w:tcPr>
          <w:p w14:paraId="6A087C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5" w:type="dxa"/>
            <w:tcBorders>
              <w:tl2br w:val="nil"/>
              <w:tr2bl w:val="nil"/>
            </w:tcBorders>
            <w:shd w:val="clear" w:color="auto" w:fill="auto"/>
            <w:vAlign w:val="center"/>
          </w:tcPr>
          <w:p w14:paraId="6E68F6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5" w:type="dxa"/>
            <w:tcBorders>
              <w:tl2br w:val="nil"/>
              <w:tr2bl w:val="nil"/>
            </w:tcBorders>
            <w:shd w:val="clear" w:color="auto" w:fill="auto"/>
            <w:vAlign w:val="center"/>
          </w:tcPr>
          <w:p w14:paraId="0FB929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3255F3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C6791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23" w:type="dxa"/>
            <w:tcBorders>
              <w:tl2br w:val="nil"/>
              <w:tr2bl w:val="nil"/>
            </w:tcBorders>
            <w:shd w:val="clear" w:color="auto" w:fill="auto"/>
            <w:vAlign w:val="center"/>
          </w:tcPr>
          <w:p w14:paraId="595637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80" w:type="dxa"/>
            <w:tcBorders>
              <w:tl2br w:val="nil"/>
              <w:tr2bl w:val="nil"/>
            </w:tcBorders>
            <w:shd w:val="clear" w:color="auto" w:fill="auto"/>
            <w:vAlign w:val="center"/>
          </w:tcPr>
          <w:p w14:paraId="2C47DB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23" w:type="dxa"/>
            <w:tcBorders>
              <w:tl2br w:val="nil"/>
              <w:tr2bl w:val="nil"/>
            </w:tcBorders>
            <w:shd w:val="clear" w:color="auto" w:fill="auto"/>
            <w:vAlign w:val="center"/>
          </w:tcPr>
          <w:p w14:paraId="4C3DAD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80" w:type="dxa"/>
            <w:tcBorders>
              <w:tl2br w:val="nil"/>
              <w:tr2bl w:val="nil"/>
            </w:tcBorders>
            <w:shd w:val="clear" w:color="auto" w:fill="auto"/>
            <w:vAlign w:val="center"/>
          </w:tcPr>
          <w:p w14:paraId="7A1A82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09C6D0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360F5F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1681F5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68F07A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2E629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5F8F73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006CF1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91" w:type="dxa"/>
            <w:tcBorders>
              <w:tl2br w:val="nil"/>
              <w:tr2bl w:val="nil"/>
            </w:tcBorders>
            <w:shd w:val="clear" w:color="auto" w:fill="auto"/>
            <w:vAlign w:val="center"/>
          </w:tcPr>
          <w:p w14:paraId="63168E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253" w:type="dxa"/>
            <w:tcBorders>
              <w:tl2br w:val="nil"/>
              <w:tr2bl w:val="nil"/>
            </w:tcBorders>
            <w:shd w:val="clear" w:color="auto" w:fill="auto"/>
            <w:vAlign w:val="center"/>
          </w:tcPr>
          <w:p w14:paraId="1EE6F6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20" w:type="dxa"/>
            <w:tcBorders>
              <w:tl2br w:val="nil"/>
              <w:tr2bl w:val="nil"/>
            </w:tcBorders>
            <w:shd w:val="clear" w:color="auto" w:fill="auto"/>
            <w:vAlign w:val="center"/>
          </w:tcPr>
          <w:p w14:paraId="014034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51C1AE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3C5B89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25FA97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74FFA3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5CD262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23" w:type="dxa"/>
            <w:tcBorders>
              <w:tl2br w:val="nil"/>
              <w:tr2bl w:val="nil"/>
            </w:tcBorders>
            <w:shd w:val="clear" w:color="auto" w:fill="auto"/>
            <w:vAlign w:val="center"/>
          </w:tcPr>
          <w:p w14:paraId="0A7461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ACFF9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5BB698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BF763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4A99EE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27C31F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4DCE01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53CD5B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BFC67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080BA7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351325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91" w:type="dxa"/>
            <w:tcBorders>
              <w:tl2br w:val="nil"/>
              <w:tr2bl w:val="nil"/>
            </w:tcBorders>
            <w:shd w:val="clear" w:color="auto" w:fill="auto"/>
            <w:vAlign w:val="center"/>
          </w:tcPr>
          <w:p w14:paraId="53FFE7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253" w:type="dxa"/>
            <w:tcBorders>
              <w:tl2br w:val="nil"/>
              <w:tr2bl w:val="nil"/>
            </w:tcBorders>
            <w:shd w:val="clear" w:color="auto" w:fill="auto"/>
            <w:vAlign w:val="center"/>
          </w:tcPr>
          <w:p w14:paraId="251AA0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20" w:type="dxa"/>
            <w:tcBorders>
              <w:tl2br w:val="nil"/>
              <w:tr2bl w:val="nil"/>
            </w:tcBorders>
            <w:shd w:val="clear" w:color="auto" w:fill="auto"/>
            <w:vAlign w:val="center"/>
          </w:tcPr>
          <w:p w14:paraId="53AEFC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66E97F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02C605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585EA3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1A1C02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69C92D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FA65C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80" w:type="dxa"/>
            <w:tcBorders>
              <w:tl2br w:val="nil"/>
              <w:tr2bl w:val="nil"/>
            </w:tcBorders>
            <w:shd w:val="clear" w:color="auto" w:fill="auto"/>
            <w:vAlign w:val="center"/>
          </w:tcPr>
          <w:p w14:paraId="0A2DAB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545F7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553C43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500742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3B6EC3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01C69B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1702E1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57450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restart"/>
            <w:tcBorders>
              <w:tl2br w:val="nil"/>
              <w:tr2bl w:val="nil"/>
            </w:tcBorders>
            <w:shd w:val="clear" w:color="auto" w:fill="auto"/>
            <w:vAlign w:val="center"/>
          </w:tcPr>
          <w:p w14:paraId="351948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68" w:type="dxa"/>
            <w:tcBorders>
              <w:tl2br w:val="nil"/>
              <w:tr2bl w:val="nil"/>
            </w:tcBorders>
            <w:shd w:val="clear" w:color="auto" w:fill="auto"/>
            <w:vAlign w:val="center"/>
          </w:tcPr>
          <w:p w14:paraId="6A3AE3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91" w:type="dxa"/>
            <w:tcBorders>
              <w:tl2br w:val="nil"/>
              <w:tr2bl w:val="nil"/>
            </w:tcBorders>
            <w:shd w:val="clear" w:color="auto" w:fill="auto"/>
            <w:vAlign w:val="center"/>
          </w:tcPr>
          <w:p w14:paraId="0728F8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C000709</w:t>
            </w:r>
          </w:p>
        </w:tc>
        <w:tc>
          <w:tcPr>
            <w:tcW w:w="1253" w:type="dxa"/>
            <w:tcBorders>
              <w:tl2br w:val="nil"/>
              <w:tr2bl w:val="nil"/>
            </w:tcBorders>
            <w:shd w:val="clear" w:color="auto" w:fill="auto"/>
            <w:vAlign w:val="center"/>
          </w:tcPr>
          <w:p w14:paraId="2EE1D5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法理学</w:t>
            </w:r>
          </w:p>
        </w:tc>
        <w:tc>
          <w:tcPr>
            <w:tcW w:w="420" w:type="dxa"/>
            <w:tcBorders>
              <w:tl2br w:val="nil"/>
              <w:tr2bl w:val="nil"/>
            </w:tcBorders>
            <w:shd w:val="clear" w:color="auto" w:fill="auto"/>
            <w:vAlign w:val="center"/>
          </w:tcPr>
          <w:p w14:paraId="02A3AB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1A2571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67DCBF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7562F2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312052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21DFC6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23" w:type="dxa"/>
            <w:tcBorders>
              <w:tl2br w:val="nil"/>
              <w:tr2bl w:val="nil"/>
            </w:tcBorders>
            <w:shd w:val="clear" w:color="auto" w:fill="auto"/>
            <w:vAlign w:val="center"/>
          </w:tcPr>
          <w:p w14:paraId="6A7C6D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2D60FC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5AC6F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0516CB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1145ED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70B086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451FF0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75C31D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3B169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126004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3C765E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91" w:type="dxa"/>
            <w:tcBorders>
              <w:tl2br w:val="nil"/>
              <w:tr2bl w:val="nil"/>
            </w:tcBorders>
            <w:shd w:val="clear" w:color="auto" w:fill="auto"/>
            <w:vAlign w:val="center"/>
          </w:tcPr>
          <w:p w14:paraId="2E318A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000235</w:t>
            </w:r>
          </w:p>
        </w:tc>
        <w:tc>
          <w:tcPr>
            <w:tcW w:w="1253" w:type="dxa"/>
            <w:tcBorders>
              <w:tl2br w:val="nil"/>
              <w:tr2bl w:val="nil"/>
            </w:tcBorders>
            <w:shd w:val="clear" w:color="auto" w:fill="auto"/>
            <w:vAlign w:val="center"/>
          </w:tcPr>
          <w:p w14:paraId="222DB2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宪法学</w:t>
            </w:r>
          </w:p>
        </w:tc>
        <w:tc>
          <w:tcPr>
            <w:tcW w:w="420" w:type="dxa"/>
            <w:tcBorders>
              <w:tl2br w:val="nil"/>
              <w:tr2bl w:val="nil"/>
            </w:tcBorders>
            <w:shd w:val="clear" w:color="auto" w:fill="auto"/>
            <w:vAlign w:val="center"/>
          </w:tcPr>
          <w:p w14:paraId="4E6567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6D57AF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0B2A3E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7C7F33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41829C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6673EB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23" w:type="dxa"/>
            <w:tcBorders>
              <w:tl2br w:val="nil"/>
              <w:tr2bl w:val="nil"/>
            </w:tcBorders>
            <w:shd w:val="clear" w:color="auto" w:fill="auto"/>
            <w:vAlign w:val="center"/>
          </w:tcPr>
          <w:p w14:paraId="10960C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5625C2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249BB6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233D272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4EA8BA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1819A5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031F8B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227AE6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622F3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78BFFF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6D3FC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91" w:type="dxa"/>
            <w:tcBorders>
              <w:tl2br w:val="nil"/>
              <w:tr2bl w:val="nil"/>
            </w:tcBorders>
            <w:shd w:val="clear" w:color="auto" w:fill="auto"/>
            <w:vAlign w:val="center"/>
          </w:tcPr>
          <w:p w14:paraId="495587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C000571</w:t>
            </w:r>
          </w:p>
        </w:tc>
        <w:tc>
          <w:tcPr>
            <w:tcW w:w="1253" w:type="dxa"/>
            <w:tcBorders>
              <w:tl2br w:val="nil"/>
              <w:tr2bl w:val="nil"/>
            </w:tcBorders>
            <w:shd w:val="clear" w:color="auto" w:fill="auto"/>
            <w:vAlign w:val="center"/>
          </w:tcPr>
          <w:p w14:paraId="2DC30C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行政法</w:t>
            </w:r>
          </w:p>
        </w:tc>
        <w:tc>
          <w:tcPr>
            <w:tcW w:w="420" w:type="dxa"/>
            <w:tcBorders>
              <w:tl2br w:val="nil"/>
              <w:tr2bl w:val="nil"/>
            </w:tcBorders>
            <w:shd w:val="clear" w:color="auto" w:fill="auto"/>
            <w:vAlign w:val="center"/>
          </w:tcPr>
          <w:p w14:paraId="36A076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0EA864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63A7D2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286D86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1CD69E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51927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9DC37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80" w:type="dxa"/>
            <w:tcBorders>
              <w:tl2br w:val="nil"/>
              <w:tr2bl w:val="nil"/>
            </w:tcBorders>
            <w:shd w:val="clear" w:color="auto" w:fill="auto"/>
            <w:vAlign w:val="center"/>
          </w:tcPr>
          <w:p w14:paraId="2CDA6F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E37C6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580A0D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42F57F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50A699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6AB368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33FDA9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ACB61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3BA727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546CAF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91" w:type="dxa"/>
            <w:tcBorders>
              <w:tl2br w:val="nil"/>
              <w:tr2bl w:val="nil"/>
            </w:tcBorders>
            <w:shd w:val="clear" w:color="auto" w:fill="auto"/>
            <w:vAlign w:val="center"/>
          </w:tcPr>
          <w:p w14:paraId="766A92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C000710</w:t>
            </w:r>
          </w:p>
        </w:tc>
        <w:tc>
          <w:tcPr>
            <w:tcW w:w="1253" w:type="dxa"/>
            <w:tcBorders>
              <w:tl2br w:val="nil"/>
              <w:tr2bl w:val="nil"/>
            </w:tcBorders>
            <w:shd w:val="clear" w:color="auto" w:fill="auto"/>
            <w:vAlign w:val="center"/>
          </w:tcPr>
          <w:p w14:paraId="46C74C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民法学</w:t>
            </w:r>
          </w:p>
        </w:tc>
        <w:tc>
          <w:tcPr>
            <w:tcW w:w="420" w:type="dxa"/>
            <w:tcBorders>
              <w:tl2br w:val="nil"/>
              <w:tr2bl w:val="nil"/>
            </w:tcBorders>
            <w:shd w:val="clear" w:color="auto" w:fill="auto"/>
            <w:vAlign w:val="center"/>
          </w:tcPr>
          <w:p w14:paraId="52BED1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8" w:type="dxa"/>
            <w:tcBorders>
              <w:tl2br w:val="nil"/>
              <w:tr2bl w:val="nil"/>
            </w:tcBorders>
            <w:shd w:val="clear" w:color="auto" w:fill="auto"/>
            <w:vAlign w:val="center"/>
          </w:tcPr>
          <w:p w14:paraId="0DE542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5" w:type="dxa"/>
            <w:tcBorders>
              <w:tl2br w:val="nil"/>
              <w:tr2bl w:val="nil"/>
            </w:tcBorders>
            <w:shd w:val="clear" w:color="auto" w:fill="auto"/>
            <w:vAlign w:val="center"/>
          </w:tcPr>
          <w:p w14:paraId="6735DC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5" w:type="dxa"/>
            <w:tcBorders>
              <w:tl2br w:val="nil"/>
              <w:tr2bl w:val="nil"/>
            </w:tcBorders>
            <w:shd w:val="clear" w:color="auto" w:fill="auto"/>
            <w:vAlign w:val="center"/>
          </w:tcPr>
          <w:p w14:paraId="2657A6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0E232D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CFD33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848FA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80" w:type="dxa"/>
            <w:tcBorders>
              <w:tl2br w:val="nil"/>
              <w:tr2bl w:val="nil"/>
            </w:tcBorders>
            <w:shd w:val="clear" w:color="auto" w:fill="auto"/>
            <w:vAlign w:val="center"/>
          </w:tcPr>
          <w:p w14:paraId="4BC4DE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201E18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63CB57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7B419F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28473D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1657DD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0708A3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B29F8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791FF3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8AC4D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91" w:type="dxa"/>
            <w:tcBorders>
              <w:tl2br w:val="nil"/>
              <w:tr2bl w:val="nil"/>
            </w:tcBorders>
            <w:shd w:val="clear" w:color="auto" w:fill="auto"/>
            <w:vAlign w:val="center"/>
          </w:tcPr>
          <w:p w14:paraId="44515F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C000711</w:t>
            </w:r>
          </w:p>
        </w:tc>
        <w:tc>
          <w:tcPr>
            <w:tcW w:w="1253" w:type="dxa"/>
            <w:tcBorders>
              <w:tl2br w:val="nil"/>
              <w:tr2bl w:val="nil"/>
            </w:tcBorders>
            <w:shd w:val="clear" w:color="auto" w:fill="auto"/>
            <w:vAlign w:val="center"/>
          </w:tcPr>
          <w:p w14:paraId="77FED6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刑法学</w:t>
            </w:r>
          </w:p>
        </w:tc>
        <w:tc>
          <w:tcPr>
            <w:tcW w:w="420" w:type="dxa"/>
            <w:tcBorders>
              <w:tl2br w:val="nil"/>
              <w:tr2bl w:val="nil"/>
            </w:tcBorders>
            <w:shd w:val="clear" w:color="auto" w:fill="auto"/>
            <w:vAlign w:val="center"/>
          </w:tcPr>
          <w:p w14:paraId="299105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2A710B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6CD054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75A39D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2130CE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0AEF8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25143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80" w:type="dxa"/>
            <w:tcBorders>
              <w:tl2br w:val="nil"/>
              <w:tr2bl w:val="nil"/>
            </w:tcBorders>
            <w:shd w:val="clear" w:color="auto" w:fill="auto"/>
            <w:vAlign w:val="center"/>
          </w:tcPr>
          <w:p w14:paraId="330497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777BC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38133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7D7F5A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7570ED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77B3DE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78069B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6247B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27DB0E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45794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91" w:type="dxa"/>
            <w:tcBorders>
              <w:tl2br w:val="nil"/>
              <w:tr2bl w:val="nil"/>
            </w:tcBorders>
            <w:shd w:val="clear" w:color="auto" w:fill="auto"/>
            <w:vAlign w:val="center"/>
          </w:tcPr>
          <w:p w14:paraId="6D219D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C000572</w:t>
            </w:r>
          </w:p>
        </w:tc>
        <w:tc>
          <w:tcPr>
            <w:tcW w:w="1253" w:type="dxa"/>
            <w:tcBorders>
              <w:tl2br w:val="nil"/>
              <w:tr2bl w:val="nil"/>
            </w:tcBorders>
            <w:shd w:val="clear" w:color="auto" w:fill="auto"/>
            <w:vAlign w:val="center"/>
          </w:tcPr>
          <w:p w14:paraId="766D14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经济法学</w:t>
            </w:r>
          </w:p>
        </w:tc>
        <w:tc>
          <w:tcPr>
            <w:tcW w:w="420" w:type="dxa"/>
            <w:tcBorders>
              <w:tl2br w:val="nil"/>
              <w:tr2bl w:val="nil"/>
            </w:tcBorders>
            <w:shd w:val="clear" w:color="auto" w:fill="auto"/>
            <w:vAlign w:val="center"/>
          </w:tcPr>
          <w:p w14:paraId="1C0553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2B82D2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3B936D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4827B7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0A78B0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E708C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5BF526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80" w:type="dxa"/>
            <w:tcBorders>
              <w:tl2br w:val="nil"/>
              <w:tr2bl w:val="nil"/>
            </w:tcBorders>
            <w:shd w:val="clear" w:color="auto" w:fill="auto"/>
            <w:vAlign w:val="center"/>
          </w:tcPr>
          <w:p w14:paraId="5CD307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CC550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629EB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0919C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3CFE26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4997B6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003027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D4926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11DAD0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EBC48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91" w:type="dxa"/>
            <w:tcBorders>
              <w:tl2br w:val="nil"/>
              <w:tr2bl w:val="nil"/>
            </w:tcBorders>
            <w:shd w:val="clear" w:color="auto" w:fill="auto"/>
            <w:vAlign w:val="center"/>
          </w:tcPr>
          <w:p w14:paraId="15FC7F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C000573</w:t>
            </w:r>
          </w:p>
        </w:tc>
        <w:tc>
          <w:tcPr>
            <w:tcW w:w="1253" w:type="dxa"/>
            <w:tcBorders>
              <w:tl2br w:val="nil"/>
              <w:tr2bl w:val="nil"/>
            </w:tcBorders>
            <w:shd w:val="clear" w:color="auto" w:fill="auto"/>
            <w:vAlign w:val="center"/>
          </w:tcPr>
          <w:p w14:paraId="42F6DD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商法学</w:t>
            </w:r>
          </w:p>
        </w:tc>
        <w:tc>
          <w:tcPr>
            <w:tcW w:w="420" w:type="dxa"/>
            <w:tcBorders>
              <w:tl2br w:val="nil"/>
              <w:tr2bl w:val="nil"/>
            </w:tcBorders>
            <w:shd w:val="clear" w:color="auto" w:fill="auto"/>
            <w:vAlign w:val="center"/>
          </w:tcPr>
          <w:p w14:paraId="34AD4B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04A89A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4C3A94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5D6FB9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67CFBB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7E24A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4CC9A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09626A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23" w:type="dxa"/>
            <w:tcBorders>
              <w:tl2br w:val="nil"/>
              <w:tr2bl w:val="nil"/>
            </w:tcBorders>
            <w:shd w:val="clear" w:color="auto" w:fill="auto"/>
            <w:vAlign w:val="center"/>
          </w:tcPr>
          <w:p w14:paraId="4083FC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6F57EB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14DEFC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176F29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37DCD9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637712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C2F5B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57060E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CF4CB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91" w:type="dxa"/>
            <w:tcBorders>
              <w:tl2br w:val="nil"/>
              <w:tr2bl w:val="nil"/>
            </w:tcBorders>
            <w:shd w:val="clear" w:color="auto" w:fill="auto"/>
            <w:vAlign w:val="center"/>
          </w:tcPr>
          <w:p w14:paraId="1F40B9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C000574</w:t>
            </w:r>
          </w:p>
        </w:tc>
        <w:tc>
          <w:tcPr>
            <w:tcW w:w="1253" w:type="dxa"/>
            <w:tcBorders>
              <w:tl2br w:val="nil"/>
              <w:tr2bl w:val="nil"/>
            </w:tcBorders>
            <w:shd w:val="clear" w:color="auto" w:fill="auto"/>
            <w:vAlign w:val="center"/>
          </w:tcPr>
          <w:p w14:paraId="6B36B0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民事诉讼法学</w:t>
            </w:r>
          </w:p>
        </w:tc>
        <w:tc>
          <w:tcPr>
            <w:tcW w:w="420" w:type="dxa"/>
            <w:tcBorders>
              <w:tl2br w:val="nil"/>
              <w:tr2bl w:val="nil"/>
            </w:tcBorders>
            <w:shd w:val="clear" w:color="auto" w:fill="auto"/>
            <w:vAlign w:val="center"/>
          </w:tcPr>
          <w:p w14:paraId="040747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4B7637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3CE621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554949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3962F6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2AD1EC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D0FB0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748CB4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23" w:type="dxa"/>
            <w:tcBorders>
              <w:tl2br w:val="nil"/>
              <w:tr2bl w:val="nil"/>
            </w:tcBorders>
            <w:shd w:val="clear" w:color="auto" w:fill="auto"/>
            <w:vAlign w:val="center"/>
          </w:tcPr>
          <w:p w14:paraId="2C7DC7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0DA86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3D8405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03DE9B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262CD1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6A7B14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3C19F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3B84C5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49F86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91" w:type="dxa"/>
            <w:tcBorders>
              <w:tl2br w:val="nil"/>
              <w:tr2bl w:val="nil"/>
            </w:tcBorders>
            <w:shd w:val="clear" w:color="auto" w:fill="auto"/>
            <w:vAlign w:val="center"/>
          </w:tcPr>
          <w:p w14:paraId="4CB190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C000575</w:t>
            </w:r>
          </w:p>
        </w:tc>
        <w:tc>
          <w:tcPr>
            <w:tcW w:w="1253" w:type="dxa"/>
            <w:tcBorders>
              <w:tl2br w:val="nil"/>
              <w:tr2bl w:val="nil"/>
            </w:tcBorders>
            <w:shd w:val="clear" w:color="auto" w:fill="auto"/>
            <w:vAlign w:val="center"/>
          </w:tcPr>
          <w:p w14:paraId="79E35C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刑事诉讼法学</w:t>
            </w:r>
          </w:p>
        </w:tc>
        <w:tc>
          <w:tcPr>
            <w:tcW w:w="420" w:type="dxa"/>
            <w:tcBorders>
              <w:tl2br w:val="nil"/>
              <w:tr2bl w:val="nil"/>
            </w:tcBorders>
            <w:shd w:val="clear" w:color="auto" w:fill="auto"/>
            <w:vAlign w:val="center"/>
          </w:tcPr>
          <w:p w14:paraId="0FE4BE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1BEE13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06DB65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577681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60FF80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1DECF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8E230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D62AB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23" w:type="dxa"/>
            <w:tcBorders>
              <w:tl2br w:val="nil"/>
              <w:tr2bl w:val="nil"/>
            </w:tcBorders>
            <w:shd w:val="clear" w:color="auto" w:fill="auto"/>
            <w:vAlign w:val="center"/>
          </w:tcPr>
          <w:p w14:paraId="024B53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6EC036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7A4C43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456C66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38C833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79FFF9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A9688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40DD00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C94D3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91" w:type="dxa"/>
            <w:tcBorders>
              <w:tl2br w:val="nil"/>
              <w:tr2bl w:val="nil"/>
            </w:tcBorders>
            <w:shd w:val="clear" w:color="auto" w:fill="auto"/>
            <w:vAlign w:val="center"/>
          </w:tcPr>
          <w:p w14:paraId="6C3915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000244</w:t>
            </w:r>
          </w:p>
        </w:tc>
        <w:tc>
          <w:tcPr>
            <w:tcW w:w="1253" w:type="dxa"/>
            <w:tcBorders>
              <w:tl2br w:val="nil"/>
              <w:tr2bl w:val="nil"/>
            </w:tcBorders>
            <w:shd w:val="clear" w:color="auto" w:fill="auto"/>
            <w:vAlign w:val="center"/>
          </w:tcPr>
          <w:p w14:paraId="74E512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国际私法</w:t>
            </w:r>
          </w:p>
        </w:tc>
        <w:tc>
          <w:tcPr>
            <w:tcW w:w="420" w:type="dxa"/>
            <w:tcBorders>
              <w:tl2br w:val="nil"/>
              <w:tr2bl w:val="nil"/>
            </w:tcBorders>
            <w:shd w:val="clear" w:color="auto" w:fill="auto"/>
            <w:vAlign w:val="center"/>
          </w:tcPr>
          <w:p w14:paraId="45ADAF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3B5372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73965C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1EC231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4C82E9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2119F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B18E7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519F24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23" w:type="dxa"/>
            <w:tcBorders>
              <w:tl2br w:val="nil"/>
              <w:tr2bl w:val="nil"/>
            </w:tcBorders>
            <w:shd w:val="clear" w:color="auto" w:fill="auto"/>
            <w:vAlign w:val="center"/>
          </w:tcPr>
          <w:p w14:paraId="6A9250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0320E8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3AFD5E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4E01AD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3C46D2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2EA998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F6F18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358780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0A08E6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91" w:type="dxa"/>
            <w:tcBorders>
              <w:tl2br w:val="nil"/>
              <w:tr2bl w:val="nil"/>
            </w:tcBorders>
            <w:shd w:val="clear" w:color="auto" w:fill="auto"/>
            <w:vAlign w:val="center"/>
          </w:tcPr>
          <w:p w14:paraId="17EF3B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C000581</w:t>
            </w:r>
          </w:p>
        </w:tc>
        <w:tc>
          <w:tcPr>
            <w:tcW w:w="1253" w:type="dxa"/>
            <w:tcBorders>
              <w:tl2br w:val="nil"/>
              <w:tr2bl w:val="nil"/>
            </w:tcBorders>
            <w:shd w:val="clear" w:color="auto" w:fill="auto"/>
            <w:vAlign w:val="center"/>
          </w:tcPr>
          <w:p w14:paraId="416274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劳动与社会保障法</w:t>
            </w:r>
          </w:p>
        </w:tc>
        <w:tc>
          <w:tcPr>
            <w:tcW w:w="420" w:type="dxa"/>
            <w:tcBorders>
              <w:tl2br w:val="nil"/>
              <w:tr2bl w:val="nil"/>
            </w:tcBorders>
            <w:shd w:val="clear" w:color="auto" w:fill="auto"/>
            <w:vAlign w:val="center"/>
          </w:tcPr>
          <w:p w14:paraId="5CF8C4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0A2967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626A00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1BC409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28E8DB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5013D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6653F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0F2778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23" w:type="dxa"/>
            <w:tcBorders>
              <w:tl2br w:val="nil"/>
              <w:tr2bl w:val="nil"/>
            </w:tcBorders>
            <w:shd w:val="clear" w:color="auto" w:fill="auto"/>
            <w:vAlign w:val="center"/>
          </w:tcPr>
          <w:p w14:paraId="32D44A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6C9C5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7DB86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38314D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31BE31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4D1E27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9287F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095757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3EDBE3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91" w:type="dxa"/>
            <w:tcBorders>
              <w:tl2br w:val="nil"/>
              <w:tr2bl w:val="nil"/>
            </w:tcBorders>
            <w:shd w:val="clear" w:color="auto" w:fill="auto"/>
            <w:vAlign w:val="center"/>
          </w:tcPr>
          <w:p w14:paraId="38EA61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000245</w:t>
            </w:r>
          </w:p>
        </w:tc>
        <w:tc>
          <w:tcPr>
            <w:tcW w:w="1253" w:type="dxa"/>
            <w:tcBorders>
              <w:tl2br w:val="nil"/>
              <w:tr2bl w:val="nil"/>
            </w:tcBorders>
            <w:shd w:val="clear" w:color="auto" w:fill="auto"/>
            <w:vAlign w:val="center"/>
          </w:tcPr>
          <w:p w14:paraId="0F1303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国际经济法</w:t>
            </w:r>
          </w:p>
        </w:tc>
        <w:tc>
          <w:tcPr>
            <w:tcW w:w="420" w:type="dxa"/>
            <w:tcBorders>
              <w:tl2br w:val="nil"/>
              <w:tr2bl w:val="nil"/>
            </w:tcBorders>
            <w:shd w:val="clear" w:color="auto" w:fill="auto"/>
            <w:vAlign w:val="center"/>
          </w:tcPr>
          <w:p w14:paraId="740641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74DE23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44CC08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28027F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59C5F6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26010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4EDEA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438EBE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5D9FB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80" w:type="dxa"/>
            <w:tcBorders>
              <w:tl2br w:val="nil"/>
              <w:tr2bl w:val="nil"/>
            </w:tcBorders>
            <w:shd w:val="clear" w:color="auto" w:fill="auto"/>
            <w:vAlign w:val="center"/>
          </w:tcPr>
          <w:p w14:paraId="7A34EB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4C7CEA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66C11E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73E0C3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30B1A0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35E59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restart"/>
            <w:tcBorders>
              <w:tl2br w:val="nil"/>
              <w:tr2bl w:val="nil"/>
            </w:tcBorders>
            <w:shd w:val="clear" w:color="auto" w:fill="auto"/>
            <w:vAlign w:val="center"/>
          </w:tcPr>
          <w:p w14:paraId="488141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68" w:type="dxa"/>
            <w:tcBorders>
              <w:tl2br w:val="nil"/>
              <w:tr2bl w:val="nil"/>
            </w:tcBorders>
            <w:shd w:val="clear" w:color="auto" w:fill="auto"/>
            <w:vAlign w:val="center"/>
          </w:tcPr>
          <w:p w14:paraId="29A57A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91" w:type="dxa"/>
            <w:tcBorders>
              <w:tl2br w:val="nil"/>
              <w:tr2bl w:val="nil"/>
            </w:tcBorders>
            <w:shd w:val="clear" w:color="auto" w:fill="auto"/>
            <w:vAlign w:val="center"/>
          </w:tcPr>
          <w:p w14:paraId="54F6EB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C000582</w:t>
            </w:r>
          </w:p>
        </w:tc>
        <w:tc>
          <w:tcPr>
            <w:tcW w:w="1253" w:type="dxa"/>
            <w:tcBorders>
              <w:tl2br w:val="nil"/>
              <w:tr2bl w:val="nil"/>
            </w:tcBorders>
            <w:shd w:val="clear" w:color="auto" w:fill="auto"/>
            <w:vAlign w:val="center"/>
          </w:tcPr>
          <w:p w14:paraId="4E4A30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消费者权益保护法</w:t>
            </w:r>
          </w:p>
        </w:tc>
        <w:tc>
          <w:tcPr>
            <w:tcW w:w="420" w:type="dxa"/>
            <w:tcBorders>
              <w:tl2br w:val="nil"/>
              <w:tr2bl w:val="nil"/>
            </w:tcBorders>
            <w:shd w:val="clear" w:color="auto" w:fill="auto"/>
            <w:vAlign w:val="center"/>
          </w:tcPr>
          <w:p w14:paraId="7CFCFF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026E18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158098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7E2645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1045F6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7FC0C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13BDB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713242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DFEAE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80" w:type="dxa"/>
            <w:tcBorders>
              <w:tl2br w:val="nil"/>
              <w:tr2bl w:val="nil"/>
            </w:tcBorders>
            <w:shd w:val="clear" w:color="auto" w:fill="auto"/>
            <w:vAlign w:val="center"/>
          </w:tcPr>
          <w:p w14:paraId="2FA763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9DCC1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667764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7ECDC0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63" w:type="dxa"/>
            <w:vMerge w:val="restart"/>
            <w:tcBorders>
              <w:tl2br w:val="nil"/>
              <w:tr2bl w:val="nil"/>
            </w:tcBorders>
            <w:shd w:val="clear" w:color="auto" w:fill="auto"/>
            <w:vAlign w:val="center"/>
          </w:tcPr>
          <w:p w14:paraId="5021AD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至少修读12学分</w:t>
            </w:r>
          </w:p>
        </w:tc>
      </w:tr>
      <w:tr w14:paraId="7121E0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37C8EA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7B4F9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91" w:type="dxa"/>
            <w:tcBorders>
              <w:tl2br w:val="nil"/>
              <w:tr2bl w:val="nil"/>
            </w:tcBorders>
            <w:shd w:val="clear" w:color="auto" w:fill="auto"/>
            <w:vAlign w:val="center"/>
          </w:tcPr>
          <w:p w14:paraId="2AA665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C000583</w:t>
            </w:r>
          </w:p>
        </w:tc>
        <w:tc>
          <w:tcPr>
            <w:tcW w:w="1253" w:type="dxa"/>
            <w:tcBorders>
              <w:tl2br w:val="nil"/>
              <w:tr2bl w:val="nil"/>
            </w:tcBorders>
            <w:shd w:val="clear" w:color="auto" w:fill="auto"/>
            <w:vAlign w:val="center"/>
          </w:tcPr>
          <w:p w14:paraId="179A36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行政诉讼法</w:t>
            </w:r>
          </w:p>
        </w:tc>
        <w:tc>
          <w:tcPr>
            <w:tcW w:w="420" w:type="dxa"/>
            <w:tcBorders>
              <w:tl2br w:val="nil"/>
              <w:tr2bl w:val="nil"/>
            </w:tcBorders>
            <w:shd w:val="clear" w:color="auto" w:fill="auto"/>
            <w:vAlign w:val="center"/>
          </w:tcPr>
          <w:p w14:paraId="4F851F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08E94A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4D36AE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00F804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1AC9DF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218CA1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5DEBC7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2C6C5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92E3A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80" w:type="dxa"/>
            <w:tcBorders>
              <w:tl2br w:val="nil"/>
              <w:tr2bl w:val="nil"/>
            </w:tcBorders>
            <w:shd w:val="clear" w:color="auto" w:fill="auto"/>
            <w:vAlign w:val="center"/>
          </w:tcPr>
          <w:p w14:paraId="6CFEA0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0377B4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7BEA30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60F548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63" w:type="dxa"/>
            <w:vMerge w:val="continue"/>
            <w:tcBorders>
              <w:tl2br w:val="nil"/>
              <w:tr2bl w:val="nil"/>
            </w:tcBorders>
            <w:shd w:val="clear" w:color="auto" w:fill="auto"/>
            <w:vAlign w:val="center"/>
          </w:tcPr>
          <w:p w14:paraId="583142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696D5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00FE1D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45CAE5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91" w:type="dxa"/>
            <w:tcBorders>
              <w:tl2br w:val="nil"/>
              <w:tr2bl w:val="nil"/>
            </w:tcBorders>
            <w:shd w:val="clear" w:color="auto" w:fill="auto"/>
            <w:vAlign w:val="center"/>
          </w:tcPr>
          <w:p w14:paraId="11E706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011095</w:t>
            </w:r>
          </w:p>
        </w:tc>
        <w:tc>
          <w:tcPr>
            <w:tcW w:w="1253" w:type="dxa"/>
            <w:tcBorders>
              <w:tl2br w:val="nil"/>
              <w:tr2bl w:val="nil"/>
            </w:tcBorders>
            <w:shd w:val="clear" w:color="auto" w:fill="auto"/>
            <w:vAlign w:val="center"/>
          </w:tcPr>
          <w:p w14:paraId="403E65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世贸组织法</w:t>
            </w:r>
          </w:p>
        </w:tc>
        <w:tc>
          <w:tcPr>
            <w:tcW w:w="420" w:type="dxa"/>
            <w:tcBorders>
              <w:tl2br w:val="nil"/>
              <w:tr2bl w:val="nil"/>
            </w:tcBorders>
            <w:shd w:val="clear" w:color="auto" w:fill="auto"/>
            <w:vAlign w:val="center"/>
          </w:tcPr>
          <w:p w14:paraId="373A4C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5CC4A1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60B210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7B5547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700BC5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BF9BE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5C0C43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7A5CC1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2D4E1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80" w:type="dxa"/>
            <w:tcBorders>
              <w:tl2br w:val="nil"/>
              <w:tr2bl w:val="nil"/>
            </w:tcBorders>
            <w:shd w:val="clear" w:color="auto" w:fill="auto"/>
            <w:vAlign w:val="center"/>
          </w:tcPr>
          <w:p w14:paraId="685C09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4BA4AC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47AE70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5D7139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63" w:type="dxa"/>
            <w:vMerge w:val="continue"/>
            <w:tcBorders>
              <w:tl2br w:val="nil"/>
              <w:tr2bl w:val="nil"/>
            </w:tcBorders>
            <w:shd w:val="clear" w:color="auto" w:fill="auto"/>
            <w:vAlign w:val="center"/>
          </w:tcPr>
          <w:p w14:paraId="76F666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ED380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3050F9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577AAA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91" w:type="dxa"/>
            <w:tcBorders>
              <w:tl2br w:val="nil"/>
              <w:tr2bl w:val="nil"/>
            </w:tcBorders>
            <w:shd w:val="clear" w:color="auto" w:fill="auto"/>
            <w:vAlign w:val="center"/>
          </w:tcPr>
          <w:p w14:paraId="7F59C7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013019</w:t>
            </w:r>
          </w:p>
        </w:tc>
        <w:tc>
          <w:tcPr>
            <w:tcW w:w="1253" w:type="dxa"/>
            <w:tcBorders>
              <w:tl2br w:val="nil"/>
              <w:tr2bl w:val="nil"/>
            </w:tcBorders>
            <w:shd w:val="clear" w:color="auto" w:fill="auto"/>
            <w:vAlign w:val="center"/>
          </w:tcPr>
          <w:p w14:paraId="41BD5C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证券法</w:t>
            </w:r>
          </w:p>
        </w:tc>
        <w:tc>
          <w:tcPr>
            <w:tcW w:w="420" w:type="dxa"/>
            <w:tcBorders>
              <w:tl2br w:val="nil"/>
              <w:tr2bl w:val="nil"/>
            </w:tcBorders>
            <w:shd w:val="clear" w:color="auto" w:fill="auto"/>
            <w:vAlign w:val="center"/>
          </w:tcPr>
          <w:p w14:paraId="1FF0D0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4AE2A7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6B5DD0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078ABD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2F58EC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27A67F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5E2BE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5D7896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A66A8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80" w:type="dxa"/>
            <w:tcBorders>
              <w:tl2br w:val="nil"/>
              <w:tr2bl w:val="nil"/>
            </w:tcBorders>
            <w:shd w:val="clear" w:color="auto" w:fill="auto"/>
            <w:vAlign w:val="center"/>
          </w:tcPr>
          <w:p w14:paraId="289ACF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74A172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217FB8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6095F4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63" w:type="dxa"/>
            <w:vMerge w:val="continue"/>
            <w:tcBorders>
              <w:tl2br w:val="nil"/>
              <w:tr2bl w:val="nil"/>
            </w:tcBorders>
            <w:shd w:val="clear" w:color="auto" w:fill="auto"/>
            <w:vAlign w:val="center"/>
          </w:tcPr>
          <w:p w14:paraId="7D8C4D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AE93D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3A3D81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4E73D2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91" w:type="dxa"/>
            <w:tcBorders>
              <w:tl2br w:val="nil"/>
              <w:tr2bl w:val="nil"/>
            </w:tcBorders>
            <w:shd w:val="clear" w:color="auto" w:fill="auto"/>
            <w:vAlign w:val="center"/>
          </w:tcPr>
          <w:p w14:paraId="48707D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013001</w:t>
            </w:r>
          </w:p>
        </w:tc>
        <w:tc>
          <w:tcPr>
            <w:tcW w:w="1253" w:type="dxa"/>
            <w:tcBorders>
              <w:tl2br w:val="nil"/>
              <w:tr2bl w:val="nil"/>
            </w:tcBorders>
            <w:shd w:val="clear" w:color="auto" w:fill="auto"/>
            <w:vAlign w:val="center"/>
          </w:tcPr>
          <w:p w14:paraId="6255A1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法律逻辑学</w:t>
            </w:r>
          </w:p>
        </w:tc>
        <w:tc>
          <w:tcPr>
            <w:tcW w:w="420" w:type="dxa"/>
            <w:tcBorders>
              <w:tl2br w:val="nil"/>
              <w:tr2bl w:val="nil"/>
            </w:tcBorders>
            <w:shd w:val="clear" w:color="auto" w:fill="auto"/>
            <w:vAlign w:val="center"/>
          </w:tcPr>
          <w:p w14:paraId="55B432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40C3E7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5A91EE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382145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61AEF3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5C767C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43ED0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BB218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5A4A9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80" w:type="dxa"/>
            <w:tcBorders>
              <w:tl2br w:val="nil"/>
              <w:tr2bl w:val="nil"/>
            </w:tcBorders>
            <w:shd w:val="clear" w:color="auto" w:fill="auto"/>
            <w:vAlign w:val="center"/>
          </w:tcPr>
          <w:p w14:paraId="249589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689CE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10FBD8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1DF6A4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63" w:type="dxa"/>
            <w:vMerge w:val="continue"/>
            <w:tcBorders>
              <w:tl2br w:val="nil"/>
              <w:tr2bl w:val="nil"/>
            </w:tcBorders>
            <w:shd w:val="clear" w:color="auto" w:fill="auto"/>
            <w:vAlign w:val="center"/>
          </w:tcPr>
          <w:p w14:paraId="06BF1F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987F0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67698A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426F3E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91" w:type="dxa"/>
            <w:tcBorders>
              <w:tl2br w:val="nil"/>
              <w:tr2bl w:val="nil"/>
            </w:tcBorders>
            <w:shd w:val="clear" w:color="auto" w:fill="auto"/>
            <w:vAlign w:val="center"/>
          </w:tcPr>
          <w:p w14:paraId="701A58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C000584</w:t>
            </w:r>
          </w:p>
        </w:tc>
        <w:tc>
          <w:tcPr>
            <w:tcW w:w="1253" w:type="dxa"/>
            <w:tcBorders>
              <w:tl2br w:val="nil"/>
              <w:tr2bl w:val="nil"/>
            </w:tcBorders>
            <w:shd w:val="clear" w:color="auto" w:fill="auto"/>
            <w:vAlign w:val="center"/>
          </w:tcPr>
          <w:p w14:paraId="1D7C04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交通法</w:t>
            </w:r>
          </w:p>
        </w:tc>
        <w:tc>
          <w:tcPr>
            <w:tcW w:w="420" w:type="dxa"/>
            <w:tcBorders>
              <w:tl2br w:val="nil"/>
              <w:tr2bl w:val="nil"/>
            </w:tcBorders>
            <w:shd w:val="clear" w:color="auto" w:fill="auto"/>
            <w:vAlign w:val="center"/>
          </w:tcPr>
          <w:p w14:paraId="35FC51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3B6398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5" w:type="dxa"/>
            <w:tcBorders>
              <w:tl2br w:val="nil"/>
              <w:tr2bl w:val="nil"/>
            </w:tcBorders>
            <w:shd w:val="clear" w:color="auto" w:fill="auto"/>
            <w:vAlign w:val="center"/>
          </w:tcPr>
          <w:p w14:paraId="6EB220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5" w:type="dxa"/>
            <w:tcBorders>
              <w:tl2br w:val="nil"/>
              <w:tr2bl w:val="nil"/>
            </w:tcBorders>
            <w:shd w:val="clear" w:color="auto" w:fill="auto"/>
            <w:vAlign w:val="center"/>
          </w:tcPr>
          <w:p w14:paraId="60CE8F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446FDC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1DC90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518E6A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273A51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A05E8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80" w:type="dxa"/>
            <w:tcBorders>
              <w:tl2br w:val="nil"/>
              <w:tr2bl w:val="nil"/>
            </w:tcBorders>
            <w:shd w:val="clear" w:color="auto" w:fill="auto"/>
            <w:vAlign w:val="center"/>
          </w:tcPr>
          <w:p w14:paraId="1A4F2B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7E87C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18ED87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52DB5D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63" w:type="dxa"/>
            <w:vMerge w:val="continue"/>
            <w:tcBorders>
              <w:tl2br w:val="nil"/>
              <w:tr2bl w:val="nil"/>
            </w:tcBorders>
            <w:shd w:val="clear" w:color="auto" w:fill="auto"/>
            <w:vAlign w:val="center"/>
          </w:tcPr>
          <w:p w14:paraId="0001C1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97E4E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restart"/>
            <w:tcBorders>
              <w:tl2br w:val="nil"/>
              <w:tr2bl w:val="nil"/>
            </w:tcBorders>
            <w:shd w:val="clear" w:color="auto" w:fill="auto"/>
            <w:vAlign w:val="center"/>
          </w:tcPr>
          <w:p w14:paraId="539EF5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其</w:t>
            </w:r>
          </w:p>
          <w:p w14:paraId="073E99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它</w:t>
            </w:r>
          </w:p>
          <w:p w14:paraId="52E1B2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选</w:t>
            </w:r>
          </w:p>
          <w:p w14:paraId="79637C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修</w:t>
            </w:r>
          </w:p>
          <w:p w14:paraId="6D2F54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课</w:t>
            </w:r>
          </w:p>
        </w:tc>
        <w:tc>
          <w:tcPr>
            <w:tcW w:w="368" w:type="dxa"/>
            <w:tcBorders>
              <w:tl2br w:val="nil"/>
              <w:tr2bl w:val="nil"/>
            </w:tcBorders>
            <w:shd w:val="clear" w:color="auto" w:fill="auto"/>
            <w:vAlign w:val="center"/>
          </w:tcPr>
          <w:p w14:paraId="35CB12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91" w:type="dxa"/>
            <w:tcBorders>
              <w:tl2br w:val="nil"/>
              <w:tr2bl w:val="nil"/>
            </w:tcBorders>
            <w:shd w:val="clear" w:color="auto" w:fill="auto"/>
            <w:vAlign w:val="center"/>
          </w:tcPr>
          <w:p w14:paraId="272757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C000585</w:t>
            </w:r>
          </w:p>
        </w:tc>
        <w:tc>
          <w:tcPr>
            <w:tcW w:w="1253" w:type="dxa"/>
            <w:tcBorders>
              <w:tl2br w:val="nil"/>
              <w:tr2bl w:val="nil"/>
            </w:tcBorders>
            <w:shd w:val="clear" w:color="auto" w:fill="auto"/>
            <w:vAlign w:val="center"/>
          </w:tcPr>
          <w:p w14:paraId="3B1E7C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法律心理学</w:t>
            </w:r>
          </w:p>
        </w:tc>
        <w:tc>
          <w:tcPr>
            <w:tcW w:w="420" w:type="dxa"/>
            <w:tcBorders>
              <w:tl2br w:val="nil"/>
              <w:tr2bl w:val="nil"/>
            </w:tcBorders>
            <w:shd w:val="clear" w:color="auto" w:fill="auto"/>
            <w:vAlign w:val="center"/>
          </w:tcPr>
          <w:p w14:paraId="209FCA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8" w:type="dxa"/>
            <w:tcBorders>
              <w:tl2br w:val="nil"/>
              <w:tr2bl w:val="nil"/>
            </w:tcBorders>
            <w:shd w:val="clear" w:color="auto" w:fill="auto"/>
            <w:vAlign w:val="center"/>
          </w:tcPr>
          <w:p w14:paraId="6C00D2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5" w:type="dxa"/>
            <w:tcBorders>
              <w:tl2br w:val="nil"/>
              <w:tr2bl w:val="nil"/>
            </w:tcBorders>
            <w:shd w:val="clear" w:color="auto" w:fill="auto"/>
            <w:vAlign w:val="center"/>
          </w:tcPr>
          <w:p w14:paraId="75D61C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5" w:type="dxa"/>
            <w:tcBorders>
              <w:tl2br w:val="nil"/>
              <w:tr2bl w:val="nil"/>
            </w:tcBorders>
            <w:shd w:val="clear" w:color="auto" w:fill="auto"/>
            <w:vAlign w:val="center"/>
          </w:tcPr>
          <w:p w14:paraId="65AD09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095612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60B94E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7083F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80" w:type="dxa"/>
            <w:tcBorders>
              <w:tl2br w:val="nil"/>
              <w:tr2bl w:val="nil"/>
            </w:tcBorders>
            <w:shd w:val="clear" w:color="auto" w:fill="auto"/>
            <w:vAlign w:val="center"/>
          </w:tcPr>
          <w:p w14:paraId="424452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7D944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0141BB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55868D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78A743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52C536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vMerge w:val="restart"/>
            <w:tcBorders>
              <w:tl2br w:val="nil"/>
              <w:tr2bl w:val="nil"/>
            </w:tcBorders>
            <w:shd w:val="clear" w:color="auto" w:fill="auto"/>
            <w:vAlign w:val="center"/>
          </w:tcPr>
          <w:p w14:paraId="7FE4EC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至少修读5学分</w:t>
            </w:r>
          </w:p>
        </w:tc>
      </w:tr>
      <w:tr w14:paraId="2539A8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30DFE4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48D9B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91" w:type="dxa"/>
            <w:tcBorders>
              <w:tl2br w:val="nil"/>
              <w:tr2bl w:val="nil"/>
            </w:tcBorders>
            <w:shd w:val="clear" w:color="auto" w:fill="auto"/>
            <w:vAlign w:val="center"/>
          </w:tcPr>
          <w:p w14:paraId="7D351F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C000586</w:t>
            </w:r>
          </w:p>
        </w:tc>
        <w:tc>
          <w:tcPr>
            <w:tcW w:w="1253" w:type="dxa"/>
            <w:tcBorders>
              <w:tl2br w:val="nil"/>
              <w:tr2bl w:val="nil"/>
            </w:tcBorders>
            <w:shd w:val="clear" w:color="auto" w:fill="auto"/>
            <w:vAlign w:val="center"/>
          </w:tcPr>
          <w:p w14:paraId="40AD68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商务谈判学</w:t>
            </w:r>
          </w:p>
        </w:tc>
        <w:tc>
          <w:tcPr>
            <w:tcW w:w="420" w:type="dxa"/>
            <w:tcBorders>
              <w:tl2br w:val="nil"/>
              <w:tr2bl w:val="nil"/>
            </w:tcBorders>
            <w:shd w:val="clear" w:color="auto" w:fill="auto"/>
            <w:vAlign w:val="center"/>
          </w:tcPr>
          <w:p w14:paraId="7BC567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8" w:type="dxa"/>
            <w:tcBorders>
              <w:tl2br w:val="nil"/>
              <w:tr2bl w:val="nil"/>
            </w:tcBorders>
            <w:shd w:val="clear" w:color="auto" w:fill="auto"/>
            <w:vAlign w:val="center"/>
          </w:tcPr>
          <w:p w14:paraId="7E311D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5" w:type="dxa"/>
            <w:tcBorders>
              <w:tl2br w:val="nil"/>
              <w:tr2bl w:val="nil"/>
            </w:tcBorders>
            <w:shd w:val="clear" w:color="auto" w:fill="auto"/>
            <w:vAlign w:val="center"/>
          </w:tcPr>
          <w:p w14:paraId="64FF93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5" w:type="dxa"/>
            <w:tcBorders>
              <w:tl2br w:val="nil"/>
              <w:tr2bl w:val="nil"/>
            </w:tcBorders>
            <w:shd w:val="clear" w:color="auto" w:fill="auto"/>
            <w:vAlign w:val="center"/>
          </w:tcPr>
          <w:p w14:paraId="43A0BD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2B74D0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11810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AD482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80" w:type="dxa"/>
            <w:tcBorders>
              <w:tl2br w:val="nil"/>
              <w:tr2bl w:val="nil"/>
            </w:tcBorders>
            <w:shd w:val="clear" w:color="auto" w:fill="auto"/>
            <w:vAlign w:val="center"/>
          </w:tcPr>
          <w:p w14:paraId="685EDE0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5AD4B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2A219F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3DE858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2DF119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23A0F4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vMerge w:val="continue"/>
            <w:tcBorders>
              <w:tl2br w:val="nil"/>
              <w:tr2bl w:val="nil"/>
            </w:tcBorders>
            <w:shd w:val="clear" w:color="auto" w:fill="auto"/>
            <w:vAlign w:val="center"/>
          </w:tcPr>
          <w:p w14:paraId="445E2E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E2B64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3BD322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96C54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91" w:type="dxa"/>
            <w:tcBorders>
              <w:tl2br w:val="nil"/>
              <w:tr2bl w:val="nil"/>
            </w:tcBorders>
            <w:shd w:val="clear" w:color="auto" w:fill="auto"/>
            <w:vAlign w:val="center"/>
          </w:tcPr>
          <w:p w14:paraId="0C5EE0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C000530</w:t>
            </w:r>
          </w:p>
        </w:tc>
        <w:tc>
          <w:tcPr>
            <w:tcW w:w="1253" w:type="dxa"/>
            <w:tcBorders>
              <w:tl2br w:val="nil"/>
              <w:tr2bl w:val="nil"/>
            </w:tcBorders>
            <w:shd w:val="clear" w:color="auto" w:fill="auto"/>
            <w:vAlign w:val="center"/>
          </w:tcPr>
          <w:p w14:paraId="153AA8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创新与创业管理</w:t>
            </w:r>
          </w:p>
        </w:tc>
        <w:tc>
          <w:tcPr>
            <w:tcW w:w="420" w:type="dxa"/>
            <w:tcBorders>
              <w:tl2br w:val="nil"/>
              <w:tr2bl w:val="nil"/>
            </w:tcBorders>
            <w:shd w:val="clear" w:color="auto" w:fill="auto"/>
            <w:vAlign w:val="center"/>
          </w:tcPr>
          <w:p w14:paraId="772B95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8" w:type="dxa"/>
            <w:tcBorders>
              <w:tl2br w:val="nil"/>
              <w:tr2bl w:val="nil"/>
            </w:tcBorders>
            <w:shd w:val="clear" w:color="auto" w:fill="auto"/>
            <w:vAlign w:val="center"/>
          </w:tcPr>
          <w:p w14:paraId="35AA3D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25" w:type="dxa"/>
            <w:tcBorders>
              <w:tl2br w:val="nil"/>
              <w:tr2bl w:val="nil"/>
            </w:tcBorders>
            <w:shd w:val="clear" w:color="auto" w:fill="auto"/>
            <w:vAlign w:val="center"/>
          </w:tcPr>
          <w:p w14:paraId="750D7B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5" w:type="dxa"/>
            <w:tcBorders>
              <w:tl2br w:val="nil"/>
              <w:tr2bl w:val="nil"/>
            </w:tcBorders>
            <w:shd w:val="clear" w:color="auto" w:fill="auto"/>
            <w:vAlign w:val="center"/>
          </w:tcPr>
          <w:p w14:paraId="6FA35D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38DDB3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6ED531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F291C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65C738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61EA6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80" w:type="dxa"/>
            <w:tcBorders>
              <w:tl2br w:val="nil"/>
              <w:tr2bl w:val="nil"/>
            </w:tcBorders>
            <w:shd w:val="clear" w:color="auto" w:fill="auto"/>
            <w:vAlign w:val="center"/>
          </w:tcPr>
          <w:p w14:paraId="28639D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68C499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498A4B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4C1CDD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vMerge w:val="continue"/>
            <w:tcBorders>
              <w:tl2br w:val="nil"/>
              <w:tr2bl w:val="nil"/>
            </w:tcBorders>
            <w:shd w:val="clear" w:color="auto" w:fill="auto"/>
            <w:vAlign w:val="center"/>
          </w:tcPr>
          <w:p w14:paraId="59C60B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EEC44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154C8D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30B78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91" w:type="dxa"/>
            <w:tcBorders>
              <w:tl2br w:val="nil"/>
              <w:tr2bl w:val="nil"/>
            </w:tcBorders>
            <w:shd w:val="clear" w:color="auto" w:fill="auto"/>
            <w:vAlign w:val="center"/>
          </w:tcPr>
          <w:p w14:paraId="32900A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007031</w:t>
            </w:r>
          </w:p>
        </w:tc>
        <w:tc>
          <w:tcPr>
            <w:tcW w:w="1253" w:type="dxa"/>
            <w:tcBorders>
              <w:tl2br w:val="nil"/>
              <w:tr2bl w:val="nil"/>
            </w:tcBorders>
            <w:shd w:val="clear" w:color="auto" w:fill="auto"/>
            <w:vAlign w:val="center"/>
          </w:tcPr>
          <w:p w14:paraId="36380B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企业管理概论</w:t>
            </w:r>
          </w:p>
        </w:tc>
        <w:tc>
          <w:tcPr>
            <w:tcW w:w="420" w:type="dxa"/>
            <w:tcBorders>
              <w:tl2br w:val="nil"/>
              <w:tr2bl w:val="nil"/>
            </w:tcBorders>
            <w:shd w:val="clear" w:color="auto" w:fill="auto"/>
            <w:vAlign w:val="center"/>
          </w:tcPr>
          <w:p w14:paraId="173186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8" w:type="dxa"/>
            <w:tcBorders>
              <w:tl2br w:val="nil"/>
              <w:tr2bl w:val="nil"/>
            </w:tcBorders>
            <w:shd w:val="clear" w:color="auto" w:fill="auto"/>
            <w:vAlign w:val="center"/>
          </w:tcPr>
          <w:p w14:paraId="3BC4D0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25" w:type="dxa"/>
            <w:tcBorders>
              <w:tl2br w:val="nil"/>
              <w:tr2bl w:val="nil"/>
            </w:tcBorders>
            <w:shd w:val="clear" w:color="auto" w:fill="auto"/>
            <w:vAlign w:val="center"/>
          </w:tcPr>
          <w:p w14:paraId="008C0B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5" w:type="dxa"/>
            <w:tcBorders>
              <w:tl2br w:val="nil"/>
              <w:tr2bl w:val="nil"/>
            </w:tcBorders>
            <w:shd w:val="clear" w:color="auto" w:fill="auto"/>
            <w:vAlign w:val="center"/>
          </w:tcPr>
          <w:p w14:paraId="7374F1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6957D4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9CEE3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6051D8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1D2C9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676D9C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80" w:type="dxa"/>
            <w:tcBorders>
              <w:tl2br w:val="nil"/>
              <w:tr2bl w:val="nil"/>
            </w:tcBorders>
            <w:shd w:val="clear" w:color="auto" w:fill="auto"/>
            <w:vAlign w:val="center"/>
          </w:tcPr>
          <w:p w14:paraId="73311D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3DD0F2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672186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4D6623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vMerge w:val="continue"/>
            <w:tcBorders>
              <w:tl2br w:val="nil"/>
              <w:tr2bl w:val="nil"/>
            </w:tcBorders>
            <w:shd w:val="clear" w:color="auto" w:fill="auto"/>
            <w:vAlign w:val="center"/>
          </w:tcPr>
          <w:p w14:paraId="10117B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884F4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25C90C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8C5AC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91" w:type="dxa"/>
            <w:tcBorders>
              <w:tl2br w:val="nil"/>
              <w:tr2bl w:val="nil"/>
            </w:tcBorders>
            <w:shd w:val="clear" w:color="auto" w:fill="auto"/>
            <w:vAlign w:val="center"/>
          </w:tcPr>
          <w:p w14:paraId="1E00B6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C000588</w:t>
            </w:r>
          </w:p>
        </w:tc>
        <w:tc>
          <w:tcPr>
            <w:tcW w:w="1253" w:type="dxa"/>
            <w:tcBorders>
              <w:tl2br w:val="nil"/>
              <w:tr2bl w:val="nil"/>
            </w:tcBorders>
            <w:shd w:val="clear" w:color="auto" w:fill="auto"/>
            <w:vAlign w:val="center"/>
          </w:tcPr>
          <w:p w14:paraId="4999D8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信息检索</w:t>
            </w:r>
          </w:p>
        </w:tc>
        <w:tc>
          <w:tcPr>
            <w:tcW w:w="420" w:type="dxa"/>
            <w:tcBorders>
              <w:tl2br w:val="nil"/>
              <w:tr2bl w:val="nil"/>
            </w:tcBorders>
            <w:shd w:val="clear" w:color="auto" w:fill="auto"/>
            <w:vAlign w:val="center"/>
          </w:tcPr>
          <w:p w14:paraId="256776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8" w:type="dxa"/>
            <w:tcBorders>
              <w:tl2br w:val="nil"/>
              <w:tr2bl w:val="nil"/>
            </w:tcBorders>
            <w:shd w:val="clear" w:color="auto" w:fill="auto"/>
            <w:vAlign w:val="center"/>
          </w:tcPr>
          <w:p w14:paraId="22F335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5" w:type="dxa"/>
            <w:tcBorders>
              <w:tl2br w:val="nil"/>
              <w:tr2bl w:val="nil"/>
            </w:tcBorders>
            <w:shd w:val="clear" w:color="auto" w:fill="auto"/>
            <w:vAlign w:val="center"/>
          </w:tcPr>
          <w:p w14:paraId="3E4E7D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5" w:type="dxa"/>
            <w:tcBorders>
              <w:tl2br w:val="nil"/>
              <w:tr2bl w:val="nil"/>
            </w:tcBorders>
            <w:shd w:val="clear" w:color="auto" w:fill="auto"/>
            <w:vAlign w:val="center"/>
          </w:tcPr>
          <w:p w14:paraId="6AA20C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4547B9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E7679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BDC8C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7906B6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3" w:type="dxa"/>
            <w:tcBorders>
              <w:tl2br w:val="nil"/>
              <w:tr2bl w:val="nil"/>
            </w:tcBorders>
            <w:shd w:val="clear" w:color="auto" w:fill="auto"/>
            <w:vAlign w:val="center"/>
          </w:tcPr>
          <w:p w14:paraId="303196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6482C2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4071A1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2561AC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6BB452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vMerge w:val="continue"/>
            <w:tcBorders>
              <w:tl2br w:val="nil"/>
              <w:tr2bl w:val="nil"/>
            </w:tcBorders>
            <w:shd w:val="clear" w:color="auto" w:fill="auto"/>
            <w:vAlign w:val="center"/>
          </w:tcPr>
          <w:p w14:paraId="1BDF1D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5520D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41E85A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3D5669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91" w:type="dxa"/>
            <w:tcBorders>
              <w:tl2br w:val="nil"/>
              <w:tr2bl w:val="nil"/>
            </w:tcBorders>
            <w:shd w:val="clear" w:color="auto" w:fill="auto"/>
            <w:vAlign w:val="center"/>
          </w:tcPr>
          <w:p w14:paraId="75CEFE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C000589</w:t>
            </w:r>
          </w:p>
        </w:tc>
        <w:tc>
          <w:tcPr>
            <w:tcW w:w="1253" w:type="dxa"/>
            <w:tcBorders>
              <w:tl2br w:val="nil"/>
              <w:tr2bl w:val="nil"/>
            </w:tcBorders>
            <w:shd w:val="clear" w:color="auto" w:fill="auto"/>
            <w:vAlign w:val="center"/>
          </w:tcPr>
          <w:p w14:paraId="6AE849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中国文化概论</w:t>
            </w:r>
          </w:p>
        </w:tc>
        <w:tc>
          <w:tcPr>
            <w:tcW w:w="420" w:type="dxa"/>
            <w:tcBorders>
              <w:tl2br w:val="nil"/>
              <w:tr2bl w:val="nil"/>
            </w:tcBorders>
            <w:shd w:val="clear" w:color="auto" w:fill="auto"/>
            <w:vAlign w:val="center"/>
          </w:tcPr>
          <w:p w14:paraId="26EA02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8" w:type="dxa"/>
            <w:tcBorders>
              <w:tl2br w:val="nil"/>
              <w:tr2bl w:val="nil"/>
            </w:tcBorders>
            <w:shd w:val="clear" w:color="auto" w:fill="auto"/>
            <w:vAlign w:val="center"/>
          </w:tcPr>
          <w:p w14:paraId="0FC2E8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5" w:type="dxa"/>
            <w:tcBorders>
              <w:tl2br w:val="nil"/>
              <w:tr2bl w:val="nil"/>
            </w:tcBorders>
            <w:shd w:val="clear" w:color="auto" w:fill="auto"/>
            <w:vAlign w:val="center"/>
          </w:tcPr>
          <w:p w14:paraId="4CD4E4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5" w:type="dxa"/>
            <w:tcBorders>
              <w:tl2br w:val="nil"/>
              <w:tr2bl w:val="nil"/>
            </w:tcBorders>
            <w:shd w:val="clear" w:color="auto" w:fill="auto"/>
            <w:vAlign w:val="center"/>
          </w:tcPr>
          <w:p w14:paraId="3C911C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6C1EEE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BB96C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6D5206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4F048D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3" w:type="dxa"/>
            <w:tcBorders>
              <w:tl2br w:val="nil"/>
              <w:tr2bl w:val="nil"/>
            </w:tcBorders>
            <w:shd w:val="clear" w:color="auto" w:fill="auto"/>
            <w:vAlign w:val="center"/>
          </w:tcPr>
          <w:p w14:paraId="014843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413604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44BC42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36A375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740F76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vMerge w:val="continue"/>
            <w:tcBorders>
              <w:tl2br w:val="nil"/>
              <w:tr2bl w:val="nil"/>
            </w:tcBorders>
            <w:shd w:val="clear" w:color="auto" w:fill="auto"/>
            <w:vAlign w:val="center"/>
          </w:tcPr>
          <w:p w14:paraId="087114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C077E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restart"/>
            <w:tcBorders>
              <w:tl2br w:val="nil"/>
              <w:tr2bl w:val="nil"/>
            </w:tcBorders>
            <w:shd w:val="clear" w:color="auto" w:fill="auto"/>
            <w:vAlign w:val="center"/>
          </w:tcPr>
          <w:p w14:paraId="68C5F8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68" w:type="dxa"/>
            <w:tcBorders>
              <w:tl2br w:val="nil"/>
              <w:tr2bl w:val="nil"/>
            </w:tcBorders>
            <w:shd w:val="clear" w:color="auto" w:fill="auto"/>
            <w:vAlign w:val="center"/>
          </w:tcPr>
          <w:p w14:paraId="25FBEE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91" w:type="dxa"/>
            <w:tcBorders>
              <w:tl2br w:val="nil"/>
              <w:tr2bl w:val="nil"/>
            </w:tcBorders>
            <w:shd w:val="clear" w:color="auto" w:fill="auto"/>
            <w:vAlign w:val="center"/>
          </w:tcPr>
          <w:p w14:paraId="62A724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53" w:type="dxa"/>
            <w:tcBorders>
              <w:tl2br w:val="nil"/>
              <w:tr2bl w:val="nil"/>
            </w:tcBorders>
            <w:shd w:val="clear" w:color="auto" w:fill="auto"/>
            <w:vAlign w:val="center"/>
          </w:tcPr>
          <w:p w14:paraId="0DDEE9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20" w:type="dxa"/>
            <w:tcBorders>
              <w:tl2br w:val="nil"/>
              <w:tr2bl w:val="nil"/>
            </w:tcBorders>
            <w:shd w:val="clear" w:color="auto" w:fill="auto"/>
            <w:vAlign w:val="center"/>
          </w:tcPr>
          <w:p w14:paraId="08E281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8" w:type="dxa"/>
            <w:tcBorders>
              <w:tl2br w:val="nil"/>
              <w:tr2bl w:val="nil"/>
            </w:tcBorders>
            <w:shd w:val="clear" w:color="auto" w:fill="auto"/>
            <w:vAlign w:val="center"/>
          </w:tcPr>
          <w:p w14:paraId="33CE56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5" w:type="dxa"/>
            <w:tcBorders>
              <w:tl2br w:val="nil"/>
              <w:tr2bl w:val="nil"/>
            </w:tcBorders>
            <w:shd w:val="clear" w:color="auto" w:fill="auto"/>
            <w:vAlign w:val="center"/>
          </w:tcPr>
          <w:p w14:paraId="6A6D20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5" w:type="dxa"/>
            <w:tcBorders>
              <w:tl2br w:val="nil"/>
              <w:tr2bl w:val="nil"/>
            </w:tcBorders>
            <w:shd w:val="clear" w:color="auto" w:fill="auto"/>
            <w:vAlign w:val="center"/>
          </w:tcPr>
          <w:p w14:paraId="47C222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5EBFE6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3" w:type="dxa"/>
            <w:tcBorders>
              <w:tl2br w:val="nil"/>
              <w:tr2bl w:val="nil"/>
            </w:tcBorders>
            <w:shd w:val="clear" w:color="auto" w:fill="auto"/>
            <w:vAlign w:val="center"/>
          </w:tcPr>
          <w:p w14:paraId="2B0963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23" w:type="dxa"/>
            <w:tcBorders>
              <w:tl2br w:val="nil"/>
              <w:tr2bl w:val="nil"/>
            </w:tcBorders>
            <w:shd w:val="clear" w:color="auto" w:fill="auto"/>
            <w:vAlign w:val="center"/>
          </w:tcPr>
          <w:p w14:paraId="7D60F7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2D4425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A389E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7AF57A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6815A2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57909C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7E85E7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66AF5D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A34DA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79E9E3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4B97D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91" w:type="dxa"/>
            <w:tcBorders>
              <w:tl2br w:val="nil"/>
              <w:tr2bl w:val="nil"/>
            </w:tcBorders>
            <w:shd w:val="clear" w:color="auto" w:fill="auto"/>
            <w:vAlign w:val="center"/>
          </w:tcPr>
          <w:p w14:paraId="427636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53" w:type="dxa"/>
            <w:tcBorders>
              <w:tl2br w:val="nil"/>
              <w:tr2bl w:val="nil"/>
            </w:tcBorders>
            <w:shd w:val="clear" w:color="auto" w:fill="auto"/>
            <w:vAlign w:val="center"/>
          </w:tcPr>
          <w:p w14:paraId="4BDCA0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420" w:type="dxa"/>
            <w:tcBorders>
              <w:tl2br w:val="nil"/>
              <w:tr2bl w:val="nil"/>
            </w:tcBorders>
            <w:shd w:val="clear" w:color="auto" w:fill="auto"/>
            <w:vAlign w:val="center"/>
          </w:tcPr>
          <w:p w14:paraId="382FF0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8" w:type="dxa"/>
            <w:tcBorders>
              <w:tl2br w:val="nil"/>
              <w:tr2bl w:val="nil"/>
            </w:tcBorders>
            <w:shd w:val="clear" w:color="auto" w:fill="auto"/>
            <w:vAlign w:val="center"/>
          </w:tcPr>
          <w:p w14:paraId="3AF7D4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5" w:type="dxa"/>
            <w:tcBorders>
              <w:tl2br w:val="nil"/>
              <w:tr2bl w:val="nil"/>
            </w:tcBorders>
            <w:shd w:val="clear" w:color="auto" w:fill="auto"/>
            <w:vAlign w:val="center"/>
          </w:tcPr>
          <w:p w14:paraId="739661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5" w:type="dxa"/>
            <w:tcBorders>
              <w:tl2br w:val="nil"/>
              <w:tr2bl w:val="nil"/>
            </w:tcBorders>
            <w:shd w:val="clear" w:color="auto" w:fill="auto"/>
            <w:vAlign w:val="center"/>
          </w:tcPr>
          <w:p w14:paraId="4159F2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2B9897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3" w:type="dxa"/>
            <w:tcBorders>
              <w:tl2br w:val="nil"/>
              <w:tr2bl w:val="nil"/>
            </w:tcBorders>
            <w:shd w:val="clear" w:color="auto" w:fill="auto"/>
            <w:vAlign w:val="center"/>
          </w:tcPr>
          <w:p w14:paraId="41C3F6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D47B2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681BD3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23" w:type="dxa"/>
            <w:tcBorders>
              <w:tl2br w:val="nil"/>
              <w:tr2bl w:val="nil"/>
            </w:tcBorders>
            <w:shd w:val="clear" w:color="auto" w:fill="auto"/>
            <w:vAlign w:val="center"/>
          </w:tcPr>
          <w:p w14:paraId="1CAE2B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23A01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16AF87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72EE5C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37B2CD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7FF7A7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34E60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62CC4D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1AC83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91" w:type="dxa"/>
            <w:tcBorders>
              <w:tl2br w:val="nil"/>
              <w:tr2bl w:val="nil"/>
            </w:tcBorders>
            <w:shd w:val="clear" w:color="auto" w:fill="auto"/>
            <w:vAlign w:val="center"/>
          </w:tcPr>
          <w:p w14:paraId="29C9E4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53" w:type="dxa"/>
            <w:tcBorders>
              <w:tl2br w:val="nil"/>
              <w:tr2bl w:val="nil"/>
            </w:tcBorders>
            <w:shd w:val="clear" w:color="auto" w:fill="auto"/>
            <w:vAlign w:val="center"/>
          </w:tcPr>
          <w:p w14:paraId="2C35EC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20" w:type="dxa"/>
            <w:tcBorders>
              <w:tl2br w:val="nil"/>
              <w:tr2bl w:val="nil"/>
            </w:tcBorders>
            <w:shd w:val="clear" w:color="auto" w:fill="auto"/>
            <w:vAlign w:val="center"/>
          </w:tcPr>
          <w:p w14:paraId="5AE5F8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8" w:type="dxa"/>
            <w:tcBorders>
              <w:tl2br w:val="nil"/>
              <w:tr2bl w:val="nil"/>
            </w:tcBorders>
            <w:shd w:val="clear" w:color="auto" w:fill="auto"/>
            <w:vAlign w:val="center"/>
          </w:tcPr>
          <w:p w14:paraId="4EC4DE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5" w:type="dxa"/>
            <w:tcBorders>
              <w:tl2br w:val="nil"/>
              <w:tr2bl w:val="nil"/>
            </w:tcBorders>
            <w:shd w:val="clear" w:color="auto" w:fill="auto"/>
            <w:vAlign w:val="center"/>
          </w:tcPr>
          <w:p w14:paraId="1D91E4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5" w:type="dxa"/>
            <w:tcBorders>
              <w:tl2br w:val="nil"/>
              <w:tr2bl w:val="nil"/>
            </w:tcBorders>
            <w:shd w:val="clear" w:color="auto" w:fill="auto"/>
            <w:vAlign w:val="center"/>
          </w:tcPr>
          <w:p w14:paraId="4BF1E5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1CFF28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3" w:type="dxa"/>
            <w:tcBorders>
              <w:tl2br w:val="nil"/>
              <w:tr2bl w:val="nil"/>
            </w:tcBorders>
            <w:shd w:val="clear" w:color="auto" w:fill="auto"/>
            <w:vAlign w:val="center"/>
          </w:tcPr>
          <w:p w14:paraId="5F841F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CDB9D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80" w:type="dxa"/>
            <w:tcBorders>
              <w:tl2br w:val="nil"/>
              <w:tr2bl w:val="nil"/>
            </w:tcBorders>
            <w:shd w:val="clear" w:color="auto" w:fill="auto"/>
            <w:vAlign w:val="center"/>
          </w:tcPr>
          <w:p w14:paraId="7BEA68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B64FD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521557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3EA3AF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363DAD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53F040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5F97FD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5064D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4441C8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7EE29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91" w:type="dxa"/>
            <w:tcBorders>
              <w:tl2br w:val="nil"/>
              <w:tr2bl w:val="nil"/>
            </w:tcBorders>
            <w:shd w:val="clear" w:color="auto" w:fill="auto"/>
            <w:vAlign w:val="center"/>
          </w:tcPr>
          <w:p w14:paraId="52511C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53" w:type="dxa"/>
            <w:tcBorders>
              <w:tl2br w:val="nil"/>
              <w:tr2bl w:val="nil"/>
            </w:tcBorders>
            <w:shd w:val="clear" w:color="auto" w:fill="auto"/>
            <w:vAlign w:val="center"/>
          </w:tcPr>
          <w:p w14:paraId="0F22AA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420" w:type="dxa"/>
            <w:tcBorders>
              <w:tl2br w:val="nil"/>
              <w:tr2bl w:val="nil"/>
            </w:tcBorders>
            <w:shd w:val="clear" w:color="auto" w:fill="auto"/>
            <w:vAlign w:val="center"/>
          </w:tcPr>
          <w:p w14:paraId="08F7EB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8" w:type="dxa"/>
            <w:tcBorders>
              <w:tl2br w:val="nil"/>
              <w:tr2bl w:val="nil"/>
            </w:tcBorders>
            <w:shd w:val="clear" w:color="auto" w:fill="auto"/>
            <w:vAlign w:val="center"/>
          </w:tcPr>
          <w:p w14:paraId="4AC1D0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5" w:type="dxa"/>
            <w:tcBorders>
              <w:tl2br w:val="nil"/>
              <w:tr2bl w:val="nil"/>
            </w:tcBorders>
            <w:shd w:val="clear" w:color="auto" w:fill="auto"/>
            <w:vAlign w:val="center"/>
          </w:tcPr>
          <w:p w14:paraId="653E831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5" w:type="dxa"/>
            <w:tcBorders>
              <w:tl2br w:val="nil"/>
              <w:tr2bl w:val="nil"/>
            </w:tcBorders>
            <w:shd w:val="clear" w:color="auto" w:fill="auto"/>
            <w:vAlign w:val="center"/>
          </w:tcPr>
          <w:p w14:paraId="0093D3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32756D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3" w:type="dxa"/>
            <w:tcBorders>
              <w:tl2br w:val="nil"/>
              <w:tr2bl w:val="nil"/>
            </w:tcBorders>
            <w:shd w:val="clear" w:color="auto" w:fill="auto"/>
            <w:vAlign w:val="center"/>
          </w:tcPr>
          <w:p w14:paraId="4EB1E9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7037C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80" w:type="dxa"/>
            <w:tcBorders>
              <w:tl2br w:val="nil"/>
              <w:tr2bl w:val="nil"/>
            </w:tcBorders>
            <w:shd w:val="clear" w:color="auto" w:fill="auto"/>
            <w:vAlign w:val="center"/>
          </w:tcPr>
          <w:p w14:paraId="5818F4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5ACFB7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4D40DD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3E7F13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4A0CAC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375954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376AC3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7E242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66F839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FE1DB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91" w:type="dxa"/>
            <w:tcBorders>
              <w:tl2br w:val="nil"/>
              <w:tr2bl w:val="nil"/>
            </w:tcBorders>
            <w:shd w:val="clear" w:color="auto" w:fill="auto"/>
            <w:vAlign w:val="center"/>
          </w:tcPr>
          <w:p w14:paraId="22271D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53" w:type="dxa"/>
            <w:tcBorders>
              <w:tl2br w:val="nil"/>
              <w:tr2bl w:val="nil"/>
            </w:tcBorders>
            <w:shd w:val="clear" w:color="auto" w:fill="auto"/>
            <w:vAlign w:val="center"/>
          </w:tcPr>
          <w:p w14:paraId="6D4B76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20" w:type="dxa"/>
            <w:tcBorders>
              <w:tl2br w:val="nil"/>
              <w:tr2bl w:val="nil"/>
            </w:tcBorders>
            <w:shd w:val="clear" w:color="auto" w:fill="auto"/>
            <w:vAlign w:val="center"/>
          </w:tcPr>
          <w:p w14:paraId="6C1972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8" w:type="dxa"/>
            <w:tcBorders>
              <w:tl2br w:val="nil"/>
              <w:tr2bl w:val="nil"/>
            </w:tcBorders>
            <w:shd w:val="clear" w:color="auto" w:fill="auto"/>
            <w:vAlign w:val="center"/>
          </w:tcPr>
          <w:p w14:paraId="2439A6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5" w:type="dxa"/>
            <w:tcBorders>
              <w:tl2br w:val="nil"/>
              <w:tr2bl w:val="nil"/>
            </w:tcBorders>
            <w:shd w:val="clear" w:color="auto" w:fill="auto"/>
            <w:vAlign w:val="center"/>
          </w:tcPr>
          <w:p w14:paraId="0342D1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5" w:type="dxa"/>
            <w:tcBorders>
              <w:tl2br w:val="nil"/>
              <w:tr2bl w:val="nil"/>
            </w:tcBorders>
            <w:shd w:val="clear" w:color="auto" w:fill="auto"/>
            <w:vAlign w:val="center"/>
          </w:tcPr>
          <w:p w14:paraId="65FA87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5C4F81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3" w:type="dxa"/>
            <w:tcBorders>
              <w:tl2br w:val="nil"/>
              <w:tr2bl w:val="nil"/>
            </w:tcBorders>
            <w:shd w:val="clear" w:color="auto" w:fill="auto"/>
            <w:vAlign w:val="center"/>
          </w:tcPr>
          <w:p w14:paraId="3CF457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6C3F64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25A90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B4A2A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80" w:type="dxa"/>
            <w:tcBorders>
              <w:tl2br w:val="nil"/>
              <w:tr2bl w:val="nil"/>
            </w:tcBorders>
            <w:shd w:val="clear" w:color="auto" w:fill="auto"/>
            <w:vAlign w:val="center"/>
          </w:tcPr>
          <w:p w14:paraId="470A9E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660F60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4F6518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27C28A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060148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79208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31E18D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53F65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91" w:type="dxa"/>
            <w:tcBorders>
              <w:tl2br w:val="nil"/>
              <w:tr2bl w:val="nil"/>
            </w:tcBorders>
            <w:shd w:val="clear" w:color="auto" w:fill="auto"/>
            <w:vAlign w:val="center"/>
          </w:tcPr>
          <w:p w14:paraId="0AB140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53" w:type="dxa"/>
            <w:tcBorders>
              <w:tl2br w:val="nil"/>
              <w:tr2bl w:val="nil"/>
            </w:tcBorders>
            <w:shd w:val="clear" w:color="auto" w:fill="auto"/>
            <w:vAlign w:val="center"/>
          </w:tcPr>
          <w:p w14:paraId="62DDC1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20" w:type="dxa"/>
            <w:tcBorders>
              <w:tl2br w:val="nil"/>
              <w:tr2bl w:val="nil"/>
            </w:tcBorders>
            <w:shd w:val="clear" w:color="auto" w:fill="auto"/>
            <w:vAlign w:val="center"/>
          </w:tcPr>
          <w:p w14:paraId="16F445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8" w:type="dxa"/>
            <w:tcBorders>
              <w:tl2br w:val="nil"/>
              <w:tr2bl w:val="nil"/>
            </w:tcBorders>
            <w:shd w:val="clear" w:color="auto" w:fill="auto"/>
            <w:vAlign w:val="center"/>
          </w:tcPr>
          <w:p w14:paraId="68D539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5" w:type="dxa"/>
            <w:tcBorders>
              <w:tl2br w:val="nil"/>
              <w:tr2bl w:val="nil"/>
            </w:tcBorders>
            <w:shd w:val="clear" w:color="auto" w:fill="auto"/>
            <w:vAlign w:val="center"/>
          </w:tcPr>
          <w:p w14:paraId="5987C8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5" w:type="dxa"/>
            <w:tcBorders>
              <w:tl2br w:val="nil"/>
              <w:tr2bl w:val="nil"/>
            </w:tcBorders>
            <w:shd w:val="clear" w:color="auto" w:fill="auto"/>
            <w:vAlign w:val="center"/>
          </w:tcPr>
          <w:p w14:paraId="6EFD52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6C1E2B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23" w:type="dxa"/>
            <w:tcBorders>
              <w:tl2br w:val="nil"/>
              <w:tr2bl w:val="nil"/>
            </w:tcBorders>
            <w:shd w:val="clear" w:color="auto" w:fill="auto"/>
            <w:vAlign w:val="center"/>
          </w:tcPr>
          <w:p w14:paraId="7D486D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1471CC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4B0043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23" w:type="dxa"/>
            <w:tcBorders>
              <w:tl2br w:val="nil"/>
              <w:tr2bl w:val="nil"/>
            </w:tcBorders>
            <w:shd w:val="clear" w:color="auto" w:fill="auto"/>
            <w:vAlign w:val="center"/>
          </w:tcPr>
          <w:p w14:paraId="2BC164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F0516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074117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1D814D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13076B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1C979C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42899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1D29FC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1A2B28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91" w:type="dxa"/>
            <w:tcBorders>
              <w:tl2br w:val="nil"/>
              <w:tr2bl w:val="nil"/>
            </w:tcBorders>
            <w:shd w:val="clear" w:color="auto" w:fill="auto"/>
            <w:vAlign w:val="center"/>
          </w:tcPr>
          <w:p w14:paraId="68B36B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253" w:type="dxa"/>
            <w:tcBorders>
              <w:tl2br w:val="nil"/>
              <w:tr2bl w:val="nil"/>
            </w:tcBorders>
            <w:shd w:val="clear" w:color="auto" w:fill="auto"/>
            <w:vAlign w:val="center"/>
          </w:tcPr>
          <w:p w14:paraId="3D6644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20" w:type="dxa"/>
            <w:tcBorders>
              <w:tl2br w:val="nil"/>
              <w:tr2bl w:val="nil"/>
            </w:tcBorders>
            <w:shd w:val="clear" w:color="auto" w:fill="auto"/>
            <w:vAlign w:val="center"/>
          </w:tcPr>
          <w:p w14:paraId="015798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8" w:type="dxa"/>
            <w:tcBorders>
              <w:tl2br w:val="nil"/>
              <w:tr2bl w:val="nil"/>
            </w:tcBorders>
            <w:shd w:val="clear" w:color="auto" w:fill="auto"/>
            <w:vAlign w:val="center"/>
          </w:tcPr>
          <w:p w14:paraId="295915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5" w:type="dxa"/>
            <w:tcBorders>
              <w:tl2br w:val="nil"/>
              <w:tr2bl w:val="nil"/>
            </w:tcBorders>
            <w:shd w:val="clear" w:color="auto" w:fill="auto"/>
            <w:vAlign w:val="center"/>
          </w:tcPr>
          <w:p w14:paraId="439346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5" w:type="dxa"/>
            <w:tcBorders>
              <w:tl2br w:val="nil"/>
              <w:tr2bl w:val="nil"/>
            </w:tcBorders>
            <w:shd w:val="clear" w:color="auto" w:fill="auto"/>
            <w:vAlign w:val="center"/>
          </w:tcPr>
          <w:p w14:paraId="24417D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20" w:type="dxa"/>
            <w:tcBorders>
              <w:tl2br w:val="nil"/>
              <w:tr2bl w:val="nil"/>
            </w:tcBorders>
            <w:shd w:val="clear" w:color="auto" w:fill="auto"/>
            <w:vAlign w:val="center"/>
          </w:tcPr>
          <w:p w14:paraId="075195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664DC9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23" w:type="dxa"/>
            <w:tcBorders>
              <w:tl2br w:val="nil"/>
              <w:tr2bl w:val="nil"/>
            </w:tcBorders>
            <w:shd w:val="clear" w:color="auto" w:fill="auto"/>
            <w:vAlign w:val="center"/>
          </w:tcPr>
          <w:p w14:paraId="6376FB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0141E3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5B7AB3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418805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7DBA6A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1DCC36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6AA56E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2DC11C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6901A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32A52E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EFD1E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891" w:type="dxa"/>
            <w:tcBorders>
              <w:tl2br w:val="nil"/>
              <w:tr2bl w:val="nil"/>
            </w:tcBorders>
            <w:shd w:val="clear" w:color="auto" w:fill="auto"/>
            <w:vAlign w:val="center"/>
          </w:tcPr>
          <w:p w14:paraId="10D5A4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013004</w:t>
            </w:r>
          </w:p>
        </w:tc>
        <w:tc>
          <w:tcPr>
            <w:tcW w:w="1253" w:type="dxa"/>
            <w:tcBorders>
              <w:tl2br w:val="nil"/>
              <w:tr2bl w:val="nil"/>
            </w:tcBorders>
            <w:shd w:val="clear" w:color="auto" w:fill="auto"/>
            <w:vAlign w:val="center"/>
          </w:tcPr>
          <w:p w14:paraId="6F5DD6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模拟法庭</w:t>
            </w:r>
          </w:p>
        </w:tc>
        <w:tc>
          <w:tcPr>
            <w:tcW w:w="420" w:type="dxa"/>
            <w:tcBorders>
              <w:tl2br w:val="nil"/>
              <w:tr2bl w:val="nil"/>
            </w:tcBorders>
            <w:shd w:val="clear" w:color="auto" w:fill="auto"/>
            <w:vAlign w:val="center"/>
          </w:tcPr>
          <w:p w14:paraId="50949F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8" w:type="dxa"/>
            <w:tcBorders>
              <w:tl2br w:val="nil"/>
              <w:tr2bl w:val="nil"/>
            </w:tcBorders>
            <w:shd w:val="clear" w:color="auto" w:fill="auto"/>
            <w:vAlign w:val="center"/>
          </w:tcPr>
          <w:p w14:paraId="10B33C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5" w:type="dxa"/>
            <w:tcBorders>
              <w:tl2br w:val="nil"/>
              <w:tr2bl w:val="nil"/>
            </w:tcBorders>
            <w:shd w:val="clear" w:color="auto" w:fill="auto"/>
            <w:vAlign w:val="center"/>
          </w:tcPr>
          <w:p w14:paraId="033B3C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45" w:type="dxa"/>
            <w:tcBorders>
              <w:tl2br w:val="nil"/>
              <w:tr2bl w:val="nil"/>
            </w:tcBorders>
            <w:shd w:val="clear" w:color="auto" w:fill="auto"/>
            <w:vAlign w:val="center"/>
          </w:tcPr>
          <w:p w14:paraId="4D37DA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20" w:type="dxa"/>
            <w:tcBorders>
              <w:tl2br w:val="nil"/>
              <w:tr2bl w:val="nil"/>
            </w:tcBorders>
            <w:shd w:val="clear" w:color="auto" w:fill="auto"/>
            <w:vAlign w:val="center"/>
          </w:tcPr>
          <w:p w14:paraId="427DC1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AA1CD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96EC3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595C35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3" w:type="dxa"/>
            <w:tcBorders>
              <w:tl2br w:val="nil"/>
              <w:tr2bl w:val="nil"/>
            </w:tcBorders>
            <w:shd w:val="clear" w:color="auto" w:fill="auto"/>
            <w:vAlign w:val="center"/>
          </w:tcPr>
          <w:p w14:paraId="73F8C7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CCB87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0BB9C7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1DFAA2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41C521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61D317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F1118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420D0F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2906AF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891" w:type="dxa"/>
            <w:tcBorders>
              <w:tl2br w:val="nil"/>
              <w:tr2bl w:val="nil"/>
            </w:tcBorders>
            <w:shd w:val="clear" w:color="auto" w:fill="auto"/>
            <w:vAlign w:val="center"/>
          </w:tcPr>
          <w:p w14:paraId="6BB763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C000590</w:t>
            </w:r>
          </w:p>
        </w:tc>
        <w:tc>
          <w:tcPr>
            <w:tcW w:w="1253" w:type="dxa"/>
            <w:tcBorders>
              <w:tl2br w:val="nil"/>
              <w:tr2bl w:val="nil"/>
            </w:tcBorders>
            <w:shd w:val="clear" w:color="auto" w:fill="auto"/>
            <w:vAlign w:val="center"/>
          </w:tcPr>
          <w:p w14:paraId="789D04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法律咨询</w:t>
            </w:r>
          </w:p>
        </w:tc>
        <w:tc>
          <w:tcPr>
            <w:tcW w:w="420" w:type="dxa"/>
            <w:tcBorders>
              <w:tl2br w:val="nil"/>
              <w:tr2bl w:val="nil"/>
            </w:tcBorders>
            <w:shd w:val="clear" w:color="auto" w:fill="auto"/>
            <w:vAlign w:val="center"/>
          </w:tcPr>
          <w:p w14:paraId="3DEAE8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38" w:type="dxa"/>
            <w:tcBorders>
              <w:tl2br w:val="nil"/>
              <w:tr2bl w:val="nil"/>
            </w:tcBorders>
            <w:shd w:val="clear" w:color="auto" w:fill="auto"/>
            <w:vAlign w:val="center"/>
          </w:tcPr>
          <w:p w14:paraId="5DF37D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25" w:type="dxa"/>
            <w:tcBorders>
              <w:tl2br w:val="nil"/>
              <w:tr2bl w:val="nil"/>
            </w:tcBorders>
            <w:shd w:val="clear" w:color="auto" w:fill="auto"/>
            <w:vAlign w:val="center"/>
          </w:tcPr>
          <w:p w14:paraId="1A5669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45" w:type="dxa"/>
            <w:tcBorders>
              <w:tl2br w:val="nil"/>
              <w:tr2bl w:val="nil"/>
            </w:tcBorders>
            <w:shd w:val="clear" w:color="auto" w:fill="auto"/>
            <w:vAlign w:val="center"/>
          </w:tcPr>
          <w:p w14:paraId="70D14F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0" w:type="dxa"/>
            <w:tcBorders>
              <w:tl2br w:val="nil"/>
              <w:tr2bl w:val="nil"/>
            </w:tcBorders>
            <w:shd w:val="clear" w:color="auto" w:fill="auto"/>
            <w:vAlign w:val="center"/>
          </w:tcPr>
          <w:p w14:paraId="2E72B8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9899F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83DFF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80" w:type="dxa"/>
            <w:tcBorders>
              <w:tl2br w:val="nil"/>
              <w:tr2bl w:val="nil"/>
            </w:tcBorders>
            <w:shd w:val="clear" w:color="auto" w:fill="auto"/>
            <w:vAlign w:val="center"/>
          </w:tcPr>
          <w:p w14:paraId="0B0FA1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53E494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518BF9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57ACDA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6202AE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3D1CDF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1FFF2A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B611B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79D0F3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511265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891" w:type="dxa"/>
            <w:tcBorders>
              <w:tl2br w:val="nil"/>
              <w:tr2bl w:val="nil"/>
            </w:tcBorders>
            <w:shd w:val="clear" w:color="auto" w:fill="auto"/>
            <w:vAlign w:val="center"/>
          </w:tcPr>
          <w:p w14:paraId="451659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C000564</w:t>
            </w:r>
          </w:p>
        </w:tc>
        <w:tc>
          <w:tcPr>
            <w:tcW w:w="1253" w:type="dxa"/>
            <w:tcBorders>
              <w:tl2br w:val="nil"/>
              <w:tr2bl w:val="nil"/>
            </w:tcBorders>
            <w:shd w:val="clear" w:color="auto" w:fill="auto"/>
            <w:vAlign w:val="center"/>
          </w:tcPr>
          <w:p w14:paraId="26E18E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专业见习</w:t>
            </w:r>
          </w:p>
        </w:tc>
        <w:tc>
          <w:tcPr>
            <w:tcW w:w="420" w:type="dxa"/>
            <w:tcBorders>
              <w:tl2br w:val="nil"/>
              <w:tr2bl w:val="nil"/>
            </w:tcBorders>
            <w:shd w:val="clear" w:color="auto" w:fill="auto"/>
            <w:vAlign w:val="center"/>
          </w:tcPr>
          <w:p w14:paraId="233D15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8" w:type="dxa"/>
            <w:tcBorders>
              <w:tl2br w:val="nil"/>
              <w:tr2bl w:val="nil"/>
            </w:tcBorders>
            <w:shd w:val="clear" w:color="auto" w:fill="auto"/>
            <w:vAlign w:val="center"/>
          </w:tcPr>
          <w:p w14:paraId="5F4431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5" w:type="dxa"/>
            <w:tcBorders>
              <w:tl2br w:val="nil"/>
              <w:tr2bl w:val="nil"/>
            </w:tcBorders>
            <w:shd w:val="clear" w:color="auto" w:fill="auto"/>
            <w:vAlign w:val="center"/>
          </w:tcPr>
          <w:p w14:paraId="09D48D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45" w:type="dxa"/>
            <w:tcBorders>
              <w:tl2br w:val="nil"/>
              <w:tr2bl w:val="nil"/>
            </w:tcBorders>
            <w:shd w:val="clear" w:color="auto" w:fill="auto"/>
            <w:vAlign w:val="center"/>
          </w:tcPr>
          <w:p w14:paraId="35DA50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20" w:type="dxa"/>
            <w:tcBorders>
              <w:tl2br w:val="nil"/>
              <w:tr2bl w:val="nil"/>
            </w:tcBorders>
            <w:shd w:val="clear" w:color="auto" w:fill="auto"/>
            <w:vAlign w:val="center"/>
          </w:tcPr>
          <w:p w14:paraId="0488F2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DC3D2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7036B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0BDC3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3" w:type="dxa"/>
            <w:tcBorders>
              <w:tl2br w:val="nil"/>
              <w:tr2bl w:val="nil"/>
            </w:tcBorders>
            <w:shd w:val="clear" w:color="auto" w:fill="auto"/>
            <w:vAlign w:val="center"/>
          </w:tcPr>
          <w:p w14:paraId="49117F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7AFB10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215E0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4BE8DE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34C972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73A56C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09569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6AF308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4F70EF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891" w:type="dxa"/>
            <w:tcBorders>
              <w:tl2br w:val="nil"/>
              <w:tr2bl w:val="nil"/>
            </w:tcBorders>
            <w:shd w:val="clear" w:color="auto" w:fill="auto"/>
            <w:vAlign w:val="center"/>
          </w:tcPr>
          <w:p w14:paraId="74BA88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C000592</w:t>
            </w:r>
          </w:p>
        </w:tc>
        <w:tc>
          <w:tcPr>
            <w:tcW w:w="1253" w:type="dxa"/>
            <w:tcBorders>
              <w:tl2br w:val="nil"/>
              <w:tr2bl w:val="nil"/>
            </w:tcBorders>
            <w:shd w:val="clear" w:color="auto" w:fill="auto"/>
            <w:vAlign w:val="center"/>
          </w:tcPr>
          <w:p w14:paraId="7CF0EB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行业法务调研</w:t>
            </w:r>
          </w:p>
        </w:tc>
        <w:tc>
          <w:tcPr>
            <w:tcW w:w="420" w:type="dxa"/>
            <w:tcBorders>
              <w:tl2br w:val="nil"/>
              <w:tr2bl w:val="nil"/>
            </w:tcBorders>
            <w:shd w:val="clear" w:color="auto" w:fill="auto"/>
            <w:vAlign w:val="center"/>
          </w:tcPr>
          <w:p w14:paraId="69012D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38" w:type="dxa"/>
            <w:tcBorders>
              <w:tl2br w:val="nil"/>
              <w:tr2bl w:val="nil"/>
            </w:tcBorders>
            <w:shd w:val="clear" w:color="auto" w:fill="auto"/>
            <w:vAlign w:val="center"/>
          </w:tcPr>
          <w:p w14:paraId="20DF3F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25" w:type="dxa"/>
            <w:tcBorders>
              <w:tl2br w:val="nil"/>
              <w:tr2bl w:val="nil"/>
            </w:tcBorders>
            <w:shd w:val="clear" w:color="auto" w:fill="auto"/>
            <w:vAlign w:val="center"/>
          </w:tcPr>
          <w:p w14:paraId="7208FB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45" w:type="dxa"/>
            <w:tcBorders>
              <w:tl2br w:val="nil"/>
              <w:tr2bl w:val="nil"/>
            </w:tcBorders>
            <w:shd w:val="clear" w:color="auto" w:fill="auto"/>
            <w:vAlign w:val="center"/>
          </w:tcPr>
          <w:p w14:paraId="6AF1E9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0" w:type="dxa"/>
            <w:tcBorders>
              <w:tl2br w:val="nil"/>
              <w:tr2bl w:val="nil"/>
            </w:tcBorders>
            <w:shd w:val="clear" w:color="auto" w:fill="auto"/>
            <w:vAlign w:val="center"/>
          </w:tcPr>
          <w:p w14:paraId="04C634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BFAE0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298224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54DED9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338DB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80" w:type="dxa"/>
            <w:tcBorders>
              <w:tl2br w:val="nil"/>
              <w:tr2bl w:val="nil"/>
            </w:tcBorders>
            <w:shd w:val="clear" w:color="auto" w:fill="auto"/>
            <w:vAlign w:val="center"/>
          </w:tcPr>
          <w:p w14:paraId="552787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4B9E28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4E3B88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2B6451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6CDD5F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4E596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1D8BC5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76E345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891" w:type="dxa"/>
            <w:tcBorders>
              <w:tl2br w:val="nil"/>
              <w:tr2bl w:val="nil"/>
            </w:tcBorders>
            <w:shd w:val="clear" w:color="auto" w:fill="auto"/>
            <w:vAlign w:val="center"/>
          </w:tcPr>
          <w:p w14:paraId="6E381C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253" w:type="dxa"/>
            <w:tcBorders>
              <w:tl2br w:val="nil"/>
              <w:tr2bl w:val="nil"/>
            </w:tcBorders>
            <w:shd w:val="clear" w:color="auto" w:fill="auto"/>
            <w:vAlign w:val="center"/>
          </w:tcPr>
          <w:p w14:paraId="189917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20" w:type="dxa"/>
            <w:tcBorders>
              <w:tl2br w:val="nil"/>
              <w:tr2bl w:val="nil"/>
            </w:tcBorders>
            <w:shd w:val="clear" w:color="auto" w:fill="auto"/>
            <w:vAlign w:val="center"/>
          </w:tcPr>
          <w:p w14:paraId="351458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8" w:type="dxa"/>
            <w:tcBorders>
              <w:tl2br w:val="nil"/>
              <w:tr2bl w:val="nil"/>
            </w:tcBorders>
            <w:shd w:val="clear" w:color="auto" w:fill="auto"/>
            <w:vAlign w:val="center"/>
          </w:tcPr>
          <w:p w14:paraId="4484F7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5" w:type="dxa"/>
            <w:tcBorders>
              <w:tl2br w:val="nil"/>
              <w:tr2bl w:val="nil"/>
            </w:tcBorders>
            <w:shd w:val="clear" w:color="auto" w:fill="auto"/>
            <w:vAlign w:val="center"/>
          </w:tcPr>
          <w:p w14:paraId="0865DD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5" w:type="dxa"/>
            <w:tcBorders>
              <w:tl2br w:val="nil"/>
              <w:tr2bl w:val="nil"/>
            </w:tcBorders>
            <w:shd w:val="clear" w:color="auto" w:fill="auto"/>
            <w:vAlign w:val="center"/>
          </w:tcPr>
          <w:p w14:paraId="38EA82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20" w:type="dxa"/>
            <w:tcBorders>
              <w:tl2br w:val="nil"/>
              <w:tr2bl w:val="nil"/>
            </w:tcBorders>
            <w:shd w:val="clear" w:color="auto" w:fill="auto"/>
            <w:vAlign w:val="center"/>
          </w:tcPr>
          <w:p w14:paraId="054648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5A1F91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7B4E0A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152D71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0730C9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69BBA2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95" w:type="dxa"/>
            <w:tcBorders>
              <w:tl2br w:val="nil"/>
              <w:tr2bl w:val="nil"/>
            </w:tcBorders>
            <w:shd w:val="clear" w:color="auto" w:fill="auto"/>
            <w:vAlign w:val="center"/>
          </w:tcPr>
          <w:p w14:paraId="1BBB2B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0B918A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9" w:type="dxa"/>
            <w:tcBorders>
              <w:tl2br w:val="nil"/>
              <w:tr2bl w:val="nil"/>
            </w:tcBorders>
            <w:shd w:val="clear" w:color="auto" w:fill="auto"/>
            <w:vAlign w:val="center"/>
          </w:tcPr>
          <w:p w14:paraId="6E7577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2108B0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DFFE5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0C4949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62C188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891" w:type="dxa"/>
            <w:tcBorders>
              <w:tl2br w:val="nil"/>
              <w:tr2bl w:val="nil"/>
            </w:tcBorders>
            <w:shd w:val="clear" w:color="auto" w:fill="auto"/>
            <w:vAlign w:val="center"/>
          </w:tcPr>
          <w:p w14:paraId="059062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253" w:type="dxa"/>
            <w:tcBorders>
              <w:tl2br w:val="nil"/>
              <w:tr2bl w:val="nil"/>
            </w:tcBorders>
            <w:shd w:val="clear" w:color="auto" w:fill="auto"/>
            <w:vAlign w:val="center"/>
          </w:tcPr>
          <w:p w14:paraId="1BA913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20" w:type="dxa"/>
            <w:tcBorders>
              <w:tl2br w:val="nil"/>
              <w:tr2bl w:val="nil"/>
            </w:tcBorders>
            <w:shd w:val="clear" w:color="auto" w:fill="auto"/>
            <w:vAlign w:val="center"/>
          </w:tcPr>
          <w:p w14:paraId="1A4EB3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8" w:type="dxa"/>
            <w:tcBorders>
              <w:tl2br w:val="nil"/>
              <w:tr2bl w:val="nil"/>
            </w:tcBorders>
            <w:shd w:val="clear" w:color="auto" w:fill="auto"/>
            <w:vAlign w:val="center"/>
          </w:tcPr>
          <w:p w14:paraId="2BA808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25" w:type="dxa"/>
            <w:tcBorders>
              <w:tl2br w:val="nil"/>
              <w:tr2bl w:val="nil"/>
            </w:tcBorders>
            <w:shd w:val="clear" w:color="auto" w:fill="auto"/>
            <w:vAlign w:val="center"/>
          </w:tcPr>
          <w:p w14:paraId="5D5EF8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5" w:type="dxa"/>
            <w:tcBorders>
              <w:tl2br w:val="nil"/>
              <w:tr2bl w:val="nil"/>
            </w:tcBorders>
            <w:shd w:val="clear" w:color="auto" w:fill="auto"/>
            <w:vAlign w:val="center"/>
          </w:tcPr>
          <w:p w14:paraId="0E11F8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0" w:type="dxa"/>
            <w:tcBorders>
              <w:tl2br w:val="nil"/>
              <w:tr2bl w:val="nil"/>
            </w:tcBorders>
            <w:shd w:val="clear" w:color="auto" w:fill="auto"/>
            <w:vAlign w:val="center"/>
          </w:tcPr>
          <w:p w14:paraId="7858BA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423" w:type="dxa"/>
            <w:tcBorders>
              <w:tl2br w:val="nil"/>
              <w:tr2bl w:val="nil"/>
            </w:tcBorders>
            <w:shd w:val="clear" w:color="auto" w:fill="auto"/>
            <w:vAlign w:val="center"/>
          </w:tcPr>
          <w:p w14:paraId="7D405A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690947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4D5604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59FCD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707A7C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95" w:type="dxa"/>
            <w:tcBorders>
              <w:tl2br w:val="nil"/>
              <w:tr2bl w:val="nil"/>
            </w:tcBorders>
            <w:shd w:val="clear" w:color="auto" w:fill="auto"/>
            <w:vAlign w:val="center"/>
          </w:tcPr>
          <w:p w14:paraId="696CB0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7787C2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7CFAA0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6CD7FD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BC17C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0" w:type="dxa"/>
            <w:vMerge w:val="continue"/>
            <w:tcBorders>
              <w:tl2br w:val="nil"/>
              <w:tr2bl w:val="nil"/>
            </w:tcBorders>
            <w:shd w:val="clear" w:color="auto" w:fill="auto"/>
            <w:vAlign w:val="center"/>
          </w:tcPr>
          <w:p w14:paraId="257E61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8" w:type="dxa"/>
            <w:tcBorders>
              <w:tl2br w:val="nil"/>
              <w:tr2bl w:val="nil"/>
            </w:tcBorders>
            <w:shd w:val="clear" w:color="auto" w:fill="auto"/>
            <w:vAlign w:val="center"/>
          </w:tcPr>
          <w:p w14:paraId="5F347C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891" w:type="dxa"/>
            <w:tcBorders>
              <w:tl2br w:val="nil"/>
              <w:tr2bl w:val="nil"/>
            </w:tcBorders>
            <w:shd w:val="clear" w:color="auto" w:fill="auto"/>
            <w:vAlign w:val="center"/>
          </w:tcPr>
          <w:p w14:paraId="5613C4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253" w:type="dxa"/>
            <w:tcBorders>
              <w:tl2br w:val="nil"/>
              <w:tr2bl w:val="nil"/>
            </w:tcBorders>
            <w:shd w:val="clear" w:color="auto" w:fill="auto"/>
            <w:vAlign w:val="center"/>
          </w:tcPr>
          <w:p w14:paraId="444ABD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420" w:type="dxa"/>
            <w:tcBorders>
              <w:tl2br w:val="nil"/>
              <w:tr2bl w:val="nil"/>
            </w:tcBorders>
            <w:shd w:val="clear" w:color="auto" w:fill="auto"/>
            <w:vAlign w:val="center"/>
          </w:tcPr>
          <w:p w14:paraId="743248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38" w:type="dxa"/>
            <w:tcBorders>
              <w:tl2br w:val="nil"/>
              <w:tr2bl w:val="nil"/>
            </w:tcBorders>
            <w:shd w:val="clear" w:color="auto" w:fill="auto"/>
            <w:vAlign w:val="center"/>
          </w:tcPr>
          <w:p w14:paraId="231B17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25" w:type="dxa"/>
            <w:tcBorders>
              <w:tl2br w:val="nil"/>
              <w:tr2bl w:val="nil"/>
            </w:tcBorders>
            <w:shd w:val="clear" w:color="auto" w:fill="auto"/>
            <w:vAlign w:val="center"/>
          </w:tcPr>
          <w:p w14:paraId="434100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5" w:type="dxa"/>
            <w:tcBorders>
              <w:tl2br w:val="nil"/>
              <w:tr2bl w:val="nil"/>
            </w:tcBorders>
            <w:shd w:val="clear" w:color="auto" w:fill="auto"/>
            <w:vAlign w:val="center"/>
          </w:tcPr>
          <w:p w14:paraId="0CB653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420" w:type="dxa"/>
            <w:tcBorders>
              <w:tl2br w:val="nil"/>
              <w:tr2bl w:val="nil"/>
            </w:tcBorders>
            <w:shd w:val="clear" w:color="auto" w:fill="auto"/>
            <w:vAlign w:val="center"/>
          </w:tcPr>
          <w:p w14:paraId="65A17D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5CCF7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3004FD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C0618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3" w:type="dxa"/>
            <w:tcBorders>
              <w:tl2br w:val="nil"/>
              <w:tr2bl w:val="nil"/>
            </w:tcBorders>
            <w:shd w:val="clear" w:color="auto" w:fill="auto"/>
            <w:vAlign w:val="center"/>
          </w:tcPr>
          <w:p w14:paraId="4DBD52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0" w:type="dxa"/>
            <w:tcBorders>
              <w:tl2br w:val="nil"/>
              <w:tr2bl w:val="nil"/>
            </w:tcBorders>
            <w:shd w:val="clear" w:color="auto" w:fill="auto"/>
            <w:vAlign w:val="center"/>
          </w:tcPr>
          <w:p w14:paraId="3B0769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5" w:type="dxa"/>
            <w:tcBorders>
              <w:tl2br w:val="nil"/>
              <w:tr2bl w:val="nil"/>
            </w:tcBorders>
            <w:shd w:val="clear" w:color="auto" w:fill="auto"/>
            <w:vAlign w:val="center"/>
          </w:tcPr>
          <w:p w14:paraId="7575D6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7F690F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18BFA6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3" w:type="dxa"/>
            <w:tcBorders>
              <w:tl2br w:val="nil"/>
              <w:tr2bl w:val="nil"/>
            </w:tcBorders>
            <w:shd w:val="clear" w:color="auto" w:fill="auto"/>
            <w:vAlign w:val="center"/>
          </w:tcPr>
          <w:p w14:paraId="6D3EC7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2D0457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832" w:type="dxa"/>
            <w:gridSpan w:val="4"/>
            <w:tcBorders>
              <w:tl2br w:val="nil"/>
              <w:tr2bl w:val="nil"/>
            </w:tcBorders>
            <w:shd w:val="clear" w:color="auto" w:fill="auto"/>
            <w:vAlign w:val="center"/>
          </w:tcPr>
          <w:p w14:paraId="22C26C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420" w:type="dxa"/>
            <w:tcBorders>
              <w:tl2br w:val="nil"/>
              <w:tr2bl w:val="nil"/>
            </w:tcBorders>
            <w:shd w:val="clear" w:color="auto" w:fill="auto"/>
            <w:vAlign w:val="center"/>
          </w:tcPr>
          <w:p w14:paraId="194525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38" w:type="dxa"/>
            <w:tcBorders>
              <w:tl2br w:val="nil"/>
              <w:tr2bl w:val="nil"/>
            </w:tcBorders>
            <w:shd w:val="clear" w:color="auto" w:fill="auto"/>
            <w:vAlign w:val="center"/>
          </w:tcPr>
          <w:p w14:paraId="5AE5B4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25" w:type="dxa"/>
            <w:tcBorders>
              <w:tl2br w:val="nil"/>
              <w:tr2bl w:val="nil"/>
            </w:tcBorders>
            <w:shd w:val="clear" w:color="auto" w:fill="auto"/>
            <w:vAlign w:val="center"/>
          </w:tcPr>
          <w:p w14:paraId="0797DC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1240</w:t>
            </w:r>
          </w:p>
        </w:tc>
        <w:tc>
          <w:tcPr>
            <w:tcW w:w="445" w:type="dxa"/>
            <w:tcBorders>
              <w:tl2br w:val="nil"/>
              <w:tr2bl w:val="nil"/>
            </w:tcBorders>
            <w:shd w:val="clear" w:color="auto" w:fill="auto"/>
            <w:vAlign w:val="center"/>
          </w:tcPr>
          <w:p w14:paraId="52CBC3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392</w:t>
            </w:r>
          </w:p>
        </w:tc>
        <w:tc>
          <w:tcPr>
            <w:tcW w:w="420" w:type="dxa"/>
            <w:tcBorders>
              <w:tl2br w:val="nil"/>
              <w:tr2bl w:val="nil"/>
            </w:tcBorders>
            <w:shd w:val="clear" w:color="auto" w:fill="auto"/>
            <w:vAlign w:val="center"/>
          </w:tcPr>
          <w:p w14:paraId="454F96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423" w:type="dxa"/>
            <w:tcBorders>
              <w:tl2br w:val="nil"/>
              <w:tr2bl w:val="nil"/>
            </w:tcBorders>
            <w:shd w:val="clear" w:color="auto" w:fill="auto"/>
            <w:vAlign w:val="center"/>
          </w:tcPr>
          <w:p w14:paraId="0B48CC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23" w:type="dxa"/>
            <w:tcBorders>
              <w:tl2br w:val="nil"/>
              <w:tr2bl w:val="nil"/>
            </w:tcBorders>
            <w:shd w:val="clear" w:color="auto" w:fill="auto"/>
            <w:vAlign w:val="center"/>
          </w:tcPr>
          <w:p w14:paraId="73A105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80" w:type="dxa"/>
            <w:tcBorders>
              <w:tl2br w:val="nil"/>
              <w:tr2bl w:val="nil"/>
            </w:tcBorders>
            <w:shd w:val="clear" w:color="auto" w:fill="auto"/>
            <w:vAlign w:val="center"/>
          </w:tcPr>
          <w:p w14:paraId="7503E5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28.5</w:t>
            </w:r>
          </w:p>
        </w:tc>
        <w:tc>
          <w:tcPr>
            <w:tcW w:w="423" w:type="dxa"/>
            <w:tcBorders>
              <w:tl2br w:val="nil"/>
              <w:tr2bl w:val="nil"/>
            </w:tcBorders>
            <w:shd w:val="clear" w:color="auto" w:fill="auto"/>
            <w:vAlign w:val="center"/>
          </w:tcPr>
          <w:p w14:paraId="223768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80" w:type="dxa"/>
            <w:tcBorders>
              <w:tl2br w:val="nil"/>
              <w:tr2bl w:val="nil"/>
            </w:tcBorders>
            <w:shd w:val="clear" w:color="auto" w:fill="auto"/>
            <w:vAlign w:val="center"/>
          </w:tcPr>
          <w:p w14:paraId="721B83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95" w:type="dxa"/>
            <w:tcBorders>
              <w:tl2br w:val="nil"/>
              <w:tr2bl w:val="nil"/>
            </w:tcBorders>
            <w:shd w:val="clear" w:color="auto" w:fill="auto"/>
            <w:vAlign w:val="center"/>
          </w:tcPr>
          <w:p w14:paraId="6A5EE3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DF274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17E50E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0" w:type="auto"/>
            <w:tcBorders>
              <w:tl2br w:val="nil"/>
              <w:tr2bl w:val="nil"/>
            </w:tcBorders>
            <w:shd w:val="clear" w:color="auto" w:fill="auto"/>
            <w:noWrap/>
            <w:vAlign w:val="center"/>
          </w:tcPr>
          <w:p w14:paraId="41A83E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7ED3D378">
      <w:pPr>
        <w:rPr>
          <w:rFonts w:hint="default" w:ascii="Times New Roman" w:hAnsi="Times New Roman" w:eastAsia="黑体" w:cs="Times New Roman"/>
          <w:b w:val="0"/>
          <w:i w:val="0"/>
          <w:color w:val="000000" w:themeColor="text1"/>
          <w:sz w:val="24"/>
          <w:lang w:eastAsia="zh-CN"/>
          <w14:textFill>
            <w14:solidFill>
              <w14:schemeClr w14:val="tx1"/>
            </w14:solidFill>
          </w14:textFill>
        </w:rPr>
      </w:pPr>
      <w:r>
        <w:rPr>
          <w:rFonts w:hint="default" w:ascii="Times New Roman" w:hAnsi="Times New Roman" w:eastAsia="黑体" w:cs="Times New Roman"/>
          <w:b w:val="0"/>
          <w:i w:val="0"/>
          <w:color w:val="000000" w:themeColor="text1"/>
          <w:sz w:val="24"/>
          <w:lang w:eastAsia="zh-CN"/>
          <w14:textFill>
            <w14:solidFill>
              <w14:schemeClr w14:val="tx1"/>
            </w14:solidFill>
          </w14:textFill>
        </w:rPr>
        <w:br w:type="page"/>
      </w:r>
    </w:p>
    <w:p w14:paraId="7C6AB469">
      <w:pPr>
        <w:keepNext w:val="0"/>
        <w:keepLines w:val="0"/>
        <w:pageBreakBefore w:val="0"/>
        <w:widowControl w:val="0"/>
        <w:numPr>
          <w:ilvl w:val="0"/>
          <w:numId w:val="8"/>
        </w:numPr>
        <w:kinsoku/>
        <w:wordWrap/>
        <w:overflowPunct/>
        <w:topLinePunct w:val="0"/>
        <w:autoSpaceDE/>
        <w:autoSpaceDN/>
        <w:bidi w:val="0"/>
        <w:adjustRightInd/>
        <w:snapToGrid/>
        <w:spacing w:before="160" w:beforeAutospacing="0" w:after="160" w:afterAutospacing="0" w:line="288" w:lineRule="auto"/>
        <w:ind w:left="0" w:leftChars="0" w:right="0" w:rightChars="0" w:firstLine="480" w:firstLineChars="200"/>
        <w:jc w:val="both"/>
        <w:textAlignment w:val="auto"/>
        <w:rPr>
          <w:rFonts w:hint="default" w:ascii="Times New Roman" w:hAnsi="Times New Roman" w:eastAsia="黑体" w:cs="Times New Roman"/>
          <w:b w:val="0"/>
          <w:i w:val="0"/>
          <w:color w:val="000000" w:themeColor="text1"/>
          <w:sz w:val="24"/>
          <w:lang w:eastAsia="zh-CN"/>
          <w14:textFill>
            <w14:solidFill>
              <w14:schemeClr w14:val="tx1"/>
            </w14:solidFill>
          </w14:textFill>
        </w:rPr>
      </w:pPr>
      <w:r>
        <w:rPr>
          <w:rFonts w:hint="default" w:ascii="Times New Roman" w:hAnsi="Times New Roman" w:eastAsia="黑体" w:cs="Times New Roman"/>
          <w:b w:val="0"/>
          <w:i w:val="0"/>
          <w:color w:val="000000" w:themeColor="text1"/>
          <w:sz w:val="24"/>
          <w:lang w:eastAsia="zh-CN"/>
          <w14:textFill>
            <w14:solidFill>
              <w14:schemeClr w14:val="tx1"/>
            </w14:solidFill>
          </w14:textFill>
        </w:rPr>
        <w:t>修读说明</w:t>
      </w:r>
    </w:p>
    <w:p w14:paraId="5931AA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05054B0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4C755B3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4F42CEC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5C13CD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0817F9E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cs="Times New Roman" w:eastAsiaTheme="majorEastAsia"/>
          <w:sz w:val="21"/>
          <w:szCs w:val="21"/>
          <w:lang w:val="en-US" w:eastAsia="zh-CN"/>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1F044900">
      <w:pPr>
        <w:rPr>
          <w:rFonts w:hint="default" w:ascii="Times New Roman" w:hAnsi="Times New Roman" w:cs="Times New Roman"/>
        </w:rPr>
      </w:pPr>
    </w:p>
    <w:p w14:paraId="375E270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br w:type="page"/>
      </w:r>
    </w:p>
    <w:p w14:paraId="78B04EE4">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000000" w:themeColor="text1"/>
          <w14:textFill>
            <w14:solidFill>
              <w14:schemeClr w14:val="tx1"/>
            </w14:solidFill>
          </w14:textFill>
        </w:rPr>
      </w:pPr>
      <w:bookmarkStart w:id="36" w:name="_Toc23559"/>
      <w:bookmarkStart w:id="37" w:name="_Toc6612"/>
      <w:bookmarkStart w:id="38" w:name="_Toc24860"/>
      <w:bookmarkStart w:id="39" w:name="_Toc22140"/>
      <w:bookmarkStart w:id="40" w:name="_Toc18633"/>
      <w:r>
        <w:rPr>
          <w:rFonts w:hint="default" w:ascii="Times New Roman" w:hAnsi="Times New Roman" w:cs="Times New Roman"/>
          <w:color w:val="000000" w:themeColor="text1"/>
          <w14:textFill>
            <w14:solidFill>
              <w14:schemeClr w14:val="tx1"/>
            </w14:solidFill>
          </w14:textFill>
        </w:rPr>
        <w:t>机械工程</w:t>
      </w:r>
      <w:bookmarkEnd w:id="36"/>
      <w:bookmarkEnd w:id="37"/>
      <w:bookmarkEnd w:id="38"/>
    </w:p>
    <w:p w14:paraId="66B41B08">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b/>
      </w:r>
    </w:p>
    <w:p w14:paraId="513B6F03">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专业名称：机械工程</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专业代码：080201</w:t>
      </w:r>
    </w:p>
    <w:p w14:paraId="66A37D0E">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计划学制：2.5年</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学科类型：工学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ab/>
      </w:r>
    </w:p>
    <w:p w14:paraId="5898DAAF">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学习方式：网络课程+集中面授</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授予学位：工学学士</w:t>
      </w:r>
    </w:p>
    <w:p w14:paraId="2CF747D4">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b/>
      </w:r>
    </w:p>
    <w:p w14:paraId="2A8A6775">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1603"/>
        <w:gridCol w:w="1603"/>
        <w:gridCol w:w="1603"/>
        <w:gridCol w:w="1603"/>
      </w:tblGrid>
      <w:tr w14:paraId="4B657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59" w:type="dxa"/>
            <w:tcBorders>
              <w:tl2br w:val="nil"/>
              <w:tr2bl w:val="nil"/>
            </w:tcBorders>
            <w:vAlign w:val="top"/>
            <mc:AlternateContent>
              <mc:Choice Requires="wpsCustomData">
                <wpsCustomData:diagonals>
                  <wpsCustomData:diagonal from="10000" to="30000">
                    <wpsCustomData:border w:val="single" w:color="auto" w:sz="12" w:space="0"/>
                  </wpsCustomData:diagonal>
                </wpsCustomData:diagonals>
              </mc:Choice>
            </mc:AlternateContent>
          </w:tcPr>
          <w:p w14:paraId="683D303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3C3DFF5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1D69E08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0398318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课程性质</w:t>
            </w:r>
          </w:p>
          <w:p w14:paraId="3DB8B9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课程分类</w:t>
            </w:r>
          </w:p>
          <w:p w14:paraId="786792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p>
        </w:tc>
        <w:tc>
          <w:tcPr>
            <w:tcW w:w="1603" w:type="dxa"/>
            <w:tcBorders>
              <w:tl2br w:val="nil"/>
              <w:tr2bl w:val="nil"/>
            </w:tcBorders>
            <w:vAlign w:val="center"/>
          </w:tcPr>
          <w:p w14:paraId="26A8F4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公共课程</w:t>
            </w:r>
          </w:p>
        </w:tc>
        <w:tc>
          <w:tcPr>
            <w:tcW w:w="1603" w:type="dxa"/>
            <w:tcBorders>
              <w:tl2br w:val="nil"/>
              <w:tr2bl w:val="nil"/>
            </w:tcBorders>
            <w:vAlign w:val="center"/>
          </w:tcPr>
          <w:p w14:paraId="32F1BB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专业课程</w:t>
            </w:r>
          </w:p>
        </w:tc>
        <w:tc>
          <w:tcPr>
            <w:tcW w:w="1603" w:type="dxa"/>
            <w:tcBorders>
              <w:tl2br w:val="nil"/>
              <w:tr2bl w:val="nil"/>
            </w:tcBorders>
            <w:vAlign w:val="center"/>
          </w:tcPr>
          <w:p w14:paraId="24197B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实践性环节</w:t>
            </w:r>
          </w:p>
        </w:tc>
        <w:tc>
          <w:tcPr>
            <w:tcW w:w="1603" w:type="dxa"/>
            <w:tcBorders>
              <w:tl2br w:val="nil"/>
              <w:tr2bl w:val="nil"/>
            </w:tcBorders>
            <w:vAlign w:val="center"/>
          </w:tcPr>
          <w:p w14:paraId="1A509C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总学分</w:t>
            </w:r>
          </w:p>
        </w:tc>
      </w:tr>
      <w:tr w14:paraId="1B62E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9" w:type="dxa"/>
            <w:tcBorders>
              <w:tl2br w:val="nil"/>
              <w:tr2bl w:val="nil"/>
            </w:tcBorders>
            <w:vAlign w:val="center"/>
          </w:tcPr>
          <w:p w14:paraId="30BFB0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必修课</w:t>
            </w:r>
          </w:p>
        </w:tc>
        <w:tc>
          <w:tcPr>
            <w:tcW w:w="1603" w:type="dxa"/>
            <w:tcBorders>
              <w:tl2br w:val="nil"/>
              <w:tr2bl w:val="nil"/>
            </w:tcBorders>
            <w:vAlign w:val="center"/>
          </w:tcPr>
          <w:p w14:paraId="000E1B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31</w:t>
            </w:r>
          </w:p>
        </w:tc>
        <w:tc>
          <w:tcPr>
            <w:tcW w:w="1603" w:type="dxa"/>
            <w:tcBorders>
              <w:tl2br w:val="nil"/>
              <w:tr2bl w:val="nil"/>
            </w:tcBorders>
            <w:vAlign w:val="center"/>
          </w:tcPr>
          <w:p w14:paraId="3F5B51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43</w:t>
            </w:r>
          </w:p>
        </w:tc>
        <w:tc>
          <w:tcPr>
            <w:tcW w:w="1603" w:type="dxa"/>
            <w:tcBorders>
              <w:tl2br w:val="nil"/>
              <w:tr2bl w:val="nil"/>
            </w:tcBorders>
            <w:vAlign w:val="center"/>
          </w:tcPr>
          <w:p w14:paraId="38ABB5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w:t>
            </w:r>
            <w:r>
              <w:rPr>
                <w:rFonts w:hint="default" w:ascii="Times New Roman" w:hAnsi="Times New Roman" w:cs="Times New Roman"/>
                <w:color w:val="000000" w:themeColor="text1"/>
                <w:kern w:val="0"/>
                <w:sz w:val="21"/>
                <w:szCs w:val="21"/>
                <w:lang w:val="en-US" w:eastAsia="zh-CN"/>
                <w14:textFill>
                  <w14:solidFill>
                    <w14:schemeClr w14:val="tx1"/>
                  </w14:solidFill>
                </w14:textFill>
              </w:rPr>
              <w:t>1</w:t>
            </w:r>
          </w:p>
        </w:tc>
        <w:tc>
          <w:tcPr>
            <w:tcW w:w="1603" w:type="dxa"/>
            <w:tcBorders>
              <w:tl2br w:val="nil"/>
              <w:tr2bl w:val="nil"/>
            </w:tcBorders>
            <w:vAlign w:val="center"/>
          </w:tcPr>
          <w:p w14:paraId="321199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95</w:t>
            </w:r>
          </w:p>
        </w:tc>
      </w:tr>
      <w:tr w14:paraId="787E0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9" w:type="dxa"/>
            <w:tcBorders>
              <w:tl2br w:val="nil"/>
              <w:tr2bl w:val="nil"/>
            </w:tcBorders>
            <w:vAlign w:val="center"/>
          </w:tcPr>
          <w:p w14:paraId="249F68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选修课</w:t>
            </w:r>
          </w:p>
        </w:tc>
        <w:tc>
          <w:tcPr>
            <w:tcW w:w="1603" w:type="dxa"/>
            <w:tcBorders>
              <w:tl2br w:val="nil"/>
              <w:tr2bl w:val="nil"/>
            </w:tcBorders>
            <w:vAlign w:val="center"/>
          </w:tcPr>
          <w:p w14:paraId="3DA9C2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03" w:type="dxa"/>
            <w:tcBorders>
              <w:tl2br w:val="nil"/>
              <w:tr2bl w:val="nil"/>
            </w:tcBorders>
            <w:vAlign w:val="center"/>
          </w:tcPr>
          <w:p w14:paraId="5FA170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5</w:t>
            </w:r>
          </w:p>
        </w:tc>
        <w:tc>
          <w:tcPr>
            <w:tcW w:w="1603" w:type="dxa"/>
            <w:tcBorders>
              <w:tl2br w:val="nil"/>
              <w:tr2bl w:val="nil"/>
            </w:tcBorders>
            <w:vAlign w:val="center"/>
          </w:tcPr>
          <w:p w14:paraId="1149AC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03" w:type="dxa"/>
            <w:tcBorders>
              <w:tl2br w:val="nil"/>
              <w:tr2bl w:val="nil"/>
            </w:tcBorders>
            <w:vAlign w:val="center"/>
          </w:tcPr>
          <w:p w14:paraId="61A26F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5</w:t>
            </w:r>
          </w:p>
        </w:tc>
      </w:tr>
    </w:tbl>
    <w:p w14:paraId="5D190190">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一、培养目标和毕业要求</w:t>
      </w:r>
    </w:p>
    <w:p w14:paraId="58859FFE">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（一）培养目标</w:t>
      </w:r>
    </w:p>
    <w:p w14:paraId="33B469B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本专业培养掌握机械工程专业领域的基础理论与专业知识，具有创新实践能力，能在机械设计、机械制造和机电控制等领域从事设计制造、开发应用与管理等相关工作的专业技术人才。学生毕业5年后能够达到：</w:t>
      </w:r>
    </w:p>
    <w:p w14:paraId="0ECBA3F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培养目标1</w:t>
      </w:r>
      <w:r>
        <w:rPr>
          <w:rStyle w:val="18"/>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具有较好的自然科学与机械工程基础知识。</w:t>
      </w:r>
    </w:p>
    <w:p w14:paraId="751050D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培养目标2：具有科学精神与创新意识、较好的工程实践能力。</w:t>
      </w:r>
    </w:p>
    <w:p w14:paraId="055505B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培养目标3：具有较好的职业素养、团队精神。</w:t>
      </w:r>
    </w:p>
    <w:p w14:paraId="73EB866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培养目标4：具有持续学习能力。</w:t>
      </w:r>
    </w:p>
    <w:p w14:paraId="61F14B4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培养目标5：能从事机械工程领域内的设计制造、开发应用与管理等工作。</w:t>
      </w:r>
    </w:p>
    <w:p w14:paraId="2FAAFF43">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（二）毕业基本要求</w:t>
      </w:r>
    </w:p>
    <w:p w14:paraId="25DB831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基本要求1：掌握从事机械工程工作所需的数理学科、自然科学，以及机械工程基础理论和专业知识，并能综合应用于复杂机械工程问题的求解。</w:t>
      </w:r>
    </w:p>
    <w:p w14:paraId="0A43E95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基本要求2：能分析辨别并建立复杂机械工程问题所适用的数学物理模型。</w:t>
      </w:r>
    </w:p>
    <w:p w14:paraId="0CF581A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基本要求3：了解机械工程专业相关技术标准和规范，了解机械工程专业的前沿发展现状和趋势，具备创新思维，具备对机械行业新产品、新工艺、新设备进行研究、设计和开发的初步能力。</w:t>
      </w:r>
    </w:p>
    <w:p w14:paraId="6A9A662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基本要求4：具备对复杂机械工程问题中的机械、控制、电气、液压、制造工艺等的技术方案进行设计、分析与研究的初步能力，并能针对方案设计的结果进行有效分析和评价。</w:t>
      </w:r>
    </w:p>
    <w:p w14:paraId="41433C8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基本要求5：具备现代工具的使用能力，具备获取、理解与甄别各类信息的能力，并能合理应用于复杂机械工程问题的解决。</w:t>
      </w:r>
    </w:p>
    <w:p w14:paraId="46EE802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基本要求6：具备查阅与运用机械工程专业领域相关方针、政策与法律法规能力，具备综合考虑社会、健康、安全、法律以及文化影响下的复杂机械工程问题的分析评价能力。</w:t>
      </w:r>
    </w:p>
    <w:p w14:paraId="04F540E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基本要求7：理解和认识机械工程专业与社会发展、环境保护和社会可持续发展的关系，具备复杂机械工程问题的解决方案对环境和社会可持续发展影响的分析能力。</w:t>
      </w:r>
    </w:p>
    <w:p w14:paraId="5DD0053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基本要求8：具有良好的人文社会科学素养与社会责任感，具备遵守公共职业道德和职业规范的基本素质。</w:t>
      </w:r>
    </w:p>
    <w:p w14:paraId="2741E0E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基本要求9：能够在团队中做好自己承担的角色，能与团队其他成员有效沟通，听取意见或建议并作出合理反应。</w:t>
      </w:r>
    </w:p>
    <w:p w14:paraId="1E2B0DD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基本要求10：具备机械工程领域复杂工程问题的描述能力，具备与业界同行与社会公众有效沟通与交流的能力，并能跨文化沟通与交流。</w:t>
      </w:r>
    </w:p>
    <w:p w14:paraId="07FD709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基本要求11：具备基本的项目管理能力，能采取有效的项目行动，持续改善工程实践。</w:t>
      </w:r>
    </w:p>
    <w:p w14:paraId="64A2B14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基本要求12：具有自主学习和探索科学问题的能力，具有终身学习的能力。</w:t>
      </w:r>
    </w:p>
    <w:p w14:paraId="67C54570">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附表（一）培养目标实现矩阵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384"/>
        <w:gridCol w:w="1383"/>
        <w:gridCol w:w="1384"/>
        <w:gridCol w:w="1538"/>
        <w:gridCol w:w="1383"/>
      </w:tblGrid>
      <w:tr w14:paraId="03C93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24CEB9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126E67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培养目标1</w:t>
            </w:r>
          </w:p>
        </w:tc>
        <w:tc>
          <w:tcPr>
            <w:tcW w:w="1275" w:type="dxa"/>
            <w:tcBorders>
              <w:tl2br w:val="nil"/>
              <w:tr2bl w:val="nil"/>
            </w:tcBorders>
            <w:vAlign w:val="center"/>
          </w:tcPr>
          <w:p w14:paraId="534CE3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培养目标2</w:t>
            </w:r>
          </w:p>
        </w:tc>
        <w:tc>
          <w:tcPr>
            <w:tcW w:w="1276" w:type="dxa"/>
            <w:tcBorders>
              <w:tl2br w:val="nil"/>
              <w:tr2bl w:val="nil"/>
            </w:tcBorders>
            <w:vAlign w:val="center"/>
          </w:tcPr>
          <w:p w14:paraId="25FC92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培养目标3</w:t>
            </w:r>
          </w:p>
        </w:tc>
        <w:tc>
          <w:tcPr>
            <w:tcW w:w="1418" w:type="dxa"/>
            <w:tcBorders>
              <w:tl2br w:val="nil"/>
              <w:tr2bl w:val="nil"/>
            </w:tcBorders>
            <w:vAlign w:val="center"/>
          </w:tcPr>
          <w:p w14:paraId="4A3BAE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培养目标4</w:t>
            </w:r>
          </w:p>
        </w:tc>
        <w:tc>
          <w:tcPr>
            <w:tcW w:w="1275" w:type="dxa"/>
            <w:tcBorders>
              <w:tl2br w:val="nil"/>
              <w:tr2bl w:val="nil"/>
            </w:tcBorders>
            <w:vAlign w:val="center"/>
          </w:tcPr>
          <w:p w14:paraId="2483B9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培养目标5</w:t>
            </w:r>
          </w:p>
        </w:tc>
      </w:tr>
      <w:tr w14:paraId="58125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697E5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w:t>
            </w:r>
          </w:p>
        </w:tc>
        <w:tc>
          <w:tcPr>
            <w:tcW w:w="1276" w:type="dxa"/>
            <w:tcBorders>
              <w:tl2br w:val="nil"/>
              <w:tr2bl w:val="nil"/>
            </w:tcBorders>
            <w:vAlign w:val="center"/>
          </w:tcPr>
          <w:p w14:paraId="3CA850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372E5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78DE99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78332B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85931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53ABE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0BEA05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基本要求2</w:t>
            </w:r>
          </w:p>
        </w:tc>
        <w:tc>
          <w:tcPr>
            <w:tcW w:w="1276" w:type="dxa"/>
            <w:tcBorders>
              <w:tl2br w:val="nil"/>
              <w:tr2bl w:val="nil"/>
            </w:tcBorders>
            <w:vAlign w:val="center"/>
          </w:tcPr>
          <w:p w14:paraId="6F436E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C3D07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1F3C00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321E12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477209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2269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7A2F1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基本要求3</w:t>
            </w:r>
          </w:p>
        </w:tc>
        <w:tc>
          <w:tcPr>
            <w:tcW w:w="1276" w:type="dxa"/>
            <w:tcBorders>
              <w:tl2br w:val="nil"/>
              <w:tr2bl w:val="nil"/>
            </w:tcBorders>
            <w:vAlign w:val="center"/>
          </w:tcPr>
          <w:p w14:paraId="5E768E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7FC30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0B1489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08D4CA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35D83F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5ACE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E35B5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基本要求4</w:t>
            </w:r>
          </w:p>
        </w:tc>
        <w:tc>
          <w:tcPr>
            <w:tcW w:w="1276" w:type="dxa"/>
            <w:tcBorders>
              <w:tl2br w:val="nil"/>
              <w:tr2bl w:val="nil"/>
            </w:tcBorders>
            <w:vAlign w:val="center"/>
          </w:tcPr>
          <w:p w14:paraId="78703A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4E7897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425F4A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55C254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703326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5D85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056F56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基本要求5</w:t>
            </w:r>
          </w:p>
        </w:tc>
        <w:tc>
          <w:tcPr>
            <w:tcW w:w="1276" w:type="dxa"/>
            <w:tcBorders>
              <w:tl2br w:val="nil"/>
              <w:tr2bl w:val="nil"/>
            </w:tcBorders>
            <w:vAlign w:val="center"/>
          </w:tcPr>
          <w:p w14:paraId="5140AA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195D95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194644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53851D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6AEE76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537F8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C8AAF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基本要求6</w:t>
            </w:r>
          </w:p>
        </w:tc>
        <w:tc>
          <w:tcPr>
            <w:tcW w:w="1276" w:type="dxa"/>
            <w:tcBorders>
              <w:tl2br w:val="nil"/>
              <w:tr2bl w:val="nil"/>
            </w:tcBorders>
            <w:vAlign w:val="center"/>
          </w:tcPr>
          <w:p w14:paraId="279721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312B14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595BD4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7D6C75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1CC8DD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E80D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5F70BD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基本要求7</w:t>
            </w:r>
          </w:p>
        </w:tc>
        <w:tc>
          <w:tcPr>
            <w:tcW w:w="1276" w:type="dxa"/>
            <w:tcBorders>
              <w:tl2br w:val="nil"/>
              <w:tr2bl w:val="nil"/>
            </w:tcBorders>
            <w:vAlign w:val="center"/>
          </w:tcPr>
          <w:p w14:paraId="41E84A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280322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64855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132B8E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3F99E2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E7DD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56FC4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基本要求8</w:t>
            </w:r>
          </w:p>
        </w:tc>
        <w:tc>
          <w:tcPr>
            <w:tcW w:w="1276" w:type="dxa"/>
            <w:tcBorders>
              <w:tl2br w:val="nil"/>
              <w:tr2bl w:val="nil"/>
            </w:tcBorders>
            <w:vAlign w:val="center"/>
          </w:tcPr>
          <w:p w14:paraId="11B1B8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7520F2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6CE37A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415CC4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352E4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E582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52D98F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基本要求9</w:t>
            </w:r>
          </w:p>
        </w:tc>
        <w:tc>
          <w:tcPr>
            <w:tcW w:w="1276" w:type="dxa"/>
            <w:tcBorders>
              <w:tl2br w:val="nil"/>
              <w:tr2bl w:val="nil"/>
            </w:tcBorders>
            <w:vAlign w:val="center"/>
          </w:tcPr>
          <w:p w14:paraId="23D5C9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73EC6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6B51FF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071D49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8C576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EDFD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1233A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基本要求10</w:t>
            </w:r>
          </w:p>
        </w:tc>
        <w:tc>
          <w:tcPr>
            <w:tcW w:w="1276" w:type="dxa"/>
            <w:tcBorders>
              <w:tl2br w:val="nil"/>
              <w:tr2bl w:val="nil"/>
            </w:tcBorders>
            <w:vAlign w:val="center"/>
          </w:tcPr>
          <w:p w14:paraId="4DB634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6EC0F1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58BBE9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06F316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B2142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3BA1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35649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基本要求11</w:t>
            </w:r>
          </w:p>
        </w:tc>
        <w:tc>
          <w:tcPr>
            <w:tcW w:w="1276" w:type="dxa"/>
            <w:tcBorders>
              <w:tl2br w:val="nil"/>
              <w:tr2bl w:val="nil"/>
            </w:tcBorders>
            <w:vAlign w:val="center"/>
          </w:tcPr>
          <w:p w14:paraId="07374E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4523B3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D0768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63FB73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3B9DBA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77486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5DB314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基本要求12</w:t>
            </w:r>
          </w:p>
        </w:tc>
        <w:tc>
          <w:tcPr>
            <w:tcW w:w="1276" w:type="dxa"/>
            <w:tcBorders>
              <w:tl2br w:val="nil"/>
              <w:tr2bl w:val="nil"/>
            </w:tcBorders>
            <w:vAlign w:val="center"/>
          </w:tcPr>
          <w:p w14:paraId="55FF81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9C796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1B3AAD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2C8BFD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B916E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bl>
    <w:p w14:paraId="06BFE363">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二、专业必修课程和学位课程</w:t>
      </w:r>
    </w:p>
    <w:p w14:paraId="7E047D2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（一）专业必修课程</w:t>
      </w:r>
    </w:p>
    <w:p w14:paraId="5B9E6A4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专业必修课程名称</w:t>
      </w:r>
    </w:p>
    <w:p w14:paraId="200C147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机械制图与CAD》、《工程材料及成形技术基础》、《机械设计基础》、《机械工程控制基础》、《流体力学与液压传动》、《机械制造技术基础》、《单片机应用系统设计》、《数控技术与工业机器人》、《智能检测与传感技术》、《</w:t>
      </w:r>
      <w:r>
        <w:rPr>
          <w:rFonts w:hint="default" w:ascii="Times New Roman" w:hAnsi="Times New Roman" w:eastAsia="宋体" w:cs="Times New Roman"/>
          <w:color w:val="000000" w:themeColor="text1"/>
          <w:kern w:val="0"/>
          <w:sz w:val="21"/>
          <w:szCs w:val="21"/>
          <w14:textFill>
            <w14:solidFill>
              <w14:schemeClr w14:val="tx1"/>
            </w14:solidFill>
          </w14:textFill>
        </w:rPr>
        <w:t>机电传动控制与PLC技术</w:t>
      </w:r>
      <w:r>
        <w:rPr>
          <w:rFonts w:hint="default" w:ascii="Times New Roman" w:hAnsi="Times New Roman" w:eastAsia="宋体" w:cs="Times New Roman"/>
          <w:color w:val="000000" w:themeColor="text1"/>
          <w:sz w:val="21"/>
          <w:szCs w:val="21"/>
          <w14:textFill>
            <w14:solidFill>
              <w14:schemeClr w14:val="tx1"/>
            </w14:solidFill>
          </w14:textFill>
        </w:rPr>
        <w:t>》。</w:t>
      </w:r>
    </w:p>
    <w:p w14:paraId="0D3EBAB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课程内容简介</w:t>
      </w:r>
    </w:p>
    <w:p w14:paraId="3A64360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机械制图与CAD》：机械制图是机械行业中进行技术交流的专用语言，是机械工程人员的重要基础，本课程是机械工程专业的核心课程之一。通过本课程的学习，使学生熟悉机械制图国家标准，掌握机械制图的一般知识，具备识读与绘制中等复杂程度的零件图和简单装配图的能力，具备零件测绘和识读第三角投影机械图样的初步能力，能熟练运用一种CAD软件绘制中等复杂程度的零件图。</w:t>
      </w:r>
    </w:p>
    <w:p w14:paraId="7D16E84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工程材料及成形技术基础》课程主要包括机械工程材料的分类和机械（力学）性能知识，介绍常用工程材料的成分、组织、性能与加工工艺之间的关系及其在工程实践中的应用。通过本课程的学习，使学生具备选择合适工程材料及其加工成型方法、编制合理且可行的机械零部件毛坯制造工艺规程、正确选择各类机械零部件毛坯的加工方式及其工艺结构设计的能力；具备机械零部件失效分析和解决加工成型过程中产生各类缺陷问题的能力。</w:t>
      </w:r>
    </w:p>
    <w:p w14:paraId="1C6BBBC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机械设计基础》课程主要内容包括机械设计的一般原则和程序、常用机械传动（V带传动、齿轮传动、蜗杆传动及推压传动如连杆机构、凸轮机构等）以及通用的连接零件、轴类零件的工作原理、特点、选用原则和基本设计方法。通过课程学习，使学生掌握各类常用机构的结构分类、工作原理、运动特性及机械动力学等基本知识，掌握课程讲授的通用机械零件的工作原理、特点、选用及设计计算基本知识和基本方法。初步具备分析和设计常用机构和设计机械传动装置和简单机械的能力。</w:t>
      </w:r>
    </w:p>
    <w:p w14:paraId="79BF366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（4）《机械工程控制基础》课程主要内容包括开环控制、闭环</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反馈</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控制、复合控制的原理、控制过程的物理本质单变量反馈控制系统的组成和分类；对系统的基本要求；稳定性、快速性、准确性的概念；拉普拉斯变换、传递函数、学模型的图解方法；控制系统时域分析：稳定性分析、瞬态性能、稳态误差分析与计算；控制系统的频域分析：频域响应与频率特性的概念、频率特性的图解方法、控制系统的开环频率特性、频域性能指标与时城性能指标的关系；控制系统的综合和校正。</w:t>
      </w:r>
    </w:p>
    <w:p w14:paraId="450C92C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流体力学与液压传动》课程主要内容包括液压系统及工作原理，液压流体力学基础，液压泵、液压马达、液压控制阀、液压缸，液压基本回路，典型液压系统及设计、计算。使学生掌握平衡与运动的主要规律，学会流体流动的能量损失计算方法；掌握液压元件、液压基本回路和液压系统的工作原理及其静态和动态特性，从而掌握液压系统设计计算的方法；最终使学生达到能够自行设计机械液压系统的目的。</w:t>
      </w:r>
    </w:p>
    <w:p w14:paraId="6FE28E7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智能检测与传感技术》课程主要内容包括测试技术基本知识、基本理论和基本方法，如测试信号，信号变换及调理，信号分析与处理，介绍常用测试技术传感器及其工程应用的相关知识，确保学生能正确选用传感器构成测试系统。并能了解掌握现代测试技术的新内容及发展动向。</w:t>
      </w:r>
    </w:p>
    <w:p w14:paraId="0845151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单片机应用系统设计》课程主要内容包括组成原理及结构，指令系统及编程，单片机结构、指令系统、功能扩展，单片机输入/输出接口，应用系统设计，机械制造装备设计；专用刀具设计，金属切削机床、数控机床、组合机床的组成及传动设计，机床主要部件设计，自动化制造系统。使学生掌握单片微型计算机及其系统的原理、组成和应用系统设计技术等，为学习、分析和设计机械系统自动化控制打下良好的基础。</w:t>
      </w:r>
    </w:p>
    <w:p w14:paraId="0A088F2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机械制造技术基础》课程讲述机械制造概念、先进制造技术特点及发展趋势、金属切削原理与刀具、典型机床传动系统及传动链、机械加工质量分析与控制、机械加工工艺规程制定、机械制造夹具等基础知识切削原理，切削过程及控制，定位原理及夹紧装置，夹具设计，工艺规程的制定，加工质量控制（包括零件加工精度和表面质量），机器装配工艺基础。</w:t>
      </w:r>
    </w:p>
    <w:p w14:paraId="1989DA3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数控技术与工业机器人》：数控技术是用数字信息对机械运动和工作过程进行控制的技术，它是集传统的机械制造技术、计算机技术、现代控制技术、传感检测技术、网络通信技术和光机电技术等于一体的现代制造业的基础技术，具有高精度、高效率、柔性自动化等特点，对制造业实现柔性自动化、集成化和智能化起着举足轻重的作用，主要内容包括数控机床的工作原理、特点及应用范围，数控加工程序的编制方法，数控系统，插补原理，数控系统的软、硬件结构和工作原理；伺服系统的构成及分析方法；工业机器人的结构及其工作原理。</w:t>
      </w:r>
    </w:p>
    <w:p w14:paraId="452DB54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w:t>
      </w:r>
      <w:r>
        <w:rPr>
          <w:rFonts w:hint="default" w:ascii="Times New Roman" w:hAnsi="Times New Roman" w:eastAsia="宋体" w:cs="Times New Roman"/>
          <w:color w:val="000000" w:themeColor="text1"/>
          <w:kern w:val="0"/>
          <w:sz w:val="21"/>
          <w:szCs w:val="21"/>
          <w14:textFill>
            <w14:solidFill>
              <w14:schemeClr w14:val="tx1"/>
            </w14:solidFill>
          </w14:textFill>
        </w:rPr>
        <w:t>机电传动控制</w:t>
      </w:r>
      <w:r>
        <w:rPr>
          <w:rFonts w:hint="default" w:ascii="Times New Roman" w:hAnsi="Times New Roman" w:eastAsia="宋体" w:cs="Times New Roman"/>
          <w:color w:val="000000" w:themeColor="text1"/>
          <w:sz w:val="21"/>
          <w:szCs w:val="21"/>
          <w14:textFill>
            <w14:solidFill>
              <w14:schemeClr w14:val="tx1"/>
            </w14:solidFill>
          </w14:textFill>
        </w:rPr>
        <w:t>与PLC技术》课程是一门重要的</w:t>
      </w:r>
      <w:bookmarkStart w:id="41" w:name="OLE_LINK2"/>
      <w:r>
        <w:rPr>
          <w:rFonts w:hint="default" w:ascii="Times New Roman" w:hAnsi="Times New Roman" w:eastAsia="宋体" w:cs="Times New Roman"/>
          <w:color w:val="000000" w:themeColor="text1"/>
          <w:sz w:val="21"/>
          <w:szCs w:val="21"/>
          <w14:textFill>
            <w14:solidFill>
              <w14:schemeClr w14:val="tx1"/>
            </w14:solidFill>
          </w14:textFill>
        </w:rPr>
        <w:t>专业</w:t>
      </w:r>
      <w:bookmarkEnd w:id="41"/>
      <w:r>
        <w:rPr>
          <w:rFonts w:hint="default" w:ascii="Times New Roman" w:hAnsi="Times New Roman" w:eastAsia="宋体" w:cs="Times New Roman"/>
          <w:color w:val="000000" w:themeColor="text1"/>
          <w:sz w:val="21"/>
          <w:szCs w:val="21"/>
          <w14:textFill>
            <w14:solidFill>
              <w14:schemeClr w14:val="tx1"/>
            </w14:solidFill>
          </w14:textFill>
        </w:rPr>
        <w:t>选修课。可编程控制器结合了计算机技术和继电器控制技术，在各行各业的生产自动控制系统中的应用越来越广泛。结合机电传动控制要求，实现生产机械的启动、速度调节、制动或停车，完成各种生产工艺过程的要求，保证生产过程的正常运行。课程主要内容包括：</w:t>
      </w:r>
      <w:bookmarkStart w:id="42" w:name="OLE_LINK15"/>
      <w:bookmarkStart w:id="43" w:name="OLE_LINK16"/>
      <w:r>
        <w:rPr>
          <w:rFonts w:hint="default" w:ascii="Times New Roman" w:hAnsi="Times New Roman" w:eastAsia="宋体" w:cs="Times New Roman"/>
          <w:color w:val="000000" w:themeColor="text1"/>
          <w:sz w:val="21"/>
          <w:szCs w:val="21"/>
          <w14:textFill>
            <w14:solidFill>
              <w14:schemeClr w14:val="tx1"/>
            </w14:solidFill>
          </w14:textFill>
        </w:rPr>
        <w:t>可编程控制器</w:t>
      </w:r>
      <w:bookmarkEnd w:id="42"/>
      <w:bookmarkEnd w:id="43"/>
      <w:r>
        <w:rPr>
          <w:rFonts w:hint="default" w:ascii="Times New Roman" w:hAnsi="Times New Roman" w:eastAsia="宋体" w:cs="Times New Roman"/>
          <w:color w:val="000000" w:themeColor="text1"/>
          <w:sz w:val="21"/>
          <w:szCs w:val="21"/>
          <w14:textFill>
            <w14:solidFill>
              <w14:schemeClr w14:val="tx1"/>
            </w14:solidFill>
          </w14:textFill>
        </w:rPr>
        <w:t>的基本构成及工作原理，三菱FI/FX2系列可编程控制器</w:t>
      </w:r>
      <w:bookmarkStart w:id="44" w:name="OLE_LINK11"/>
      <w:r>
        <w:rPr>
          <w:rFonts w:hint="default" w:ascii="Times New Roman" w:hAnsi="Times New Roman" w:eastAsia="宋体" w:cs="Times New Roman"/>
          <w:color w:val="000000" w:themeColor="text1"/>
          <w:sz w:val="21"/>
          <w:szCs w:val="21"/>
          <w14:textFill>
            <w14:solidFill>
              <w14:schemeClr w14:val="tx1"/>
            </w14:solidFill>
          </w14:textFill>
        </w:rPr>
        <w:t>，基本逻辑指令及其应用</w:t>
      </w:r>
      <w:bookmarkEnd w:id="44"/>
      <w:r>
        <w:rPr>
          <w:rFonts w:hint="default" w:ascii="Times New Roman" w:hAnsi="Times New Roman" w:eastAsia="宋体" w:cs="Times New Roman"/>
          <w:color w:val="000000" w:themeColor="text1"/>
          <w:sz w:val="21"/>
          <w:szCs w:val="21"/>
          <w14:textFill>
            <w14:solidFill>
              <w14:schemeClr w14:val="tx1"/>
            </w14:solidFill>
          </w14:textFill>
        </w:rPr>
        <w:t>，功能指令，控制系统设计及应用实例等。</w:t>
      </w:r>
    </w:p>
    <w:p w14:paraId="2D76EC0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（二）学位课程</w:t>
      </w:r>
    </w:p>
    <w:p w14:paraId="70F9F7A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《机械设计基础》、《机械制造技术基础》、《数控技术与工业机器人》</w:t>
      </w:r>
    </w:p>
    <w:p w14:paraId="724FCE45">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附表（二）毕业基本要求实现矩阵</w:t>
      </w:r>
    </w:p>
    <w:tbl>
      <w:tblPr>
        <w:tblStyle w:val="16"/>
        <w:tblW w:w="49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3029"/>
        <w:gridCol w:w="442"/>
        <w:gridCol w:w="442"/>
        <w:gridCol w:w="442"/>
        <w:gridCol w:w="442"/>
        <w:gridCol w:w="442"/>
        <w:gridCol w:w="442"/>
        <w:gridCol w:w="442"/>
        <w:gridCol w:w="442"/>
        <w:gridCol w:w="445"/>
        <w:gridCol w:w="467"/>
        <w:gridCol w:w="467"/>
        <w:gridCol w:w="517"/>
      </w:tblGrid>
      <w:tr w14:paraId="6ABCC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90" w:type="pct"/>
            <w:vMerge w:val="restart"/>
            <w:tcBorders>
              <w:tl2br w:val="nil"/>
              <w:tr2bl w:val="nil"/>
            </w:tcBorders>
            <w:vAlign w:val="center"/>
          </w:tcPr>
          <w:p w14:paraId="48601B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课程类型</w:t>
            </w:r>
          </w:p>
        </w:tc>
        <w:tc>
          <w:tcPr>
            <w:tcW w:w="1650" w:type="pct"/>
            <w:vMerge w:val="restart"/>
            <w:tcBorders>
              <w:tl2br w:val="nil"/>
              <w:tr2bl w:val="nil"/>
            </w:tcBorders>
            <w:vAlign w:val="center"/>
          </w:tcPr>
          <w:p w14:paraId="09DA49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 程</w:t>
            </w:r>
            <w:r>
              <w:rPr>
                <w:rFonts w:hint="default" w:ascii="Times New Roman" w:hAnsi="Times New Roman" w:cs="Times New Roman"/>
                <w:b/>
                <w:color w:val="000000" w:themeColor="text1"/>
                <w:kern w:val="0"/>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kern w:val="0"/>
                <w:sz w:val="21"/>
                <w:szCs w:val="21"/>
                <w14:textFill>
                  <w14:solidFill>
                    <w14:schemeClr w14:val="tx1"/>
                  </w14:solidFill>
                </w14:textFill>
              </w:rPr>
              <w:t>名 称</w:t>
            </w:r>
          </w:p>
        </w:tc>
        <w:tc>
          <w:tcPr>
            <w:tcW w:w="2959" w:type="pct"/>
            <w:gridSpan w:val="12"/>
            <w:tcBorders>
              <w:tl2br w:val="nil"/>
              <w:tr2bl w:val="nil"/>
            </w:tcBorders>
            <w:vAlign w:val="center"/>
          </w:tcPr>
          <w:p w14:paraId="6EF404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毕业基本要求</w:t>
            </w:r>
          </w:p>
        </w:tc>
      </w:tr>
      <w:tr w14:paraId="635BD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90" w:type="pct"/>
            <w:vMerge w:val="continue"/>
            <w:tcBorders>
              <w:tl2br w:val="nil"/>
              <w:tr2bl w:val="nil"/>
            </w:tcBorders>
            <w:vAlign w:val="center"/>
          </w:tcPr>
          <w:p w14:paraId="68B6F8C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650" w:type="pct"/>
            <w:vMerge w:val="continue"/>
            <w:tcBorders>
              <w:tl2br w:val="nil"/>
              <w:tr2bl w:val="nil"/>
            </w:tcBorders>
            <w:vAlign w:val="center"/>
          </w:tcPr>
          <w:p w14:paraId="59346AA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9F3BC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w:t>
            </w:r>
          </w:p>
        </w:tc>
        <w:tc>
          <w:tcPr>
            <w:tcW w:w="241" w:type="pct"/>
            <w:tcBorders>
              <w:tl2br w:val="nil"/>
              <w:tr2bl w:val="nil"/>
            </w:tcBorders>
            <w:vAlign w:val="center"/>
          </w:tcPr>
          <w:p w14:paraId="34EDE4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2</w:t>
            </w:r>
          </w:p>
        </w:tc>
        <w:tc>
          <w:tcPr>
            <w:tcW w:w="241" w:type="pct"/>
            <w:tcBorders>
              <w:tl2br w:val="nil"/>
              <w:tr2bl w:val="nil"/>
            </w:tcBorders>
            <w:vAlign w:val="center"/>
          </w:tcPr>
          <w:p w14:paraId="07E141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3</w:t>
            </w:r>
          </w:p>
        </w:tc>
        <w:tc>
          <w:tcPr>
            <w:tcW w:w="241" w:type="pct"/>
            <w:tcBorders>
              <w:tl2br w:val="nil"/>
              <w:tr2bl w:val="nil"/>
            </w:tcBorders>
            <w:vAlign w:val="center"/>
          </w:tcPr>
          <w:p w14:paraId="51DF0F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4</w:t>
            </w:r>
          </w:p>
        </w:tc>
        <w:tc>
          <w:tcPr>
            <w:tcW w:w="241" w:type="pct"/>
            <w:tcBorders>
              <w:tl2br w:val="nil"/>
              <w:tr2bl w:val="nil"/>
            </w:tcBorders>
            <w:vAlign w:val="center"/>
          </w:tcPr>
          <w:p w14:paraId="06956C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5</w:t>
            </w:r>
          </w:p>
        </w:tc>
        <w:tc>
          <w:tcPr>
            <w:tcW w:w="241" w:type="pct"/>
            <w:tcBorders>
              <w:tl2br w:val="nil"/>
              <w:tr2bl w:val="nil"/>
            </w:tcBorders>
            <w:vAlign w:val="center"/>
          </w:tcPr>
          <w:p w14:paraId="6E42B8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6</w:t>
            </w:r>
          </w:p>
        </w:tc>
        <w:tc>
          <w:tcPr>
            <w:tcW w:w="241" w:type="pct"/>
            <w:tcBorders>
              <w:tl2br w:val="nil"/>
              <w:tr2bl w:val="nil"/>
            </w:tcBorders>
            <w:vAlign w:val="center"/>
          </w:tcPr>
          <w:p w14:paraId="4A6713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7</w:t>
            </w:r>
          </w:p>
        </w:tc>
        <w:tc>
          <w:tcPr>
            <w:tcW w:w="241" w:type="pct"/>
            <w:tcBorders>
              <w:tl2br w:val="nil"/>
              <w:tr2bl w:val="nil"/>
            </w:tcBorders>
            <w:vAlign w:val="center"/>
          </w:tcPr>
          <w:p w14:paraId="594B0A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8</w:t>
            </w:r>
          </w:p>
        </w:tc>
        <w:tc>
          <w:tcPr>
            <w:tcW w:w="242" w:type="pct"/>
            <w:tcBorders>
              <w:tl2br w:val="nil"/>
              <w:tr2bl w:val="nil"/>
            </w:tcBorders>
            <w:vAlign w:val="center"/>
          </w:tcPr>
          <w:p w14:paraId="41D03D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9</w:t>
            </w:r>
          </w:p>
        </w:tc>
        <w:tc>
          <w:tcPr>
            <w:tcW w:w="254" w:type="pct"/>
            <w:tcBorders>
              <w:tl2br w:val="nil"/>
              <w:tr2bl w:val="nil"/>
            </w:tcBorders>
            <w:vAlign w:val="center"/>
          </w:tcPr>
          <w:p w14:paraId="4E5AA7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10</w:t>
            </w:r>
          </w:p>
        </w:tc>
        <w:tc>
          <w:tcPr>
            <w:tcW w:w="254" w:type="pct"/>
            <w:tcBorders>
              <w:tl2br w:val="nil"/>
              <w:tr2bl w:val="nil"/>
            </w:tcBorders>
            <w:vAlign w:val="center"/>
          </w:tcPr>
          <w:p w14:paraId="41C829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11</w:t>
            </w:r>
          </w:p>
        </w:tc>
        <w:tc>
          <w:tcPr>
            <w:tcW w:w="272" w:type="pct"/>
            <w:tcBorders>
              <w:tl2br w:val="nil"/>
              <w:tr2bl w:val="nil"/>
            </w:tcBorders>
            <w:vAlign w:val="center"/>
          </w:tcPr>
          <w:p w14:paraId="4A1E14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12</w:t>
            </w:r>
          </w:p>
        </w:tc>
      </w:tr>
      <w:tr w14:paraId="6C762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restart"/>
            <w:tcBorders>
              <w:tl2br w:val="nil"/>
              <w:tr2bl w:val="nil"/>
            </w:tcBorders>
            <w:vAlign w:val="center"/>
          </w:tcPr>
          <w:p w14:paraId="71E931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公共必修课</w:t>
            </w:r>
          </w:p>
        </w:tc>
        <w:tc>
          <w:tcPr>
            <w:tcW w:w="1650" w:type="pct"/>
            <w:tcBorders>
              <w:tl2br w:val="nil"/>
              <w:tr2bl w:val="nil"/>
            </w:tcBorders>
            <w:vAlign w:val="center"/>
          </w:tcPr>
          <w:p w14:paraId="59062C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241" w:type="pct"/>
            <w:tcBorders>
              <w:tl2br w:val="nil"/>
              <w:tr2bl w:val="nil"/>
            </w:tcBorders>
            <w:vAlign w:val="center"/>
          </w:tcPr>
          <w:p w14:paraId="667FEF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6CCBF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2CE319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F9F2B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62E95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1B6C8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01054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4AE30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373ED8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4F5B3F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39606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203AD3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AFAD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1B6252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396DCC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241" w:type="pct"/>
            <w:tcBorders>
              <w:tl2br w:val="nil"/>
              <w:tr2bl w:val="nil"/>
            </w:tcBorders>
            <w:vAlign w:val="center"/>
          </w:tcPr>
          <w:p w14:paraId="58CA3A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03CDD4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5F1702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51909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5A09B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E8686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2DC05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635BF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112EA5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6F1934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0C3A93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212685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74F1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1A4481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6F1B72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241" w:type="pct"/>
            <w:tcBorders>
              <w:tl2br w:val="nil"/>
              <w:tr2bl w:val="nil"/>
            </w:tcBorders>
            <w:vAlign w:val="center"/>
          </w:tcPr>
          <w:p w14:paraId="2691FE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2D2CF1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15BFD6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3477A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F8B53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4D274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CBB7E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5D6C7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3E826A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CABBE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2FB5D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2CFFEA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8A31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37076B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64D11D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241" w:type="pct"/>
            <w:tcBorders>
              <w:tl2br w:val="nil"/>
              <w:tr2bl w:val="nil"/>
            </w:tcBorders>
            <w:vAlign w:val="center"/>
          </w:tcPr>
          <w:p w14:paraId="137797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5D82B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BA7FF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DA029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534C7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14325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F94D7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942F2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256136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258DF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455784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15155D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5E10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760AD4B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36DDEC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241" w:type="pct"/>
            <w:tcBorders>
              <w:tl2br w:val="nil"/>
              <w:tr2bl w:val="nil"/>
            </w:tcBorders>
            <w:vAlign w:val="center"/>
          </w:tcPr>
          <w:p w14:paraId="140C55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77543A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41DB1D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D2EEA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6F410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5EE48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513D5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D787B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5173D1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445BAC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77D379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70D63B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FC88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19A6B62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4A5C03AE">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241" w:type="pct"/>
            <w:tcBorders>
              <w:tl2br w:val="nil"/>
              <w:tr2bl w:val="nil"/>
            </w:tcBorders>
            <w:vAlign w:val="center"/>
          </w:tcPr>
          <w:p w14:paraId="722B4F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6ED33B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68C70F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F3EFA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27D49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E06C6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A88EF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B2CD8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314C1B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2A0801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2DB94F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090AA8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10D6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256DF0A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76B7A9D4">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241" w:type="pct"/>
            <w:tcBorders>
              <w:tl2br w:val="nil"/>
              <w:tr2bl w:val="nil"/>
            </w:tcBorders>
            <w:vAlign w:val="center"/>
          </w:tcPr>
          <w:p w14:paraId="400247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6EAE24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5100A8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20822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D9067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DC677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931B2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97295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24CECF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6F8C8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534A49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117210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8789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3CF222C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1A99DD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241" w:type="pct"/>
            <w:tcBorders>
              <w:tl2br w:val="nil"/>
              <w:tr2bl w:val="nil"/>
            </w:tcBorders>
            <w:vAlign w:val="center"/>
          </w:tcPr>
          <w:p w14:paraId="147563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496FB8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5F042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F16A5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8C747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99D23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6557F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2068F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647541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639197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6FAFC6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3F294C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A41D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72E69E2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0AB32F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241" w:type="pct"/>
            <w:tcBorders>
              <w:tl2br w:val="nil"/>
              <w:tr2bl w:val="nil"/>
            </w:tcBorders>
            <w:vAlign w:val="center"/>
          </w:tcPr>
          <w:p w14:paraId="077ED8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3E091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E4CAC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0CE7C5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68BEA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87888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C28E5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35D0A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213A28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02F48B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242499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541D73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F9E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6D41FCD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1494DD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241" w:type="pct"/>
            <w:tcBorders>
              <w:tl2br w:val="nil"/>
              <w:tr2bl w:val="nil"/>
            </w:tcBorders>
            <w:vAlign w:val="center"/>
          </w:tcPr>
          <w:p w14:paraId="118A1C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414E8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2158E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A173C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8EA31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BCC40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906F8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49A3D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413341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54" w:type="pct"/>
            <w:tcBorders>
              <w:tl2br w:val="nil"/>
              <w:tr2bl w:val="nil"/>
            </w:tcBorders>
            <w:vAlign w:val="center"/>
          </w:tcPr>
          <w:p w14:paraId="038BA1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6B693E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4DC346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F049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restart"/>
            <w:tcBorders>
              <w:tl2br w:val="nil"/>
              <w:tr2bl w:val="nil"/>
            </w:tcBorders>
            <w:vAlign w:val="center"/>
          </w:tcPr>
          <w:p w14:paraId="5A9D44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专业必修课</w:t>
            </w:r>
          </w:p>
        </w:tc>
        <w:tc>
          <w:tcPr>
            <w:tcW w:w="1650" w:type="pct"/>
            <w:tcBorders>
              <w:tl2br w:val="nil"/>
              <w:tr2bl w:val="nil"/>
            </w:tcBorders>
            <w:vAlign w:val="center"/>
          </w:tcPr>
          <w:p w14:paraId="0FEA89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机械制图与CAD</w:t>
            </w:r>
          </w:p>
        </w:tc>
        <w:tc>
          <w:tcPr>
            <w:tcW w:w="241" w:type="pct"/>
            <w:tcBorders>
              <w:tl2br w:val="nil"/>
              <w:tr2bl w:val="nil"/>
            </w:tcBorders>
            <w:vAlign w:val="center"/>
          </w:tcPr>
          <w:p w14:paraId="243854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111B1D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2573D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57282D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92353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3FCFF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A61EC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9A1F0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46DF4D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32F25C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309B44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4B8433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4EBD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050FE83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4DB02B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工程材料及成形技术基础</w:t>
            </w:r>
          </w:p>
        </w:tc>
        <w:tc>
          <w:tcPr>
            <w:tcW w:w="241" w:type="pct"/>
            <w:tcBorders>
              <w:tl2br w:val="nil"/>
              <w:tr2bl w:val="nil"/>
            </w:tcBorders>
            <w:vAlign w:val="center"/>
          </w:tcPr>
          <w:p w14:paraId="48E08E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05D9BE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DD1F1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48AE2C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D41BD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3C458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2A3FD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214D6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6919BB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0B5099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06DBEB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30874E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B777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1E8AE9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06120C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机械设计基础</w:t>
            </w:r>
          </w:p>
        </w:tc>
        <w:tc>
          <w:tcPr>
            <w:tcW w:w="241" w:type="pct"/>
            <w:tcBorders>
              <w:tl2br w:val="nil"/>
              <w:tr2bl w:val="nil"/>
            </w:tcBorders>
            <w:vAlign w:val="center"/>
          </w:tcPr>
          <w:p w14:paraId="7394C3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17C685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020827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002509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E5EDE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E5913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BB8C0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C1FCE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52808C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737593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44A55D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1B845F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223D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6E28556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3E3402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机械工程控制基础</w:t>
            </w:r>
          </w:p>
        </w:tc>
        <w:tc>
          <w:tcPr>
            <w:tcW w:w="241" w:type="pct"/>
            <w:tcBorders>
              <w:tl2br w:val="nil"/>
              <w:tr2bl w:val="nil"/>
            </w:tcBorders>
            <w:vAlign w:val="center"/>
          </w:tcPr>
          <w:p w14:paraId="2382692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2696CD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E5660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86D20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23241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85B59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4A720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0646B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752A89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3961B7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4A36A8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06B937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F72D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036B287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042A7B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流体力学与液压传动</w:t>
            </w:r>
          </w:p>
        </w:tc>
        <w:tc>
          <w:tcPr>
            <w:tcW w:w="241" w:type="pct"/>
            <w:tcBorders>
              <w:tl2br w:val="nil"/>
              <w:tr2bl w:val="nil"/>
            </w:tcBorders>
            <w:vAlign w:val="center"/>
          </w:tcPr>
          <w:p w14:paraId="5A58C6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57793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39C83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A5458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F6154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3780D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7406D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AD995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350E4C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6309FE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7AB062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568997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ABD3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29F7503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312EDA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智能检测与传感技术</w:t>
            </w:r>
          </w:p>
        </w:tc>
        <w:tc>
          <w:tcPr>
            <w:tcW w:w="241" w:type="pct"/>
            <w:tcBorders>
              <w:tl2br w:val="nil"/>
              <w:tr2bl w:val="nil"/>
            </w:tcBorders>
            <w:vAlign w:val="center"/>
          </w:tcPr>
          <w:p w14:paraId="2C2EA9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666D5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0769CF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934BA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4CA1F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F1AC4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B89025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B5496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1C13CF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4687D4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9AA24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5211A3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E0AC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18D19C8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7F925B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单片机应用系统设计</w:t>
            </w:r>
          </w:p>
        </w:tc>
        <w:tc>
          <w:tcPr>
            <w:tcW w:w="241" w:type="pct"/>
            <w:tcBorders>
              <w:tl2br w:val="nil"/>
              <w:tr2bl w:val="nil"/>
            </w:tcBorders>
            <w:vAlign w:val="center"/>
          </w:tcPr>
          <w:p w14:paraId="0EF200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0EA98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A0F0F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F0160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4B13D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1D5F8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EAA8E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0B1E6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72A40B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09D970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4BA07C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05B202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5EC3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5AFD4C2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578691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机械制造技术基础</w:t>
            </w:r>
          </w:p>
        </w:tc>
        <w:tc>
          <w:tcPr>
            <w:tcW w:w="241" w:type="pct"/>
            <w:tcBorders>
              <w:tl2br w:val="nil"/>
              <w:tr2bl w:val="nil"/>
            </w:tcBorders>
            <w:vAlign w:val="center"/>
          </w:tcPr>
          <w:p w14:paraId="33D0AC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24BD9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2F0625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570FA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2B1878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ECA48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0103B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D3EAD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58994E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500DFA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BC30A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3E18FF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CCC3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0A26F54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357CCE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数控技术与工业机器人</w:t>
            </w:r>
          </w:p>
        </w:tc>
        <w:tc>
          <w:tcPr>
            <w:tcW w:w="241" w:type="pct"/>
            <w:tcBorders>
              <w:tl2br w:val="nil"/>
              <w:tr2bl w:val="nil"/>
            </w:tcBorders>
            <w:vAlign w:val="center"/>
          </w:tcPr>
          <w:p w14:paraId="5454E3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15E4D3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7CD5B3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14776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120FD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7487F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9E287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274C4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45AA00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66EA43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56BFD6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3244AF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5B28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01AFD57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60B296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机电传动控制与PLC技术</w:t>
            </w:r>
          </w:p>
        </w:tc>
        <w:tc>
          <w:tcPr>
            <w:tcW w:w="241" w:type="pct"/>
            <w:tcBorders>
              <w:tl2br w:val="nil"/>
              <w:tr2bl w:val="nil"/>
            </w:tcBorders>
            <w:vAlign w:val="center"/>
          </w:tcPr>
          <w:p w14:paraId="27E8A3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88F4A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263DD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56EB1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5860E6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8A1D4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C3D03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5B383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0186C6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2503D1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49F3F3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659541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C492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restart"/>
            <w:tcBorders>
              <w:tl2br w:val="nil"/>
              <w:tr2bl w:val="nil"/>
            </w:tcBorders>
            <w:vAlign w:val="center"/>
          </w:tcPr>
          <w:p w14:paraId="4153E3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专业选修课</w:t>
            </w:r>
          </w:p>
        </w:tc>
        <w:tc>
          <w:tcPr>
            <w:tcW w:w="1650" w:type="pct"/>
            <w:tcBorders>
              <w:tl2br w:val="nil"/>
              <w:tr2bl w:val="nil"/>
            </w:tcBorders>
            <w:vAlign w:val="center"/>
          </w:tcPr>
          <w:p w14:paraId="1EEEEB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制造企业数字化管理技术及应用</w:t>
            </w:r>
          </w:p>
        </w:tc>
        <w:tc>
          <w:tcPr>
            <w:tcW w:w="241" w:type="pct"/>
            <w:tcBorders>
              <w:tl2br w:val="nil"/>
              <w:tr2bl w:val="nil"/>
            </w:tcBorders>
            <w:vAlign w:val="center"/>
          </w:tcPr>
          <w:p w14:paraId="404442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37326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FFD58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7C152F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2E774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F88FB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6DBC0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566C3C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0E7163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9FB5C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08C7C3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5E4185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4D387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0C8006C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7119C1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智能制造工程与创新设计</w:t>
            </w:r>
          </w:p>
        </w:tc>
        <w:tc>
          <w:tcPr>
            <w:tcW w:w="241" w:type="pct"/>
            <w:tcBorders>
              <w:tl2br w:val="nil"/>
              <w:tr2bl w:val="nil"/>
            </w:tcBorders>
            <w:vAlign w:val="center"/>
          </w:tcPr>
          <w:p w14:paraId="562918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10E2E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D7F2F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09EFCD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00EAB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5A19E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DC256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7423DA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633681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B44A2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293D36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4E9C1C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1B341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30932B0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5C479A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机械CAD/CAM</w:t>
            </w:r>
          </w:p>
        </w:tc>
        <w:tc>
          <w:tcPr>
            <w:tcW w:w="241" w:type="pct"/>
            <w:tcBorders>
              <w:tl2br w:val="nil"/>
              <w:tr2bl w:val="nil"/>
            </w:tcBorders>
            <w:vAlign w:val="center"/>
          </w:tcPr>
          <w:p w14:paraId="50546D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E7900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B419B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B1C52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995F6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70F0E9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8E9AD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C190E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6E25BB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4A8F03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54" w:type="pct"/>
            <w:tcBorders>
              <w:tl2br w:val="nil"/>
              <w:tr2bl w:val="nil"/>
            </w:tcBorders>
            <w:vAlign w:val="center"/>
          </w:tcPr>
          <w:p w14:paraId="5B7318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793F09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2352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40005F6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2FEB09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模具设计与制造</w:t>
            </w:r>
          </w:p>
        </w:tc>
        <w:tc>
          <w:tcPr>
            <w:tcW w:w="241" w:type="pct"/>
            <w:tcBorders>
              <w:tl2br w:val="nil"/>
              <w:tr2bl w:val="nil"/>
            </w:tcBorders>
            <w:vAlign w:val="center"/>
          </w:tcPr>
          <w:p w14:paraId="457C72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12BC4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F4E78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C9DE3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4D34EA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151EA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394F2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12E77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4D2171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631931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51773A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1B1140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7F031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0508411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5B2BF7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计算机仿真</w:t>
            </w:r>
          </w:p>
        </w:tc>
        <w:tc>
          <w:tcPr>
            <w:tcW w:w="241" w:type="pct"/>
            <w:tcBorders>
              <w:tl2br w:val="nil"/>
              <w:tr2bl w:val="nil"/>
            </w:tcBorders>
            <w:vAlign w:val="center"/>
          </w:tcPr>
          <w:p w14:paraId="714604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64761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09702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00D625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1173D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85011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ADE17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9FC9D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01AFC1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58BB5A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A3009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4D1147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78108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7A89EF8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41B899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先进制造工艺技术及其装备</w:t>
            </w:r>
          </w:p>
        </w:tc>
        <w:tc>
          <w:tcPr>
            <w:tcW w:w="241" w:type="pct"/>
            <w:tcBorders>
              <w:tl2br w:val="nil"/>
              <w:tr2bl w:val="nil"/>
            </w:tcBorders>
            <w:vAlign w:val="center"/>
          </w:tcPr>
          <w:p w14:paraId="45AFDA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1AAE3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FA2FD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71346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42356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A80E6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FD0AE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1B4C1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4014FC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7EEB38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5D1978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0AD760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13DE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2D18C0E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5B8082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虚拟仿真系统实验</w:t>
            </w:r>
          </w:p>
        </w:tc>
        <w:tc>
          <w:tcPr>
            <w:tcW w:w="241" w:type="pct"/>
            <w:tcBorders>
              <w:tl2br w:val="nil"/>
              <w:tr2bl w:val="nil"/>
            </w:tcBorders>
            <w:vAlign w:val="center"/>
          </w:tcPr>
          <w:p w14:paraId="24B793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E04F1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2F27C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84E6D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452514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C373B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0E2D9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3178C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5A7532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209B59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55585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4226AA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A6A7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restart"/>
            <w:tcBorders>
              <w:tl2br w:val="nil"/>
              <w:tr2bl w:val="nil"/>
            </w:tcBorders>
            <w:vAlign w:val="center"/>
          </w:tcPr>
          <w:p w14:paraId="67918C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实践性环节</w:t>
            </w:r>
          </w:p>
        </w:tc>
        <w:tc>
          <w:tcPr>
            <w:tcW w:w="1650" w:type="pct"/>
            <w:tcBorders>
              <w:tl2br w:val="nil"/>
              <w:tr2bl w:val="nil"/>
            </w:tcBorders>
            <w:vAlign w:val="center"/>
          </w:tcPr>
          <w:p w14:paraId="044710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241" w:type="pct"/>
            <w:tcBorders>
              <w:tl2br w:val="nil"/>
              <w:tr2bl w:val="nil"/>
            </w:tcBorders>
            <w:vAlign w:val="center"/>
          </w:tcPr>
          <w:p w14:paraId="4C6474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6F364A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176A3E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17B27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1B8C1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107EE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A26E1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4D93E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2EE3E9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3B4877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6D715D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589A32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90EF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675ED7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055977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241" w:type="pct"/>
            <w:tcBorders>
              <w:tl2br w:val="nil"/>
              <w:tr2bl w:val="nil"/>
            </w:tcBorders>
            <w:vAlign w:val="center"/>
          </w:tcPr>
          <w:p w14:paraId="7DAC03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5307C1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2BB9A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60DFE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0C9D9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D5C29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E1177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91F1F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2AC344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5BCBAF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65B255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3FBC82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A9E8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057B47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69BCC9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241" w:type="pct"/>
            <w:tcBorders>
              <w:tl2br w:val="nil"/>
              <w:tr2bl w:val="nil"/>
            </w:tcBorders>
            <w:vAlign w:val="center"/>
          </w:tcPr>
          <w:p w14:paraId="451420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065660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1755B8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DC627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CBA04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9672E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C32F2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B2E2F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03CCFD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4E10D5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0E9FBC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237134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1785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3198EF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0C83DE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241" w:type="pct"/>
            <w:tcBorders>
              <w:tl2br w:val="nil"/>
              <w:tr2bl w:val="nil"/>
            </w:tcBorders>
            <w:vAlign w:val="center"/>
          </w:tcPr>
          <w:p w14:paraId="52029E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47AC3A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4F6BA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0FB67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5BB4B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17BDE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D5C35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14BBB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0F8E15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6D040A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5A3824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119AED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6AC8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2E9F9E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627C48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241" w:type="pct"/>
            <w:tcBorders>
              <w:tl2br w:val="nil"/>
              <w:tr2bl w:val="nil"/>
            </w:tcBorders>
            <w:vAlign w:val="center"/>
          </w:tcPr>
          <w:p w14:paraId="18E380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8EFA5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586DFC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912E7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AAF8F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1CEF4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5ABC2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65113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235C75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5185E2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0FB118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01EB5B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D0D1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3A08B5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2CCB724D">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241" w:type="pct"/>
            <w:tcBorders>
              <w:tl2br w:val="nil"/>
              <w:tr2bl w:val="nil"/>
            </w:tcBorders>
            <w:vAlign w:val="center"/>
          </w:tcPr>
          <w:p w14:paraId="5BDE91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3BD8FD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5AE490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30984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A1564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88A19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414A3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C4DA6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08C61D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74A0CA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69003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532E01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0EE3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152316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20487C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入学教育</w:t>
            </w:r>
          </w:p>
        </w:tc>
        <w:tc>
          <w:tcPr>
            <w:tcW w:w="241" w:type="pct"/>
            <w:tcBorders>
              <w:tl2br w:val="nil"/>
              <w:tr2bl w:val="nil"/>
            </w:tcBorders>
            <w:vAlign w:val="center"/>
          </w:tcPr>
          <w:p w14:paraId="46C227C8">
            <w:pPr>
              <w:pStyle w:val="9"/>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A68F0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D115B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B5423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D54F9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E583E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D042C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6DF56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04916B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20287B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F8F79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715CAC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66EF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602171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0E4816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工艺与装备课程设计</w:t>
            </w:r>
          </w:p>
        </w:tc>
        <w:tc>
          <w:tcPr>
            <w:tcW w:w="241" w:type="pct"/>
            <w:tcBorders>
              <w:tl2br w:val="nil"/>
              <w:tr2bl w:val="nil"/>
            </w:tcBorders>
            <w:vAlign w:val="center"/>
          </w:tcPr>
          <w:p w14:paraId="60910638">
            <w:pPr>
              <w:pStyle w:val="9"/>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DD123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4FA57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CBFF2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55C501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D2551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47EDC1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1D37A4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623049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96F9D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76291E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72" w:type="pct"/>
            <w:tcBorders>
              <w:tl2br w:val="nil"/>
              <w:tr2bl w:val="nil"/>
            </w:tcBorders>
            <w:vAlign w:val="center"/>
          </w:tcPr>
          <w:p w14:paraId="1E1E00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6F8E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62346BF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6A40DC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单片机应用系统课程设计</w:t>
            </w:r>
          </w:p>
        </w:tc>
        <w:tc>
          <w:tcPr>
            <w:tcW w:w="241" w:type="pct"/>
            <w:tcBorders>
              <w:tl2br w:val="nil"/>
              <w:tr2bl w:val="nil"/>
            </w:tcBorders>
            <w:vAlign w:val="center"/>
          </w:tcPr>
          <w:p w14:paraId="0DAEA5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AC847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EB5A0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A7021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19B8BC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ACA6F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7192BC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4F8E53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0601AA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26D510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2F5DE0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72" w:type="pct"/>
            <w:tcBorders>
              <w:tl2br w:val="nil"/>
              <w:tr2bl w:val="nil"/>
            </w:tcBorders>
            <w:vAlign w:val="center"/>
          </w:tcPr>
          <w:p w14:paraId="5026E5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5135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527071B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30EA70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数控技术课程设计</w:t>
            </w:r>
          </w:p>
        </w:tc>
        <w:tc>
          <w:tcPr>
            <w:tcW w:w="241" w:type="pct"/>
            <w:tcBorders>
              <w:tl2br w:val="nil"/>
              <w:tr2bl w:val="nil"/>
            </w:tcBorders>
            <w:vAlign w:val="center"/>
          </w:tcPr>
          <w:p w14:paraId="7780E5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F2743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35D2A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227E5F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68B2A9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65D5C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368C9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5B9BE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77886E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5E823F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772071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03B43E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5FD5D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404CCB6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3660C3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毕业教育</w:t>
            </w:r>
          </w:p>
        </w:tc>
        <w:tc>
          <w:tcPr>
            <w:tcW w:w="241" w:type="pct"/>
            <w:tcBorders>
              <w:tl2br w:val="nil"/>
              <w:tr2bl w:val="nil"/>
            </w:tcBorders>
            <w:vAlign w:val="center"/>
          </w:tcPr>
          <w:p w14:paraId="0D68DB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241" w:type="pct"/>
            <w:tcBorders>
              <w:tl2br w:val="nil"/>
              <w:tr2bl w:val="nil"/>
            </w:tcBorders>
            <w:vAlign w:val="center"/>
          </w:tcPr>
          <w:p w14:paraId="520D41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241" w:type="pct"/>
            <w:tcBorders>
              <w:tl2br w:val="nil"/>
              <w:tr2bl w:val="nil"/>
            </w:tcBorders>
            <w:vAlign w:val="center"/>
          </w:tcPr>
          <w:p w14:paraId="0C72ED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120069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E48D6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C53D7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51D98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9899C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680798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5CB394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09FC3E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2E4424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368E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5DC8CBB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4FE579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生产实习</w:t>
            </w:r>
          </w:p>
        </w:tc>
        <w:tc>
          <w:tcPr>
            <w:tcW w:w="241" w:type="pct"/>
            <w:tcBorders>
              <w:tl2br w:val="nil"/>
              <w:tr2bl w:val="nil"/>
            </w:tcBorders>
            <w:vAlign w:val="center"/>
          </w:tcPr>
          <w:p w14:paraId="592245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B7CAB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D3526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6BCD3F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03A9FA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BCCA0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4614E4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F0CF5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2" w:type="pct"/>
            <w:tcBorders>
              <w:tl2br w:val="nil"/>
              <w:tr2bl w:val="nil"/>
            </w:tcBorders>
            <w:vAlign w:val="center"/>
          </w:tcPr>
          <w:p w14:paraId="242309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54" w:type="pct"/>
            <w:tcBorders>
              <w:tl2br w:val="nil"/>
              <w:tr2bl w:val="nil"/>
            </w:tcBorders>
            <w:vAlign w:val="center"/>
          </w:tcPr>
          <w:p w14:paraId="444EA0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763192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72" w:type="pct"/>
            <w:tcBorders>
              <w:tl2br w:val="nil"/>
              <w:tr2bl w:val="nil"/>
            </w:tcBorders>
            <w:vAlign w:val="center"/>
          </w:tcPr>
          <w:p w14:paraId="4D6224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401D6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tcBorders>
              <w:tl2br w:val="nil"/>
              <w:tr2bl w:val="nil"/>
            </w:tcBorders>
            <w:vAlign w:val="center"/>
          </w:tcPr>
          <w:p w14:paraId="46E5E41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650" w:type="pct"/>
            <w:tcBorders>
              <w:tl2br w:val="nil"/>
              <w:tr2bl w:val="nil"/>
            </w:tcBorders>
            <w:vAlign w:val="center"/>
          </w:tcPr>
          <w:p w14:paraId="72EC1E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毕业设计</w:t>
            </w:r>
          </w:p>
        </w:tc>
        <w:tc>
          <w:tcPr>
            <w:tcW w:w="241" w:type="pct"/>
            <w:tcBorders>
              <w:tl2br w:val="nil"/>
              <w:tr2bl w:val="nil"/>
            </w:tcBorders>
            <w:vAlign w:val="center"/>
          </w:tcPr>
          <w:p w14:paraId="3B7D29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7EDBA7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6BEA48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59930D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0D03AD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421414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41" w:type="pct"/>
            <w:tcBorders>
              <w:tl2br w:val="nil"/>
              <w:tr2bl w:val="nil"/>
            </w:tcBorders>
            <w:vAlign w:val="center"/>
          </w:tcPr>
          <w:p w14:paraId="1DF3A1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1" w:type="pct"/>
            <w:tcBorders>
              <w:tl2br w:val="nil"/>
              <w:tr2bl w:val="nil"/>
            </w:tcBorders>
            <w:vAlign w:val="center"/>
          </w:tcPr>
          <w:p w14:paraId="3C9725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42" w:type="pct"/>
            <w:tcBorders>
              <w:tl2br w:val="nil"/>
              <w:tr2bl w:val="nil"/>
            </w:tcBorders>
            <w:vAlign w:val="center"/>
          </w:tcPr>
          <w:p w14:paraId="239A5F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54" w:type="pct"/>
            <w:tcBorders>
              <w:tl2br w:val="nil"/>
              <w:tr2bl w:val="nil"/>
            </w:tcBorders>
            <w:vAlign w:val="center"/>
          </w:tcPr>
          <w:p w14:paraId="1B01E5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54" w:type="pct"/>
            <w:tcBorders>
              <w:tl2br w:val="nil"/>
              <w:tr2bl w:val="nil"/>
            </w:tcBorders>
            <w:vAlign w:val="center"/>
          </w:tcPr>
          <w:p w14:paraId="1F983B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272" w:type="pct"/>
            <w:tcBorders>
              <w:tl2br w:val="nil"/>
              <w:tr2bl w:val="nil"/>
            </w:tcBorders>
            <w:vAlign w:val="center"/>
          </w:tcPr>
          <w:p w14:paraId="4B5194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bl>
    <w:p w14:paraId="3E6E3F94">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745379DE">
      <w:pPr>
        <w:pStyle w:val="4"/>
        <w:numPr>
          <w:ilvl w:val="0"/>
          <w:numId w:val="9"/>
        </w:num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教学进程安排表</w:t>
      </w:r>
    </w:p>
    <w:tbl>
      <w:tblPr>
        <w:tblStyle w:val="15"/>
        <w:tblW w:w="914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97"/>
        <w:gridCol w:w="330"/>
        <w:gridCol w:w="863"/>
        <w:gridCol w:w="1681"/>
        <w:gridCol w:w="396"/>
        <w:gridCol w:w="525"/>
        <w:gridCol w:w="501"/>
        <w:gridCol w:w="414"/>
        <w:gridCol w:w="396"/>
        <w:gridCol w:w="385"/>
        <w:gridCol w:w="454"/>
        <w:gridCol w:w="454"/>
        <w:gridCol w:w="454"/>
        <w:gridCol w:w="454"/>
        <w:gridCol w:w="351"/>
        <w:gridCol w:w="351"/>
        <w:gridCol w:w="361"/>
        <w:gridCol w:w="474"/>
      </w:tblGrid>
      <w:tr w14:paraId="317A4C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7" w:hRule="atLeast"/>
          <w:tblHeader/>
          <w:jc w:val="center"/>
        </w:trPr>
        <w:tc>
          <w:tcPr>
            <w:tcW w:w="297" w:type="dxa"/>
            <w:vMerge w:val="restart"/>
            <w:tcBorders>
              <w:tl2br w:val="nil"/>
              <w:tr2bl w:val="nil"/>
            </w:tcBorders>
            <w:shd w:val="clear" w:color="auto" w:fill="auto"/>
            <w:vAlign w:val="center"/>
          </w:tcPr>
          <w:p w14:paraId="7CC903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471115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30" w:type="dxa"/>
            <w:vMerge w:val="restart"/>
            <w:tcBorders>
              <w:tl2br w:val="nil"/>
              <w:tr2bl w:val="nil"/>
            </w:tcBorders>
            <w:shd w:val="clear" w:color="auto" w:fill="auto"/>
            <w:vAlign w:val="center"/>
          </w:tcPr>
          <w:p w14:paraId="1E04A6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63" w:type="dxa"/>
            <w:vMerge w:val="restart"/>
            <w:tcBorders>
              <w:tl2br w:val="nil"/>
              <w:tr2bl w:val="nil"/>
            </w:tcBorders>
            <w:shd w:val="clear" w:color="auto" w:fill="auto"/>
            <w:vAlign w:val="center"/>
          </w:tcPr>
          <w:p w14:paraId="0B0295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681" w:type="dxa"/>
            <w:vMerge w:val="restart"/>
            <w:tcBorders>
              <w:tl2br w:val="nil"/>
              <w:tr2bl w:val="nil"/>
            </w:tcBorders>
            <w:shd w:val="clear" w:color="auto" w:fill="auto"/>
            <w:vAlign w:val="center"/>
          </w:tcPr>
          <w:p w14:paraId="5F9B88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396" w:type="dxa"/>
            <w:vMerge w:val="restart"/>
            <w:tcBorders>
              <w:tl2br w:val="nil"/>
              <w:tr2bl w:val="nil"/>
            </w:tcBorders>
            <w:shd w:val="clear" w:color="auto" w:fill="auto"/>
            <w:vAlign w:val="center"/>
          </w:tcPr>
          <w:p w14:paraId="5B1641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25" w:type="dxa"/>
            <w:vMerge w:val="restart"/>
            <w:tcBorders>
              <w:tl2br w:val="nil"/>
              <w:tr2bl w:val="nil"/>
            </w:tcBorders>
            <w:shd w:val="clear" w:color="auto" w:fill="auto"/>
            <w:vAlign w:val="center"/>
          </w:tcPr>
          <w:p w14:paraId="3A1DAA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512" w:type="dxa"/>
            <w:gridSpan w:val="8"/>
            <w:tcBorders>
              <w:tl2br w:val="nil"/>
              <w:tr2bl w:val="nil"/>
            </w:tcBorders>
            <w:shd w:val="clear" w:color="auto" w:fill="auto"/>
            <w:vAlign w:val="center"/>
          </w:tcPr>
          <w:p w14:paraId="1D0A95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063" w:type="dxa"/>
            <w:gridSpan w:val="3"/>
            <w:tcBorders>
              <w:tl2br w:val="nil"/>
              <w:tr2bl w:val="nil"/>
            </w:tcBorders>
            <w:shd w:val="clear" w:color="auto" w:fill="auto"/>
            <w:vAlign w:val="center"/>
          </w:tcPr>
          <w:p w14:paraId="62F293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474" w:type="dxa"/>
            <w:vMerge w:val="restart"/>
            <w:tcBorders>
              <w:tl2br w:val="nil"/>
              <w:tr2bl w:val="nil"/>
            </w:tcBorders>
            <w:shd w:val="clear" w:color="auto" w:fill="auto"/>
            <w:vAlign w:val="center"/>
          </w:tcPr>
          <w:p w14:paraId="09D600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14F873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297" w:type="dxa"/>
            <w:vMerge w:val="continue"/>
            <w:tcBorders>
              <w:tl2br w:val="nil"/>
              <w:tr2bl w:val="nil"/>
            </w:tcBorders>
            <w:shd w:val="clear" w:color="auto" w:fill="auto"/>
            <w:vAlign w:val="center"/>
          </w:tcPr>
          <w:p w14:paraId="356F802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30" w:type="dxa"/>
            <w:vMerge w:val="continue"/>
            <w:tcBorders>
              <w:tl2br w:val="nil"/>
              <w:tr2bl w:val="nil"/>
            </w:tcBorders>
            <w:shd w:val="clear" w:color="auto" w:fill="auto"/>
            <w:vAlign w:val="center"/>
          </w:tcPr>
          <w:p w14:paraId="518E7F0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63" w:type="dxa"/>
            <w:vMerge w:val="continue"/>
            <w:tcBorders>
              <w:tl2br w:val="nil"/>
              <w:tr2bl w:val="nil"/>
            </w:tcBorders>
            <w:shd w:val="clear" w:color="auto" w:fill="auto"/>
            <w:vAlign w:val="center"/>
          </w:tcPr>
          <w:p w14:paraId="5218730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681" w:type="dxa"/>
            <w:vMerge w:val="continue"/>
            <w:tcBorders>
              <w:tl2br w:val="nil"/>
              <w:tr2bl w:val="nil"/>
            </w:tcBorders>
            <w:shd w:val="clear" w:color="auto" w:fill="auto"/>
            <w:vAlign w:val="center"/>
          </w:tcPr>
          <w:p w14:paraId="1950B6D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96" w:type="dxa"/>
            <w:vMerge w:val="continue"/>
            <w:tcBorders>
              <w:tl2br w:val="nil"/>
              <w:tr2bl w:val="nil"/>
            </w:tcBorders>
            <w:shd w:val="clear" w:color="auto" w:fill="auto"/>
            <w:vAlign w:val="center"/>
          </w:tcPr>
          <w:p w14:paraId="20F381A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5" w:type="dxa"/>
            <w:vMerge w:val="continue"/>
            <w:tcBorders>
              <w:tl2br w:val="nil"/>
              <w:tr2bl w:val="nil"/>
            </w:tcBorders>
            <w:shd w:val="clear" w:color="auto" w:fill="auto"/>
            <w:vAlign w:val="center"/>
          </w:tcPr>
          <w:p w14:paraId="6D9CE54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01" w:type="dxa"/>
            <w:vMerge w:val="restart"/>
            <w:tcBorders>
              <w:tl2br w:val="nil"/>
              <w:tr2bl w:val="nil"/>
            </w:tcBorders>
            <w:shd w:val="clear" w:color="auto" w:fill="auto"/>
            <w:vAlign w:val="center"/>
          </w:tcPr>
          <w:p w14:paraId="56F289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14" w:type="dxa"/>
            <w:vMerge w:val="restart"/>
            <w:tcBorders>
              <w:tl2br w:val="nil"/>
              <w:tr2bl w:val="nil"/>
            </w:tcBorders>
            <w:shd w:val="clear" w:color="auto" w:fill="auto"/>
            <w:vAlign w:val="center"/>
          </w:tcPr>
          <w:p w14:paraId="0F1604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396" w:type="dxa"/>
            <w:vMerge w:val="restart"/>
            <w:tcBorders>
              <w:tl2br w:val="nil"/>
              <w:tr2bl w:val="nil"/>
            </w:tcBorders>
            <w:shd w:val="clear" w:color="auto" w:fill="auto"/>
            <w:vAlign w:val="center"/>
          </w:tcPr>
          <w:p w14:paraId="2716D8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385" w:type="dxa"/>
            <w:vMerge w:val="restart"/>
            <w:tcBorders>
              <w:tl2br w:val="nil"/>
              <w:tr2bl w:val="nil"/>
            </w:tcBorders>
            <w:shd w:val="clear" w:color="auto" w:fill="auto"/>
            <w:vAlign w:val="center"/>
          </w:tcPr>
          <w:p w14:paraId="44C338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54" w:type="dxa"/>
            <w:vMerge w:val="restart"/>
            <w:tcBorders>
              <w:tl2br w:val="nil"/>
              <w:tr2bl w:val="nil"/>
            </w:tcBorders>
            <w:shd w:val="clear" w:color="auto" w:fill="auto"/>
            <w:vAlign w:val="center"/>
          </w:tcPr>
          <w:p w14:paraId="37977A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54" w:type="dxa"/>
            <w:vMerge w:val="restart"/>
            <w:tcBorders>
              <w:tl2br w:val="nil"/>
              <w:tr2bl w:val="nil"/>
            </w:tcBorders>
            <w:shd w:val="clear" w:color="auto" w:fill="auto"/>
            <w:vAlign w:val="center"/>
          </w:tcPr>
          <w:p w14:paraId="6EEC05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54" w:type="dxa"/>
            <w:vMerge w:val="restart"/>
            <w:tcBorders>
              <w:tl2br w:val="nil"/>
              <w:tr2bl w:val="nil"/>
            </w:tcBorders>
            <w:shd w:val="clear" w:color="auto" w:fill="auto"/>
            <w:vAlign w:val="center"/>
          </w:tcPr>
          <w:p w14:paraId="7FB799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54" w:type="dxa"/>
            <w:vMerge w:val="restart"/>
            <w:tcBorders>
              <w:tl2br w:val="nil"/>
              <w:tr2bl w:val="nil"/>
            </w:tcBorders>
            <w:shd w:val="clear" w:color="auto" w:fill="auto"/>
            <w:vAlign w:val="center"/>
          </w:tcPr>
          <w:p w14:paraId="06657E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51" w:type="dxa"/>
            <w:vMerge w:val="restart"/>
            <w:tcBorders>
              <w:tl2br w:val="nil"/>
              <w:tr2bl w:val="nil"/>
            </w:tcBorders>
            <w:shd w:val="clear" w:color="auto" w:fill="auto"/>
            <w:vAlign w:val="center"/>
          </w:tcPr>
          <w:p w14:paraId="3991D8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712" w:type="dxa"/>
            <w:gridSpan w:val="2"/>
            <w:tcBorders>
              <w:tl2br w:val="nil"/>
              <w:tr2bl w:val="nil"/>
            </w:tcBorders>
            <w:shd w:val="clear" w:color="auto" w:fill="auto"/>
            <w:vAlign w:val="center"/>
          </w:tcPr>
          <w:p w14:paraId="464294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74" w:type="dxa"/>
            <w:vMerge w:val="continue"/>
            <w:tcBorders>
              <w:tl2br w:val="nil"/>
              <w:tr2bl w:val="nil"/>
            </w:tcBorders>
            <w:shd w:val="clear" w:color="auto" w:fill="auto"/>
            <w:vAlign w:val="center"/>
          </w:tcPr>
          <w:p w14:paraId="726334E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2C37C5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297" w:type="dxa"/>
            <w:vMerge w:val="continue"/>
            <w:tcBorders>
              <w:tl2br w:val="nil"/>
              <w:tr2bl w:val="nil"/>
            </w:tcBorders>
            <w:shd w:val="clear" w:color="auto" w:fill="auto"/>
            <w:vAlign w:val="center"/>
          </w:tcPr>
          <w:p w14:paraId="5681478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30" w:type="dxa"/>
            <w:vMerge w:val="continue"/>
            <w:tcBorders>
              <w:tl2br w:val="nil"/>
              <w:tr2bl w:val="nil"/>
            </w:tcBorders>
            <w:shd w:val="clear" w:color="auto" w:fill="auto"/>
            <w:vAlign w:val="center"/>
          </w:tcPr>
          <w:p w14:paraId="7ABA8F7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63" w:type="dxa"/>
            <w:vMerge w:val="continue"/>
            <w:tcBorders>
              <w:tl2br w:val="nil"/>
              <w:tr2bl w:val="nil"/>
            </w:tcBorders>
            <w:shd w:val="clear" w:color="auto" w:fill="auto"/>
            <w:vAlign w:val="center"/>
          </w:tcPr>
          <w:p w14:paraId="0416AFD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681" w:type="dxa"/>
            <w:vMerge w:val="continue"/>
            <w:tcBorders>
              <w:tl2br w:val="nil"/>
              <w:tr2bl w:val="nil"/>
            </w:tcBorders>
            <w:shd w:val="clear" w:color="auto" w:fill="auto"/>
            <w:vAlign w:val="center"/>
          </w:tcPr>
          <w:p w14:paraId="6591E02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96" w:type="dxa"/>
            <w:vMerge w:val="continue"/>
            <w:tcBorders>
              <w:tl2br w:val="nil"/>
              <w:tr2bl w:val="nil"/>
            </w:tcBorders>
            <w:shd w:val="clear" w:color="auto" w:fill="auto"/>
            <w:vAlign w:val="center"/>
          </w:tcPr>
          <w:p w14:paraId="2E253D9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5" w:type="dxa"/>
            <w:vMerge w:val="continue"/>
            <w:tcBorders>
              <w:tl2br w:val="nil"/>
              <w:tr2bl w:val="nil"/>
            </w:tcBorders>
            <w:shd w:val="clear" w:color="auto" w:fill="auto"/>
            <w:vAlign w:val="center"/>
          </w:tcPr>
          <w:p w14:paraId="4034BE5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01" w:type="dxa"/>
            <w:vMerge w:val="continue"/>
            <w:tcBorders>
              <w:tl2br w:val="nil"/>
              <w:tr2bl w:val="nil"/>
            </w:tcBorders>
            <w:shd w:val="clear" w:color="auto" w:fill="auto"/>
            <w:vAlign w:val="center"/>
          </w:tcPr>
          <w:p w14:paraId="2445685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4" w:type="dxa"/>
            <w:vMerge w:val="continue"/>
            <w:tcBorders>
              <w:tl2br w:val="nil"/>
              <w:tr2bl w:val="nil"/>
            </w:tcBorders>
            <w:shd w:val="clear" w:color="auto" w:fill="auto"/>
            <w:vAlign w:val="center"/>
          </w:tcPr>
          <w:p w14:paraId="238DE3F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96" w:type="dxa"/>
            <w:vMerge w:val="continue"/>
            <w:tcBorders>
              <w:tl2br w:val="nil"/>
              <w:tr2bl w:val="nil"/>
            </w:tcBorders>
            <w:shd w:val="clear" w:color="auto" w:fill="auto"/>
            <w:vAlign w:val="center"/>
          </w:tcPr>
          <w:p w14:paraId="68C81D9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5" w:type="dxa"/>
            <w:vMerge w:val="continue"/>
            <w:tcBorders>
              <w:tl2br w:val="nil"/>
              <w:tr2bl w:val="nil"/>
            </w:tcBorders>
            <w:shd w:val="clear" w:color="auto" w:fill="auto"/>
            <w:vAlign w:val="center"/>
          </w:tcPr>
          <w:p w14:paraId="02ECC0B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54" w:type="dxa"/>
            <w:vMerge w:val="continue"/>
            <w:tcBorders>
              <w:tl2br w:val="nil"/>
              <w:tr2bl w:val="nil"/>
            </w:tcBorders>
            <w:shd w:val="clear" w:color="auto" w:fill="auto"/>
            <w:vAlign w:val="center"/>
          </w:tcPr>
          <w:p w14:paraId="4CDC0F5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54" w:type="dxa"/>
            <w:vMerge w:val="continue"/>
            <w:tcBorders>
              <w:tl2br w:val="nil"/>
              <w:tr2bl w:val="nil"/>
            </w:tcBorders>
            <w:shd w:val="clear" w:color="auto" w:fill="auto"/>
            <w:vAlign w:val="center"/>
          </w:tcPr>
          <w:p w14:paraId="489B333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54" w:type="dxa"/>
            <w:vMerge w:val="continue"/>
            <w:tcBorders>
              <w:tl2br w:val="nil"/>
              <w:tr2bl w:val="nil"/>
            </w:tcBorders>
            <w:shd w:val="clear" w:color="auto" w:fill="auto"/>
            <w:vAlign w:val="center"/>
          </w:tcPr>
          <w:p w14:paraId="4A2ABA1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54" w:type="dxa"/>
            <w:vMerge w:val="continue"/>
            <w:tcBorders>
              <w:tl2br w:val="nil"/>
              <w:tr2bl w:val="nil"/>
            </w:tcBorders>
            <w:shd w:val="clear" w:color="auto" w:fill="auto"/>
            <w:vAlign w:val="center"/>
          </w:tcPr>
          <w:p w14:paraId="3D2D7D2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1" w:type="dxa"/>
            <w:vMerge w:val="continue"/>
            <w:tcBorders>
              <w:tl2br w:val="nil"/>
              <w:tr2bl w:val="nil"/>
            </w:tcBorders>
            <w:shd w:val="clear" w:color="auto" w:fill="auto"/>
            <w:vAlign w:val="center"/>
          </w:tcPr>
          <w:p w14:paraId="51FE565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1" w:type="dxa"/>
            <w:tcBorders>
              <w:tl2br w:val="nil"/>
              <w:tr2bl w:val="nil"/>
            </w:tcBorders>
            <w:shd w:val="clear" w:color="auto" w:fill="auto"/>
            <w:vAlign w:val="center"/>
          </w:tcPr>
          <w:p w14:paraId="007475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361" w:type="dxa"/>
            <w:tcBorders>
              <w:tl2br w:val="nil"/>
              <w:tr2bl w:val="nil"/>
            </w:tcBorders>
            <w:shd w:val="clear" w:color="auto" w:fill="auto"/>
            <w:vAlign w:val="center"/>
          </w:tcPr>
          <w:p w14:paraId="54B131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74" w:type="dxa"/>
            <w:vMerge w:val="continue"/>
            <w:tcBorders>
              <w:tl2br w:val="nil"/>
              <w:tr2bl w:val="nil"/>
            </w:tcBorders>
            <w:shd w:val="clear" w:color="auto" w:fill="auto"/>
            <w:vAlign w:val="center"/>
          </w:tcPr>
          <w:p w14:paraId="4D27E76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0FA1AA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restart"/>
            <w:tcBorders>
              <w:tl2br w:val="nil"/>
              <w:tr2bl w:val="nil"/>
            </w:tcBorders>
            <w:shd w:val="clear" w:color="auto" w:fill="auto"/>
            <w:vAlign w:val="center"/>
          </w:tcPr>
          <w:p w14:paraId="40BBC3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30" w:type="dxa"/>
            <w:tcBorders>
              <w:tl2br w:val="nil"/>
              <w:tr2bl w:val="nil"/>
            </w:tcBorders>
            <w:shd w:val="clear" w:color="auto" w:fill="auto"/>
            <w:vAlign w:val="center"/>
          </w:tcPr>
          <w:p w14:paraId="581D56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63" w:type="dxa"/>
            <w:tcBorders>
              <w:tl2br w:val="nil"/>
              <w:tr2bl w:val="nil"/>
            </w:tcBorders>
            <w:shd w:val="clear" w:color="auto" w:fill="auto"/>
            <w:vAlign w:val="center"/>
          </w:tcPr>
          <w:p w14:paraId="777E8D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681" w:type="dxa"/>
            <w:tcBorders>
              <w:tl2br w:val="nil"/>
              <w:tr2bl w:val="nil"/>
            </w:tcBorders>
            <w:shd w:val="clear" w:color="auto" w:fill="auto"/>
            <w:vAlign w:val="center"/>
          </w:tcPr>
          <w:p w14:paraId="4B0379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396" w:type="dxa"/>
            <w:tcBorders>
              <w:tl2br w:val="nil"/>
              <w:tr2bl w:val="nil"/>
            </w:tcBorders>
            <w:shd w:val="clear" w:color="auto" w:fill="auto"/>
            <w:vAlign w:val="center"/>
          </w:tcPr>
          <w:p w14:paraId="21BB83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25" w:type="dxa"/>
            <w:tcBorders>
              <w:tl2br w:val="nil"/>
              <w:tr2bl w:val="nil"/>
            </w:tcBorders>
            <w:shd w:val="clear" w:color="auto" w:fill="auto"/>
            <w:vAlign w:val="center"/>
          </w:tcPr>
          <w:p w14:paraId="5F26C1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01" w:type="dxa"/>
            <w:tcBorders>
              <w:tl2br w:val="nil"/>
              <w:tr2bl w:val="nil"/>
            </w:tcBorders>
            <w:shd w:val="clear" w:color="auto" w:fill="auto"/>
            <w:vAlign w:val="center"/>
          </w:tcPr>
          <w:p w14:paraId="62220E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4" w:type="dxa"/>
            <w:tcBorders>
              <w:tl2br w:val="nil"/>
              <w:tr2bl w:val="nil"/>
            </w:tcBorders>
            <w:shd w:val="clear" w:color="auto" w:fill="auto"/>
            <w:vAlign w:val="center"/>
          </w:tcPr>
          <w:p w14:paraId="549C82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6" w:type="dxa"/>
            <w:tcBorders>
              <w:tl2br w:val="nil"/>
              <w:tr2bl w:val="nil"/>
            </w:tcBorders>
            <w:shd w:val="clear" w:color="auto" w:fill="auto"/>
            <w:vAlign w:val="center"/>
          </w:tcPr>
          <w:p w14:paraId="115E06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12637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54" w:type="dxa"/>
            <w:tcBorders>
              <w:tl2br w:val="nil"/>
              <w:tr2bl w:val="nil"/>
            </w:tcBorders>
            <w:shd w:val="clear" w:color="auto" w:fill="auto"/>
            <w:vAlign w:val="center"/>
          </w:tcPr>
          <w:p w14:paraId="6EA472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BE254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4862B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28DB3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707982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38623B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7DC0AD0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4" w:type="dxa"/>
            <w:tcBorders>
              <w:tl2br w:val="nil"/>
              <w:tr2bl w:val="nil"/>
            </w:tcBorders>
            <w:shd w:val="clear" w:color="auto" w:fill="auto"/>
            <w:vAlign w:val="center"/>
          </w:tcPr>
          <w:p w14:paraId="478B18A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40A0B8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73B9D0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250714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63" w:type="dxa"/>
            <w:tcBorders>
              <w:tl2br w:val="nil"/>
              <w:tr2bl w:val="nil"/>
            </w:tcBorders>
            <w:shd w:val="clear" w:color="auto" w:fill="auto"/>
            <w:vAlign w:val="center"/>
          </w:tcPr>
          <w:p w14:paraId="230D1B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681" w:type="dxa"/>
            <w:tcBorders>
              <w:tl2br w:val="nil"/>
              <w:tr2bl w:val="nil"/>
            </w:tcBorders>
            <w:shd w:val="clear" w:color="auto" w:fill="auto"/>
            <w:vAlign w:val="center"/>
          </w:tcPr>
          <w:p w14:paraId="44E60E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396" w:type="dxa"/>
            <w:tcBorders>
              <w:tl2br w:val="nil"/>
              <w:tr2bl w:val="nil"/>
            </w:tcBorders>
            <w:shd w:val="clear" w:color="auto" w:fill="auto"/>
            <w:vAlign w:val="center"/>
          </w:tcPr>
          <w:p w14:paraId="1DBB74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25" w:type="dxa"/>
            <w:tcBorders>
              <w:tl2br w:val="nil"/>
              <w:tr2bl w:val="nil"/>
            </w:tcBorders>
            <w:shd w:val="clear" w:color="auto" w:fill="auto"/>
            <w:vAlign w:val="center"/>
          </w:tcPr>
          <w:p w14:paraId="66AB97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01" w:type="dxa"/>
            <w:tcBorders>
              <w:tl2br w:val="nil"/>
              <w:tr2bl w:val="nil"/>
            </w:tcBorders>
            <w:shd w:val="clear" w:color="auto" w:fill="auto"/>
            <w:vAlign w:val="center"/>
          </w:tcPr>
          <w:p w14:paraId="21AC46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4" w:type="dxa"/>
            <w:tcBorders>
              <w:tl2br w:val="nil"/>
              <w:tr2bl w:val="nil"/>
            </w:tcBorders>
            <w:shd w:val="clear" w:color="auto" w:fill="auto"/>
            <w:vAlign w:val="center"/>
          </w:tcPr>
          <w:p w14:paraId="747033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6" w:type="dxa"/>
            <w:tcBorders>
              <w:tl2br w:val="nil"/>
              <w:tr2bl w:val="nil"/>
            </w:tcBorders>
            <w:shd w:val="clear" w:color="auto" w:fill="auto"/>
            <w:vAlign w:val="center"/>
          </w:tcPr>
          <w:p w14:paraId="0CD8D4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EF8DC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C39C8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22117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54" w:type="dxa"/>
            <w:tcBorders>
              <w:tl2br w:val="nil"/>
              <w:tr2bl w:val="nil"/>
            </w:tcBorders>
            <w:shd w:val="clear" w:color="auto" w:fill="auto"/>
            <w:vAlign w:val="center"/>
          </w:tcPr>
          <w:p w14:paraId="2FCEB0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D642C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1F6F8D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56867B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57B94D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D5F75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37132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5D3FB8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4F72B8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63" w:type="dxa"/>
            <w:tcBorders>
              <w:tl2br w:val="nil"/>
              <w:tr2bl w:val="nil"/>
            </w:tcBorders>
            <w:shd w:val="clear" w:color="auto" w:fill="auto"/>
            <w:vAlign w:val="center"/>
          </w:tcPr>
          <w:p w14:paraId="3C201C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681" w:type="dxa"/>
            <w:tcBorders>
              <w:tl2br w:val="nil"/>
              <w:tr2bl w:val="nil"/>
            </w:tcBorders>
            <w:shd w:val="clear" w:color="auto" w:fill="auto"/>
            <w:vAlign w:val="center"/>
          </w:tcPr>
          <w:p w14:paraId="578DFC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396" w:type="dxa"/>
            <w:tcBorders>
              <w:tl2br w:val="nil"/>
              <w:tr2bl w:val="nil"/>
            </w:tcBorders>
            <w:shd w:val="clear" w:color="auto" w:fill="auto"/>
            <w:vAlign w:val="center"/>
          </w:tcPr>
          <w:p w14:paraId="66A336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25" w:type="dxa"/>
            <w:tcBorders>
              <w:tl2br w:val="nil"/>
              <w:tr2bl w:val="nil"/>
            </w:tcBorders>
            <w:shd w:val="clear" w:color="auto" w:fill="auto"/>
            <w:vAlign w:val="center"/>
          </w:tcPr>
          <w:p w14:paraId="5C26C9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01" w:type="dxa"/>
            <w:tcBorders>
              <w:tl2br w:val="nil"/>
              <w:tr2bl w:val="nil"/>
            </w:tcBorders>
            <w:shd w:val="clear" w:color="auto" w:fill="auto"/>
            <w:vAlign w:val="center"/>
          </w:tcPr>
          <w:p w14:paraId="75C09A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4" w:type="dxa"/>
            <w:tcBorders>
              <w:tl2br w:val="nil"/>
              <w:tr2bl w:val="nil"/>
            </w:tcBorders>
            <w:shd w:val="clear" w:color="auto" w:fill="auto"/>
            <w:vAlign w:val="center"/>
          </w:tcPr>
          <w:p w14:paraId="3FF355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6" w:type="dxa"/>
            <w:tcBorders>
              <w:tl2br w:val="nil"/>
              <w:tr2bl w:val="nil"/>
            </w:tcBorders>
            <w:shd w:val="clear" w:color="auto" w:fill="auto"/>
            <w:vAlign w:val="center"/>
          </w:tcPr>
          <w:p w14:paraId="0E2330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DE975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560A3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54" w:type="dxa"/>
            <w:tcBorders>
              <w:tl2br w:val="nil"/>
              <w:tr2bl w:val="nil"/>
            </w:tcBorders>
            <w:shd w:val="clear" w:color="auto" w:fill="auto"/>
            <w:vAlign w:val="center"/>
          </w:tcPr>
          <w:p w14:paraId="6DCE07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9BD4B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4DE48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217325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4451B4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2A67522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58562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8EB30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6C623A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652A25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63" w:type="dxa"/>
            <w:tcBorders>
              <w:tl2br w:val="nil"/>
              <w:tr2bl w:val="nil"/>
            </w:tcBorders>
            <w:shd w:val="clear" w:color="auto" w:fill="auto"/>
            <w:vAlign w:val="center"/>
          </w:tcPr>
          <w:p w14:paraId="7B758D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681" w:type="dxa"/>
            <w:tcBorders>
              <w:tl2br w:val="nil"/>
              <w:tr2bl w:val="nil"/>
            </w:tcBorders>
            <w:shd w:val="clear" w:color="auto" w:fill="auto"/>
            <w:vAlign w:val="center"/>
          </w:tcPr>
          <w:p w14:paraId="38760E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396" w:type="dxa"/>
            <w:tcBorders>
              <w:tl2br w:val="nil"/>
              <w:tr2bl w:val="nil"/>
            </w:tcBorders>
            <w:shd w:val="clear" w:color="auto" w:fill="auto"/>
            <w:vAlign w:val="center"/>
          </w:tcPr>
          <w:p w14:paraId="10FAE1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25" w:type="dxa"/>
            <w:tcBorders>
              <w:tl2br w:val="nil"/>
              <w:tr2bl w:val="nil"/>
            </w:tcBorders>
            <w:shd w:val="clear" w:color="auto" w:fill="auto"/>
            <w:vAlign w:val="center"/>
          </w:tcPr>
          <w:p w14:paraId="204732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01" w:type="dxa"/>
            <w:tcBorders>
              <w:tl2br w:val="nil"/>
              <w:tr2bl w:val="nil"/>
            </w:tcBorders>
            <w:shd w:val="clear" w:color="auto" w:fill="auto"/>
            <w:vAlign w:val="center"/>
          </w:tcPr>
          <w:p w14:paraId="4933C0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4" w:type="dxa"/>
            <w:tcBorders>
              <w:tl2br w:val="nil"/>
              <w:tr2bl w:val="nil"/>
            </w:tcBorders>
            <w:shd w:val="clear" w:color="auto" w:fill="auto"/>
            <w:vAlign w:val="center"/>
          </w:tcPr>
          <w:p w14:paraId="2AD470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6" w:type="dxa"/>
            <w:tcBorders>
              <w:tl2br w:val="nil"/>
              <w:tr2bl w:val="nil"/>
            </w:tcBorders>
            <w:shd w:val="clear" w:color="auto" w:fill="auto"/>
            <w:vAlign w:val="center"/>
          </w:tcPr>
          <w:p w14:paraId="4FBFDD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5E7230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18805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54" w:type="dxa"/>
            <w:tcBorders>
              <w:tl2br w:val="nil"/>
              <w:tr2bl w:val="nil"/>
            </w:tcBorders>
            <w:shd w:val="clear" w:color="auto" w:fill="auto"/>
            <w:vAlign w:val="center"/>
          </w:tcPr>
          <w:p w14:paraId="4DB6F5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538A40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1D99F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59D8D2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0522EB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05F969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1EDFB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3B39C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378085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0FA26E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63" w:type="dxa"/>
            <w:tcBorders>
              <w:tl2br w:val="nil"/>
              <w:tr2bl w:val="nil"/>
            </w:tcBorders>
            <w:shd w:val="clear" w:color="auto" w:fill="auto"/>
            <w:vAlign w:val="center"/>
          </w:tcPr>
          <w:p w14:paraId="482403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681" w:type="dxa"/>
            <w:tcBorders>
              <w:tl2br w:val="nil"/>
              <w:tr2bl w:val="nil"/>
            </w:tcBorders>
            <w:shd w:val="clear" w:color="auto" w:fill="auto"/>
            <w:vAlign w:val="center"/>
          </w:tcPr>
          <w:p w14:paraId="4CFB47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396" w:type="dxa"/>
            <w:tcBorders>
              <w:tl2br w:val="nil"/>
              <w:tr2bl w:val="nil"/>
            </w:tcBorders>
            <w:shd w:val="clear" w:color="auto" w:fill="auto"/>
            <w:vAlign w:val="center"/>
          </w:tcPr>
          <w:p w14:paraId="51E9BA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25" w:type="dxa"/>
            <w:tcBorders>
              <w:tl2br w:val="nil"/>
              <w:tr2bl w:val="nil"/>
            </w:tcBorders>
            <w:shd w:val="clear" w:color="auto" w:fill="auto"/>
            <w:vAlign w:val="center"/>
          </w:tcPr>
          <w:p w14:paraId="27F4A8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01" w:type="dxa"/>
            <w:tcBorders>
              <w:tl2br w:val="nil"/>
              <w:tr2bl w:val="nil"/>
            </w:tcBorders>
            <w:shd w:val="clear" w:color="auto" w:fill="auto"/>
            <w:vAlign w:val="center"/>
          </w:tcPr>
          <w:p w14:paraId="6D2786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4" w:type="dxa"/>
            <w:tcBorders>
              <w:tl2br w:val="nil"/>
              <w:tr2bl w:val="nil"/>
            </w:tcBorders>
            <w:shd w:val="clear" w:color="auto" w:fill="auto"/>
            <w:vAlign w:val="center"/>
          </w:tcPr>
          <w:p w14:paraId="089CA4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6" w:type="dxa"/>
            <w:tcBorders>
              <w:tl2br w:val="nil"/>
              <w:tr2bl w:val="nil"/>
            </w:tcBorders>
            <w:shd w:val="clear" w:color="auto" w:fill="auto"/>
            <w:vAlign w:val="center"/>
          </w:tcPr>
          <w:p w14:paraId="69F748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E4DE0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ED1CD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7C0D7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1CF38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54" w:type="dxa"/>
            <w:tcBorders>
              <w:tl2br w:val="nil"/>
              <w:tr2bl w:val="nil"/>
            </w:tcBorders>
            <w:shd w:val="clear" w:color="auto" w:fill="auto"/>
            <w:vAlign w:val="center"/>
          </w:tcPr>
          <w:p w14:paraId="14B14C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1B0B97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6C5CF8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744087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27C6F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651BF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15DF28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2D261A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63" w:type="dxa"/>
            <w:tcBorders>
              <w:tl2br w:val="nil"/>
              <w:tr2bl w:val="nil"/>
            </w:tcBorders>
            <w:shd w:val="clear" w:color="auto" w:fill="auto"/>
            <w:vAlign w:val="center"/>
          </w:tcPr>
          <w:p w14:paraId="18AD33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681" w:type="dxa"/>
            <w:tcBorders>
              <w:tl2br w:val="nil"/>
              <w:tr2bl w:val="nil"/>
            </w:tcBorders>
            <w:shd w:val="clear" w:color="auto" w:fill="auto"/>
            <w:vAlign w:val="center"/>
          </w:tcPr>
          <w:p w14:paraId="037166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396" w:type="dxa"/>
            <w:tcBorders>
              <w:tl2br w:val="nil"/>
              <w:tr2bl w:val="nil"/>
            </w:tcBorders>
            <w:shd w:val="clear" w:color="auto" w:fill="auto"/>
            <w:vAlign w:val="center"/>
          </w:tcPr>
          <w:p w14:paraId="31F5C9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25" w:type="dxa"/>
            <w:tcBorders>
              <w:tl2br w:val="nil"/>
              <w:tr2bl w:val="nil"/>
            </w:tcBorders>
            <w:shd w:val="clear" w:color="auto" w:fill="auto"/>
            <w:vAlign w:val="center"/>
          </w:tcPr>
          <w:p w14:paraId="7E0DA6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01" w:type="dxa"/>
            <w:tcBorders>
              <w:tl2br w:val="nil"/>
              <w:tr2bl w:val="nil"/>
            </w:tcBorders>
            <w:shd w:val="clear" w:color="auto" w:fill="auto"/>
            <w:vAlign w:val="center"/>
          </w:tcPr>
          <w:p w14:paraId="0AC986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14" w:type="dxa"/>
            <w:tcBorders>
              <w:tl2br w:val="nil"/>
              <w:tr2bl w:val="nil"/>
            </w:tcBorders>
            <w:shd w:val="clear" w:color="auto" w:fill="auto"/>
            <w:vAlign w:val="center"/>
          </w:tcPr>
          <w:p w14:paraId="3B3CF4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6" w:type="dxa"/>
            <w:tcBorders>
              <w:tl2br w:val="nil"/>
              <w:tr2bl w:val="nil"/>
            </w:tcBorders>
            <w:shd w:val="clear" w:color="auto" w:fill="auto"/>
            <w:vAlign w:val="center"/>
          </w:tcPr>
          <w:p w14:paraId="1B133A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ED15C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EA558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B3FFB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54" w:type="dxa"/>
            <w:tcBorders>
              <w:tl2br w:val="nil"/>
              <w:tr2bl w:val="nil"/>
            </w:tcBorders>
            <w:shd w:val="clear" w:color="auto" w:fill="auto"/>
            <w:vAlign w:val="center"/>
          </w:tcPr>
          <w:p w14:paraId="444133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A395D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7D161A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08F4B3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76A731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4B009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CF8F2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51D2CF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4BCB44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63" w:type="dxa"/>
            <w:tcBorders>
              <w:tl2br w:val="nil"/>
              <w:tr2bl w:val="nil"/>
            </w:tcBorders>
            <w:shd w:val="clear" w:color="auto" w:fill="auto"/>
            <w:vAlign w:val="center"/>
          </w:tcPr>
          <w:p w14:paraId="7C2599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681" w:type="dxa"/>
            <w:tcBorders>
              <w:tl2br w:val="nil"/>
              <w:tr2bl w:val="nil"/>
            </w:tcBorders>
            <w:shd w:val="clear" w:color="auto" w:fill="auto"/>
            <w:vAlign w:val="center"/>
          </w:tcPr>
          <w:p w14:paraId="751354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396" w:type="dxa"/>
            <w:tcBorders>
              <w:tl2br w:val="nil"/>
              <w:tr2bl w:val="nil"/>
            </w:tcBorders>
            <w:shd w:val="clear" w:color="auto" w:fill="auto"/>
            <w:vAlign w:val="center"/>
          </w:tcPr>
          <w:p w14:paraId="54FB0E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25" w:type="dxa"/>
            <w:tcBorders>
              <w:tl2br w:val="nil"/>
              <w:tr2bl w:val="nil"/>
            </w:tcBorders>
            <w:shd w:val="clear" w:color="auto" w:fill="auto"/>
            <w:vAlign w:val="center"/>
          </w:tcPr>
          <w:p w14:paraId="4C7C6B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1" w:type="dxa"/>
            <w:tcBorders>
              <w:tl2br w:val="nil"/>
              <w:tr2bl w:val="nil"/>
            </w:tcBorders>
            <w:shd w:val="clear" w:color="auto" w:fill="auto"/>
            <w:vAlign w:val="center"/>
          </w:tcPr>
          <w:p w14:paraId="33EE62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4" w:type="dxa"/>
            <w:tcBorders>
              <w:tl2br w:val="nil"/>
              <w:tr2bl w:val="nil"/>
            </w:tcBorders>
            <w:shd w:val="clear" w:color="auto" w:fill="auto"/>
            <w:vAlign w:val="center"/>
          </w:tcPr>
          <w:p w14:paraId="60436C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51EFF7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544E8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4" w:type="dxa"/>
            <w:tcBorders>
              <w:tl2br w:val="nil"/>
              <w:tr2bl w:val="nil"/>
            </w:tcBorders>
            <w:shd w:val="clear" w:color="auto" w:fill="auto"/>
            <w:vAlign w:val="center"/>
          </w:tcPr>
          <w:p w14:paraId="366263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4B641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3C10F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63836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2562C3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46B2FF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717575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50E60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20DD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55B64E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7015EB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63" w:type="dxa"/>
            <w:tcBorders>
              <w:tl2br w:val="nil"/>
              <w:tr2bl w:val="nil"/>
            </w:tcBorders>
            <w:shd w:val="clear" w:color="auto" w:fill="auto"/>
            <w:vAlign w:val="center"/>
          </w:tcPr>
          <w:p w14:paraId="078ADE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681" w:type="dxa"/>
            <w:tcBorders>
              <w:tl2br w:val="nil"/>
              <w:tr2bl w:val="nil"/>
            </w:tcBorders>
            <w:shd w:val="clear" w:color="auto" w:fill="auto"/>
            <w:vAlign w:val="center"/>
          </w:tcPr>
          <w:p w14:paraId="35A343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396" w:type="dxa"/>
            <w:tcBorders>
              <w:tl2br w:val="nil"/>
              <w:tr2bl w:val="nil"/>
            </w:tcBorders>
            <w:shd w:val="clear" w:color="auto" w:fill="auto"/>
            <w:vAlign w:val="center"/>
          </w:tcPr>
          <w:p w14:paraId="3BD581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25" w:type="dxa"/>
            <w:tcBorders>
              <w:tl2br w:val="nil"/>
              <w:tr2bl w:val="nil"/>
            </w:tcBorders>
            <w:shd w:val="clear" w:color="auto" w:fill="auto"/>
            <w:vAlign w:val="center"/>
          </w:tcPr>
          <w:p w14:paraId="07B419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1" w:type="dxa"/>
            <w:tcBorders>
              <w:tl2br w:val="nil"/>
              <w:tr2bl w:val="nil"/>
            </w:tcBorders>
            <w:shd w:val="clear" w:color="auto" w:fill="auto"/>
            <w:vAlign w:val="center"/>
          </w:tcPr>
          <w:p w14:paraId="753346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4" w:type="dxa"/>
            <w:tcBorders>
              <w:tl2br w:val="nil"/>
              <w:tr2bl w:val="nil"/>
            </w:tcBorders>
            <w:shd w:val="clear" w:color="auto" w:fill="auto"/>
            <w:vAlign w:val="center"/>
          </w:tcPr>
          <w:p w14:paraId="40DAEC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26FBAB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414361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54" w:type="dxa"/>
            <w:tcBorders>
              <w:tl2br w:val="nil"/>
              <w:tr2bl w:val="nil"/>
            </w:tcBorders>
            <w:shd w:val="clear" w:color="auto" w:fill="auto"/>
            <w:vAlign w:val="center"/>
          </w:tcPr>
          <w:p w14:paraId="6E45B2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54" w:type="dxa"/>
            <w:tcBorders>
              <w:tl2br w:val="nil"/>
              <w:tr2bl w:val="nil"/>
            </w:tcBorders>
            <w:shd w:val="clear" w:color="auto" w:fill="auto"/>
            <w:vAlign w:val="center"/>
          </w:tcPr>
          <w:p w14:paraId="353FE9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54" w:type="dxa"/>
            <w:tcBorders>
              <w:tl2br w:val="nil"/>
              <w:tr2bl w:val="nil"/>
            </w:tcBorders>
            <w:shd w:val="clear" w:color="auto" w:fill="auto"/>
            <w:vAlign w:val="center"/>
          </w:tcPr>
          <w:p w14:paraId="6905B2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54" w:type="dxa"/>
            <w:tcBorders>
              <w:tl2br w:val="nil"/>
              <w:tr2bl w:val="nil"/>
            </w:tcBorders>
            <w:shd w:val="clear" w:color="auto" w:fill="auto"/>
            <w:vAlign w:val="center"/>
          </w:tcPr>
          <w:p w14:paraId="7DB38B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2D54DC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351D8D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40C494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DD0D1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827A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7EAFFA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156E97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63" w:type="dxa"/>
            <w:tcBorders>
              <w:tl2br w:val="nil"/>
              <w:tr2bl w:val="nil"/>
            </w:tcBorders>
            <w:shd w:val="clear" w:color="auto" w:fill="auto"/>
            <w:vAlign w:val="center"/>
          </w:tcPr>
          <w:p w14:paraId="661739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681" w:type="dxa"/>
            <w:tcBorders>
              <w:tl2br w:val="nil"/>
              <w:tr2bl w:val="nil"/>
            </w:tcBorders>
            <w:shd w:val="clear" w:color="auto" w:fill="auto"/>
            <w:vAlign w:val="center"/>
          </w:tcPr>
          <w:p w14:paraId="283A89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396" w:type="dxa"/>
            <w:tcBorders>
              <w:tl2br w:val="nil"/>
              <w:tr2bl w:val="nil"/>
            </w:tcBorders>
            <w:shd w:val="clear" w:color="auto" w:fill="auto"/>
            <w:vAlign w:val="center"/>
          </w:tcPr>
          <w:p w14:paraId="18162C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25" w:type="dxa"/>
            <w:tcBorders>
              <w:tl2br w:val="nil"/>
              <w:tr2bl w:val="nil"/>
            </w:tcBorders>
            <w:shd w:val="clear" w:color="auto" w:fill="auto"/>
            <w:vAlign w:val="center"/>
          </w:tcPr>
          <w:p w14:paraId="6E8241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1" w:type="dxa"/>
            <w:tcBorders>
              <w:tl2br w:val="nil"/>
              <w:tr2bl w:val="nil"/>
            </w:tcBorders>
            <w:shd w:val="clear" w:color="auto" w:fill="auto"/>
            <w:vAlign w:val="center"/>
          </w:tcPr>
          <w:p w14:paraId="3C5BEE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14" w:type="dxa"/>
            <w:tcBorders>
              <w:tl2br w:val="nil"/>
              <w:tr2bl w:val="nil"/>
            </w:tcBorders>
            <w:shd w:val="clear" w:color="auto" w:fill="auto"/>
            <w:vAlign w:val="center"/>
          </w:tcPr>
          <w:p w14:paraId="7ACD73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738B2A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2BB732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4" w:type="dxa"/>
            <w:tcBorders>
              <w:tl2br w:val="nil"/>
              <w:tr2bl w:val="nil"/>
            </w:tcBorders>
            <w:shd w:val="clear" w:color="auto" w:fill="auto"/>
            <w:vAlign w:val="center"/>
          </w:tcPr>
          <w:p w14:paraId="020847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CFFC1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EB6C5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BEAD9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747067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388D5D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0BB238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F87B2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719AA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3380C0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50BF18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63" w:type="dxa"/>
            <w:tcBorders>
              <w:tl2br w:val="nil"/>
              <w:tr2bl w:val="nil"/>
            </w:tcBorders>
            <w:shd w:val="clear" w:color="auto" w:fill="auto"/>
            <w:vAlign w:val="center"/>
          </w:tcPr>
          <w:p w14:paraId="06657F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681" w:type="dxa"/>
            <w:tcBorders>
              <w:tl2br w:val="nil"/>
              <w:tr2bl w:val="nil"/>
            </w:tcBorders>
            <w:shd w:val="clear" w:color="auto" w:fill="auto"/>
            <w:vAlign w:val="center"/>
          </w:tcPr>
          <w:p w14:paraId="033069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396" w:type="dxa"/>
            <w:tcBorders>
              <w:tl2br w:val="nil"/>
              <w:tr2bl w:val="nil"/>
            </w:tcBorders>
            <w:shd w:val="clear" w:color="auto" w:fill="auto"/>
            <w:vAlign w:val="center"/>
          </w:tcPr>
          <w:p w14:paraId="2FDB14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25" w:type="dxa"/>
            <w:tcBorders>
              <w:tl2br w:val="nil"/>
              <w:tr2bl w:val="nil"/>
            </w:tcBorders>
            <w:shd w:val="clear" w:color="auto" w:fill="auto"/>
            <w:vAlign w:val="center"/>
          </w:tcPr>
          <w:p w14:paraId="5CE17E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1" w:type="dxa"/>
            <w:tcBorders>
              <w:tl2br w:val="nil"/>
              <w:tr2bl w:val="nil"/>
            </w:tcBorders>
            <w:shd w:val="clear" w:color="auto" w:fill="auto"/>
            <w:vAlign w:val="center"/>
          </w:tcPr>
          <w:p w14:paraId="013C91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14" w:type="dxa"/>
            <w:tcBorders>
              <w:tl2br w:val="nil"/>
              <w:tr2bl w:val="nil"/>
            </w:tcBorders>
            <w:shd w:val="clear" w:color="auto" w:fill="auto"/>
            <w:vAlign w:val="center"/>
          </w:tcPr>
          <w:p w14:paraId="1D6A63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5A9FD1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5D3CBC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4" w:type="dxa"/>
            <w:tcBorders>
              <w:tl2br w:val="nil"/>
              <w:tr2bl w:val="nil"/>
            </w:tcBorders>
            <w:shd w:val="clear" w:color="auto" w:fill="auto"/>
            <w:vAlign w:val="center"/>
          </w:tcPr>
          <w:p w14:paraId="728908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392E4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F63E8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74BB2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1B0B58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30E954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157E30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26E5B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26540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1B49F0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4CE116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63" w:type="dxa"/>
            <w:tcBorders>
              <w:tl2br w:val="nil"/>
              <w:tr2bl w:val="nil"/>
            </w:tcBorders>
            <w:shd w:val="clear" w:color="auto" w:fill="auto"/>
            <w:vAlign w:val="center"/>
          </w:tcPr>
          <w:p w14:paraId="27FF0F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681" w:type="dxa"/>
            <w:tcBorders>
              <w:tl2br w:val="nil"/>
              <w:tr2bl w:val="nil"/>
            </w:tcBorders>
            <w:shd w:val="clear" w:color="auto" w:fill="auto"/>
            <w:vAlign w:val="center"/>
          </w:tcPr>
          <w:p w14:paraId="39185F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396" w:type="dxa"/>
            <w:tcBorders>
              <w:tl2br w:val="nil"/>
              <w:tr2bl w:val="nil"/>
            </w:tcBorders>
            <w:shd w:val="clear" w:color="auto" w:fill="auto"/>
            <w:vAlign w:val="center"/>
          </w:tcPr>
          <w:p w14:paraId="54F2C6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25" w:type="dxa"/>
            <w:tcBorders>
              <w:tl2br w:val="nil"/>
              <w:tr2bl w:val="nil"/>
            </w:tcBorders>
            <w:shd w:val="clear" w:color="auto" w:fill="auto"/>
            <w:vAlign w:val="center"/>
          </w:tcPr>
          <w:p w14:paraId="0A07F3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1" w:type="dxa"/>
            <w:tcBorders>
              <w:tl2br w:val="nil"/>
              <w:tr2bl w:val="nil"/>
            </w:tcBorders>
            <w:shd w:val="clear" w:color="auto" w:fill="auto"/>
            <w:vAlign w:val="center"/>
          </w:tcPr>
          <w:p w14:paraId="32C391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14" w:type="dxa"/>
            <w:tcBorders>
              <w:tl2br w:val="nil"/>
              <w:tr2bl w:val="nil"/>
            </w:tcBorders>
            <w:shd w:val="clear" w:color="auto" w:fill="auto"/>
            <w:vAlign w:val="center"/>
          </w:tcPr>
          <w:p w14:paraId="428FC7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6EF498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3A5F5E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6F299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4" w:type="dxa"/>
            <w:tcBorders>
              <w:tl2br w:val="nil"/>
              <w:tr2bl w:val="nil"/>
            </w:tcBorders>
            <w:shd w:val="clear" w:color="auto" w:fill="auto"/>
            <w:vAlign w:val="center"/>
          </w:tcPr>
          <w:p w14:paraId="5DDE4F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A89BC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D8A30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64C8C0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6F14DA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49F7D7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33364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90315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restart"/>
            <w:tcBorders>
              <w:tl2br w:val="nil"/>
              <w:tr2bl w:val="nil"/>
            </w:tcBorders>
            <w:shd w:val="clear" w:color="auto" w:fill="auto"/>
            <w:vAlign w:val="center"/>
          </w:tcPr>
          <w:p w14:paraId="13C2D9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30" w:type="dxa"/>
            <w:tcBorders>
              <w:tl2br w:val="nil"/>
              <w:tr2bl w:val="nil"/>
            </w:tcBorders>
            <w:shd w:val="clear" w:color="auto" w:fill="auto"/>
            <w:vAlign w:val="center"/>
          </w:tcPr>
          <w:p w14:paraId="1BAE87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63" w:type="dxa"/>
            <w:tcBorders>
              <w:tl2br w:val="nil"/>
              <w:tr2bl w:val="nil"/>
            </w:tcBorders>
            <w:shd w:val="clear" w:color="auto" w:fill="auto"/>
            <w:vAlign w:val="center"/>
          </w:tcPr>
          <w:p w14:paraId="0E9481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C000593</w:t>
            </w:r>
          </w:p>
        </w:tc>
        <w:tc>
          <w:tcPr>
            <w:tcW w:w="1681" w:type="dxa"/>
            <w:tcBorders>
              <w:tl2br w:val="nil"/>
              <w:tr2bl w:val="nil"/>
            </w:tcBorders>
            <w:shd w:val="clear" w:color="auto" w:fill="auto"/>
            <w:vAlign w:val="center"/>
          </w:tcPr>
          <w:p w14:paraId="203A78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机械制图与CAD</w:t>
            </w:r>
          </w:p>
        </w:tc>
        <w:tc>
          <w:tcPr>
            <w:tcW w:w="396" w:type="dxa"/>
            <w:tcBorders>
              <w:tl2br w:val="nil"/>
              <w:tr2bl w:val="nil"/>
            </w:tcBorders>
            <w:shd w:val="clear" w:color="auto" w:fill="auto"/>
            <w:vAlign w:val="center"/>
          </w:tcPr>
          <w:p w14:paraId="4E1866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25" w:type="dxa"/>
            <w:tcBorders>
              <w:tl2br w:val="nil"/>
              <w:tr2bl w:val="nil"/>
            </w:tcBorders>
            <w:shd w:val="clear" w:color="auto" w:fill="auto"/>
            <w:vAlign w:val="center"/>
          </w:tcPr>
          <w:p w14:paraId="22D494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01" w:type="dxa"/>
            <w:tcBorders>
              <w:tl2br w:val="nil"/>
              <w:tr2bl w:val="nil"/>
            </w:tcBorders>
            <w:shd w:val="clear" w:color="auto" w:fill="auto"/>
            <w:vAlign w:val="center"/>
          </w:tcPr>
          <w:p w14:paraId="676060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14" w:type="dxa"/>
            <w:tcBorders>
              <w:tl2br w:val="nil"/>
              <w:tr2bl w:val="nil"/>
            </w:tcBorders>
            <w:shd w:val="clear" w:color="auto" w:fill="auto"/>
            <w:vAlign w:val="center"/>
          </w:tcPr>
          <w:p w14:paraId="17FA9D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677758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D544F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54" w:type="dxa"/>
            <w:tcBorders>
              <w:tl2br w:val="nil"/>
              <w:tr2bl w:val="nil"/>
            </w:tcBorders>
            <w:shd w:val="clear" w:color="auto" w:fill="auto"/>
            <w:vAlign w:val="center"/>
          </w:tcPr>
          <w:p w14:paraId="3AE836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F42EF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FD4B4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1CCBA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5160B2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09712E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0B6D32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4C9AA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35A2A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3E7463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31415F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63" w:type="dxa"/>
            <w:tcBorders>
              <w:tl2br w:val="nil"/>
              <w:tr2bl w:val="nil"/>
            </w:tcBorders>
            <w:shd w:val="clear" w:color="auto" w:fill="auto"/>
            <w:vAlign w:val="center"/>
          </w:tcPr>
          <w:p w14:paraId="3B98B1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C000594</w:t>
            </w:r>
          </w:p>
        </w:tc>
        <w:tc>
          <w:tcPr>
            <w:tcW w:w="1681" w:type="dxa"/>
            <w:tcBorders>
              <w:tl2br w:val="nil"/>
              <w:tr2bl w:val="nil"/>
            </w:tcBorders>
            <w:shd w:val="clear" w:color="auto" w:fill="auto"/>
            <w:vAlign w:val="center"/>
          </w:tcPr>
          <w:p w14:paraId="679E7F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工程材料及成形技术基础</w:t>
            </w:r>
          </w:p>
        </w:tc>
        <w:tc>
          <w:tcPr>
            <w:tcW w:w="396" w:type="dxa"/>
            <w:tcBorders>
              <w:tl2br w:val="nil"/>
              <w:tr2bl w:val="nil"/>
            </w:tcBorders>
            <w:shd w:val="clear" w:color="auto" w:fill="auto"/>
            <w:vAlign w:val="center"/>
          </w:tcPr>
          <w:p w14:paraId="0FA141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25" w:type="dxa"/>
            <w:tcBorders>
              <w:tl2br w:val="nil"/>
              <w:tr2bl w:val="nil"/>
            </w:tcBorders>
            <w:shd w:val="clear" w:color="auto" w:fill="auto"/>
            <w:vAlign w:val="center"/>
          </w:tcPr>
          <w:p w14:paraId="099634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1" w:type="dxa"/>
            <w:tcBorders>
              <w:tl2br w:val="nil"/>
              <w:tr2bl w:val="nil"/>
            </w:tcBorders>
            <w:shd w:val="clear" w:color="auto" w:fill="auto"/>
            <w:vAlign w:val="center"/>
          </w:tcPr>
          <w:p w14:paraId="23550C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14" w:type="dxa"/>
            <w:tcBorders>
              <w:tl2br w:val="nil"/>
              <w:tr2bl w:val="nil"/>
            </w:tcBorders>
            <w:shd w:val="clear" w:color="auto" w:fill="auto"/>
            <w:vAlign w:val="center"/>
          </w:tcPr>
          <w:p w14:paraId="4195C9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4C11BF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4BB60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F41FB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4" w:type="dxa"/>
            <w:tcBorders>
              <w:tl2br w:val="nil"/>
              <w:tr2bl w:val="nil"/>
            </w:tcBorders>
            <w:shd w:val="clear" w:color="auto" w:fill="auto"/>
            <w:vAlign w:val="center"/>
          </w:tcPr>
          <w:p w14:paraId="2377FB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7C9EC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E451B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6A0523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751287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3F21EA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7330F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26B58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301EA9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4F3240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63" w:type="dxa"/>
            <w:tcBorders>
              <w:tl2br w:val="nil"/>
              <w:tr2bl w:val="nil"/>
            </w:tcBorders>
            <w:shd w:val="clear" w:color="auto" w:fill="auto"/>
            <w:vAlign w:val="center"/>
          </w:tcPr>
          <w:p w14:paraId="121D07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001009</w:t>
            </w:r>
          </w:p>
        </w:tc>
        <w:tc>
          <w:tcPr>
            <w:tcW w:w="1681" w:type="dxa"/>
            <w:tcBorders>
              <w:tl2br w:val="nil"/>
              <w:tr2bl w:val="nil"/>
            </w:tcBorders>
            <w:shd w:val="clear" w:color="auto" w:fill="auto"/>
            <w:vAlign w:val="center"/>
          </w:tcPr>
          <w:p w14:paraId="3EC1C2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机械设计基础</w:t>
            </w:r>
          </w:p>
        </w:tc>
        <w:tc>
          <w:tcPr>
            <w:tcW w:w="396" w:type="dxa"/>
            <w:tcBorders>
              <w:tl2br w:val="nil"/>
              <w:tr2bl w:val="nil"/>
            </w:tcBorders>
            <w:shd w:val="clear" w:color="auto" w:fill="auto"/>
            <w:vAlign w:val="center"/>
          </w:tcPr>
          <w:p w14:paraId="35C866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25" w:type="dxa"/>
            <w:tcBorders>
              <w:tl2br w:val="nil"/>
              <w:tr2bl w:val="nil"/>
            </w:tcBorders>
            <w:shd w:val="clear" w:color="auto" w:fill="auto"/>
            <w:vAlign w:val="center"/>
          </w:tcPr>
          <w:p w14:paraId="3B5869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1" w:type="dxa"/>
            <w:tcBorders>
              <w:tl2br w:val="nil"/>
              <w:tr2bl w:val="nil"/>
            </w:tcBorders>
            <w:shd w:val="clear" w:color="auto" w:fill="auto"/>
            <w:vAlign w:val="center"/>
          </w:tcPr>
          <w:p w14:paraId="3CC00C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14" w:type="dxa"/>
            <w:tcBorders>
              <w:tl2br w:val="nil"/>
              <w:tr2bl w:val="nil"/>
            </w:tcBorders>
            <w:shd w:val="clear" w:color="auto" w:fill="auto"/>
            <w:vAlign w:val="center"/>
          </w:tcPr>
          <w:p w14:paraId="778F84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6C7A9E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1E6DBB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D14B6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4" w:type="dxa"/>
            <w:tcBorders>
              <w:tl2br w:val="nil"/>
              <w:tr2bl w:val="nil"/>
            </w:tcBorders>
            <w:shd w:val="clear" w:color="auto" w:fill="auto"/>
            <w:vAlign w:val="center"/>
          </w:tcPr>
          <w:p w14:paraId="7EDD52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BEDAA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4ABB6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6EC8B4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4F6744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73777F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52DD8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70E00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244715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7A785A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63" w:type="dxa"/>
            <w:tcBorders>
              <w:tl2br w:val="nil"/>
              <w:tr2bl w:val="nil"/>
            </w:tcBorders>
            <w:shd w:val="clear" w:color="auto" w:fill="auto"/>
            <w:vAlign w:val="center"/>
          </w:tcPr>
          <w:p w14:paraId="5B2CC8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C000595</w:t>
            </w:r>
          </w:p>
        </w:tc>
        <w:tc>
          <w:tcPr>
            <w:tcW w:w="1681" w:type="dxa"/>
            <w:tcBorders>
              <w:tl2br w:val="nil"/>
              <w:tr2bl w:val="nil"/>
            </w:tcBorders>
            <w:shd w:val="clear" w:color="auto" w:fill="auto"/>
            <w:vAlign w:val="center"/>
          </w:tcPr>
          <w:p w14:paraId="1B3197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机械工程控制基础</w:t>
            </w:r>
          </w:p>
        </w:tc>
        <w:tc>
          <w:tcPr>
            <w:tcW w:w="396" w:type="dxa"/>
            <w:tcBorders>
              <w:tl2br w:val="nil"/>
              <w:tr2bl w:val="nil"/>
            </w:tcBorders>
            <w:shd w:val="clear" w:color="auto" w:fill="auto"/>
            <w:vAlign w:val="center"/>
          </w:tcPr>
          <w:p w14:paraId="582784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25" w:type="dxa"/>
            <w:tcBorders>
              <w:tl2br w:val="nil"/>
              <w:tr2bl w:val="nil"/>
            </w:tcBorders>
            <w:shd w:val="clear" w:color="auto" w:fill="auto"/>
            <w:vAlign w:val="center"/>
          </w:tcPr>
          <w:p w14:paraId="6919B9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1" w:type="dxa"/>
            <w:tcBorders>
              <w:tl2br w:val="nil"/>
              <w:tr2bl w:val="nil"/>
            </w:tcBorders>
            <w:shd w:val="clear" w:color="auto" w:fill="auto"/>
            <w:vAlign w:val="center"/>
          </w:tcPr>
          <w:p w14:paraId="65CBFC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14" w:type="dxa"/>
            <w:tcBorders>
              <w:tl2br w:val="nil"/>
              <w:tr2bl w:val="nil"/>
            </w:tcBorders>
            <w:shd w:val="clear" w:color="auto" w:fill="auto"/>
            <w:vAlign w:val="center"/>
          </w:tcPr>
          <w:p w14:paraId="3C7030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564FF1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54D473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EF044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4" w:type="dxa"/>
            <w:tcBorders>
              <w:tl2br w:val="nil"/>
              <w:tr2bl w:val="nil"/>
            </w:tcBorders>
            <w:shd w:val="clear" w:color="auto" w:fill="auto"/>
            <w:vAlign w:val="center"/>
          </w:tcPr>
          <w:p w14:paraId="1F32A4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DCE40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844BE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75D2DB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4DD8D3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6D368F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39A50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2AE51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251101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37AE53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63" w:type="dxa"/>
            <w:tcBorders>
              <w:tl2br w:val="nil"/>
              <w:tr2bl w:val="nil"/>
            </w:tcBorders>
            <w:shd w:val="clear" w:color="auto" w:fill="auto"/>
            <w:vAlign w:val="center"/>
          </w:tcPr>
          <w:p w14:paraId="603D4D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020193</w:t>
            </w:r>
          </w:p>
        </w:tc>
        <w:tc>
          <w:tcPr>
            <w:tcW w:w="1681" w:type="dxa"/>
            <w:tcBorders>
              <w:tl2br w:val="nil"/>
              <w:tr2bl w:val="nil"/>
            </w:tcBorders>
            <w:shd w:val="clear" w:color="auto" w:fill="auto"/>
            <w:vAlign w:val="center"/>
          </w:tcPr>
          <w:p w14:paraId="16F873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流体力学与液压传动</w:t>
            </w:r>
          </w:p>
        </w:tc>
        <w:tc>
          <w:tcPr>
            <w:tcW w:w="396" w:type="dxa"/>
            <w:tcBorders>
              <w:tl2br w:val="nil"/>
              <w:tr2bl w:val="nil"/>
            </w:tcBorders>
            <w:shd w:val="clear" w:color="auto" w:fill="auto"/>
            <w:vAlign w:val="center"/>
          </w:tcPr>
          <w:p w14:paraId="4232B2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25" w:type="dxa"/>
            <w:tcBorders>
              <w:tl2br w:val="nil"/>
              <w:tr2bl w:val="nil"/>
            </w:tcBorders>
            <w:shd w:val="clear" w:color="auto" w:fill="auto"/>
            <w:vAlign w:val="center"/>
          </w:tcPr>
          <w:p w14:paraId="7B158B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1" w:type="dxa"/>
            <w:tcBorders>
              <w:tl2br w:val="nil"/>
              <w:tr2bl w:val="nil"/>
            </w:tcBorders>
            <w:shd w:val="clear" w:color="auto" w:fill="auto"/>
            <w:vAlign w:val="center"/>
          </w:tcPr>
          <w:p w14:paraId="05C238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14" w:type="dxa"/>
            <w:tcBorders>
              <w:tl2br w:val="nil"/>
              <w:tr2bl w:val="nil"/>
            </w:tcBorders>
            <w:shd w:val="clear" w:color="auto" w:fill="auto"/>
            <w:vAlign w:val="center"/>
          </w:tcPr>
          <w:p w14:paraId="692760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413F48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CBB1E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7E087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CF16C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4" w:type="dxa"/>
            <w:tcBorders>
              <w:tl2br w:val="nil"/>
              <w:tr2bl w:val="nil"/>
            </w:tcBorders>
            <w:shd w:val="clear" w:color="auto" w:fill="auto"/>
            <w:vAlign w:val="center"/>
          </w:tcPr>
          <w:p w14:paraId="055D08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40BE7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741291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4BCC33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4DE15A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17513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A6C6F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7DDF9B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3A8671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63" w:type="dxa"/>
            <w:tcBorders>
              <w:tl2br w:val="nil"/>
              <w:tr2bl w:val="nil"/>
            </w:tcBorders>
            <w:shd w:val="clear" w:color="auto" w:fill="auto"/>
            <w:vAlign w:val="center"/>
          </w:tcPr>
          <w:p w14:paraId="484654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C000596</w:t>
            </w:r>
          </w:p>
        </w:tc>
        <w:tc>
          <w:tcPr>
            <w:tcW w:w="1681" w:type="dxa"/>
            <w:tcBorders>
              <w:tl2br w:val="nil"/>
              <w:tr2bl w:val="nil"/>
            </w:tcBorders>
            <w:shd w:val="clear" w:color="auto" w:fill="auto"/>
            <w:vAlign w:val="center"/>
          </w:tcPr>
          <w:p w14:paraId="2EB66E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智能检测与传感技术</w:t>
            </w:r>
          </w:p>
        </w:tc>
        <w:tc>
          <w:tcPr>
            <w:tcW w:w="396" w:type="dxa"/>
            <w:tcBorders>
              <w:tl2br w:val="nil"/>
              <w:tr2bl w:val="nil"/>
            </w:tcBorders>
            <w:shd w:val="clear" w:color="auto" w:fill="auto"/>
            <w:vAlign w:val="center"/>
          </w:tcPr>
          <w:p w14:paraId="464CCD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25" w:type="dxa"/>
            <w:tcBorders>
              <w:tl2br w:val="nil"/>
              <w:tr2bl w:val="nil"/>
            </w:tcBorders>
            <w:shd w:val="clear" w:color="auto" w:fill="auto"/>
            <w:vAlign w:val="center"/>
          </w:tcPr>
          <w:p w14:paraId="7B6441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01" w:type="dxa"/>
            <w:tcBorders>
              <w:tl2br w:val="nil"/>
              <w:tr2bl w:val="nil"/>
            </w:tcBorders>
            <w:shd w:val="clear" w:color="auto" w:fill="auto"/>
            <w:vAlign w:val="center"/>
          </w:tcPr>
          <w:p w14:paraId="0C05A2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14" w:type="dxa"/>
            <w:tcBorders>
              <w:tl2br w:val="nil"/>
              <w:tr2bl w:val="nil"/>
            </w:tcBorders>
            <w:shd w:val="clear" w:color="auto" w:fill="auto"/>
            <w:vAlign w:val="center"/>
          </w:tcPr>
          <w:p w14:paraId="6B14F8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742ABB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54C9EC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3AE0E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EDA28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54" w:type="dxa"/>
            <w:tcBorders>
              <w:tl2br w:val="nil"/>
              <w:tr2bl w:val="nil"/>
            </w:tcBorders>
            <w:shd w:val="clear" w:color="auto" w:fill="auto"/>
            <w:vAlign w:val="center"/>
          </w:tcPr>
          <w:p w14:paraId="35BD79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8A2D7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33DC00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6681F7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075B18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9E15F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05444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45151D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5D8C4D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63" w:type="dxa"/>
            <w:tcBorders>
              <w:tl2br w:val="nil"/>
              <w:tr2bl w:val="nil"/>
            </w:tcBorders>
            <w:shd w:val="clear" w:color="auto" w:fill="auto"/>
            <w:vAlign w:val="center"/>
          </w:tcPr>
          <w:p w14:paraId="1B7112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030915</w:t>
            </w:r>
          </w:p>
        </w:tc>
        <w:tc>
          <w:tcPr>
            <w:tcW w:w="1681" w:type="dxa"/>
            <w:tcBorders>
              <w:tl2br w:val="nil"/>
              <w:tr2bl w:val="nil"/>
            </w:tcBorders>
            <w:shd w:val="clear" w:color="auto" w:fill="auto"/>
            <w:vAlign w:val="center"/>
          </w:tcPr>
          <w:p w14:paraId="0247FD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单片机应用系统设计</w:t>
            </w:r>
          </w:p>
        </w:tc>
        <w:tc>
          <w:tcPr>
            <w:tcW w:w="396" w:type="dxa"/>
            <w:tcBorders>
              <w:tl2br w:val="nil"/>
              <w:tr2bl w:val="nil"/>
            </w:tcBorders>
            <w:shd w:val="clear" w:color="auto" w:fill="auto"/>
            <w:vAlign w:val="center"/>
          </w:tcPr>
          <w:p w14:paraId="43722A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25" w:type="dxa"/>
            <w:tcBorders>
              <w:tl2br w:val="nil"/>
              <w:tr2bl w:val="nil"/>
            </w:tcBorders>
            <w:shd w:val="clear" w:color="auto" w:fill="auto"/>
            <w:vAlign w:val="center"/>
          </w:tcPr>
          <w:p w14:paraId="1DEC3B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1" w:type="dxa"/>
            <w:tcBorders>
              <w:tl2br w:val="nil"/>
              <w:tr2bl w:val="nil"/>
            </w:tcBorders>
            <w:shd w:val="clear" w:color="auto" w:fill="auto"/>
            <w:vAlign w:val="center"/>
          </w:tcPr>
          <w:p w14:paraId="1C7F6D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14" w:type="dxa"/>
            <w:tcBorders>
              <w:tl2br w:val="nil"/>
              <w:tr2bl w:val="nil"/>
            </w:tcBorders>
            <w:shd w:val="clear" w:color="auto" w:fill="auto"/>
            <w:vAlign w:val="center"/>
          </w:tcPr>
          <w:p w14:paraId="55EA10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394DEE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64B9E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84E2E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C1F74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4" w:type="dxa"/>
            <w:tcBorders>
              <w:tl2br w:val="nil"/>
              <w:tr2bl w:val="nil"/>
            </w:tcBorders>
            <w:shd w:val="clear" w:color="auto" w:fill="auto"/>
            <w:vAlign w:val="center"/>
          </w:tcPr>
          <w:p w14:paraId="140D5B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FDB37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204C68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0DD4E9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1996D8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5194B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9BF51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4F754F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58EBF5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63" w:type="dxa"/>
            <w:tcBorders>
              <w:tl2br w:val="nil"/>
              <w:tr2bl w:val="nil"/>
            </w:tcBorders>
            <w:shd w:val="clear" w:color="auto" w:fill="auto"/>
            <w:vAlign w:val="center"/>
          </w:tcPr>
          <w:p w14:paraId="716517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020195</w:t>
            </w:r>
          </w:p>
        </w:tc>
        <w:tc>
          <w:tcPr>
            <w:tcW w:w="1681" w:type="dxa"/>
            <w:tcBorders>
              <w:tl2br w:val="nil"/>
              <w:tr2bl w:val="nil"/>
            </w:tcBorders>
            <w:shd w:val="clear" w:color="auto" w:fill="auto"/>
            <w:vAlign w:val="center"/>
          </w:tcPr>
          <w:p w14:paraId="6C4D8E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机械制造技术基础</w:t>
            </w:r>
          </w:p>
        </w:tc>
        <w:tc>
          <w:tcPr>
            <w:tcW w:w="396" w:type="dxa"/>
            <w:tcBorders>
              <w:tl2br w:val="nil"/>
              <w:tr2bl w:val="nil"/>
            </w:tcBorders>
            <w:shd w:val="clear" w:color="auto" w:fill="auto"/>
            <w:vAlign w:val="center"/>
          </w:tcPr>
          <w:p w14:paraId="51707B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25" w:type="dxa"/>
            <w:tcBorders>
              <w:tl2br w:val="nil"/>
              <w:tr2bl w:val="nil"/>
            </w:tcBorders>
            <w:shd w:val="clear" w:color="auto" w:fill="auto"/>
            <w:vAlign w:val="center"/>
          </w:tcPr>
          <w:p w14:paraId="241E3A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01" w:type="dxa"/>
            <w:tcBorders>
              <w:tl2br w:val="nil"/>
              <w:tr2bl w:val="nil"/>
            </w:tcBorders>
            <w:shd w:val="clear" w:color="auto" w:fill="auto"/>
            <w:vAlign w:val="center"/>
          </w:tcPr>
          <w:p w14:paraId="484756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14" w:type="dxa"/>
            <w:tcBorders>
              <w:tl2br w:val="nil"/>
              <w:tr2bl w:val="nil"/>
            </w:tcBorders>
            <w:shd w:val="clear" w:color="auto" w:fill="auto"/>
            <w:vAlign w:val="center"/>
          </w:tcPr>
          <w:p w14:paraId="5ED1FC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4BEA37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3DED29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4B681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3511F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31EEC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54" w:type="dxa"/>
            <w:tcBorders>
              <w:tl2br w:val="nil"/>
              <w:tr2bl w:val="nil"/>
            </w:tcBorders>
            <w:shd w:val="clear" w:color="auto" w:fill="auto"/>
            <w:vAlign w:val="center"/>
          </w:tcPr>
          <w:p w14:paraId="2393C0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4E6D13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56619B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48EF12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9D47D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89EAB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61921C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437D12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63" w:type="dxa"/>
            <w:tcBorders>
              <w:tl2br w:val="nil"/>
              <w:tr2bl w:val="nil"/>
            </w:tcBorders>
            <w:shd w:val="clear" w:color="auto" w:fill="auto"/>
            <w:vAlign w:val="center"/>
          </w:tcPr>
          <w:p w14:paraId="5135B9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C000597</w:t>
            </w:r>
          </w:p>
        </w:tc>
        <w:tc>
          <w:tcPr>
            <w:tcW w:w="1681" w:type="dxa"/>
            <w:tcBorders>
              <w:tl2br w:val="nil"/>
              <w:tr2bl w:val="nil"/>
            </w:tcBorders>
            <w:shd w:val="clear" w:color="auto" w:fill="auto"/>
            <w:vAlign w:val="center"/>
          </w:tcPr>
          <w:p w14:paraId="645EA1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数控技术与工业机器人</w:t>
            </w:r>
          </w:p>
        </w:tc>
        <w:tc>
          <w:tcPr>
            <w:tcW w:w="396" w:type="dxa"/>
            <w:tcBorders>
              <w:tl2br w:val="nil"/>
              <w:tr2bl w:val="nil"/>
            </w:tcBorders>
            <w:shd w:val="clear" w:color="auto" w:fill="auto"/>
            <w:vAlign w:val="center"/>
          </w:tcPr>
          <w:p w14:paraId="282D6C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25" w:type="dxa"/>
            <w:tcBorders>
              <w:tl2br w:val="nil"/>
              <w:tr2bl w:val="nil"/>
            </w:tcBorders>
            <w:shd w:val="clear" w:color="auto" w:fill="auto"/>
            <w:vAlign w:val="center"/>
          </w:tcPr>
          <w:p w14:paraId="311962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1" w:type="dxa"/>
            <w:tcBorders>
              <w:tl2br w:val="nil"/>
              <w:tr2bl w:val="nil"/>
            </w:tcBorders>
            <w:shd w:val="clear" w:color="auto" w:fill="auto"/>
            <w:vAlign w:val="center"/>
          </w:tcPr>
          <w:p w14:paraId="03FBBD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14" w:type="dxa"/>
            <w:tcBorders>
              <w:tl2br w:val="nil"/>
              <w:tr2bl w:val="nil"/>
            </w:tcBorders>
            <w:shd w:val="clear" w:color="auto" w:fill="auto"/>
            <w:vAlign w:val="center"/>
          </w:tcPr>
          <w:p w14:paraId="5E5340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3B4971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306C57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DED72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8B778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94B72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4" w:type="dxa"/>
            <w:tcBorders>
              <w:tl2br w:val="nil"/>
              <w:tr2bl w:val="nil"/>
            </w:tcBorders>
            <w:shd w:val="clear" w:color="auto" w:fill="auto"/>
            <w:vAlign w:val="center"/>
          </w:tcPr>
          <w:p w14:paraId="7889C9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21E8F6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3B8A6E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2EC18C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2D7FC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2183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64A442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05D4C0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63" w:type="dxa"/>
            <w:tcBorders>
              <w:tl2br w:val="nil"/>
              <w:tr2bl w:val="nil"/>
            </w:tcBorders>
            <w:shd w:val="clear" w:color="auto" w:fill="auto"/>
            <w:vAlign w:val="center"/>
          </w:tcPr>
          <w:p w14:paraId="5E093E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C000598</w:t>
            </w:r>
          </w:p>
        </w:tc>
        <w:tc>
          <w:tcPr>
            <w:tcW w:w="1681" w:type="dxa"/>
            <w:tcBorders>
              <w:tl2br w:val="nil"/>
              <w:tr2bl w:val="nil"/>
            </w:tcBorders>
            <w:shd w:val="clear" w:color="auto" w:fill="auto"/>
            <w:vAlign w:val="center"/>
          </w:tcPr>
          <w:p w14:paraId="73AB75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机电传动控制与PLC技术</w:t>
            </w:r>
          </w:p>
        </w:tc>
        <w:tc>
          <w:tcPr>
            <w:tcW w:w="396" w:type="dxa"/>
            <w:tcBorders>
              <w:tl2br w:val="nil"/>
              <w:tr2bl w:val="nil"/>
            </w:tcBorders>
            <w:shd w:val="clear" w:color="auto" w:fill="auto"/>
            <w:vAlign w:val="center"/>
          </w:tcPr>
          <w:p w14:paraId="7D0A9C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25" w:type="dxa"/>
            <w:tcBorders>
              <w:tl2br w:val="nil"/>
              <w:tr2bl w:val="nil"/>
            </w:tcBorders>
            <w:shd w:val="clear" w:color="auto" w:fill="auto"/>
            <w:vAlign w:val="center"/>
          </w:tcPr>
          <w:p w14:paraId="450BC1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1" w:type="dxa"/>
            <w:tcBorders>
              <w:tl2br w:val="nil"/>
              <w:tr2bl w:val="nil"/>
            </w:tcBorders>
            <w:shd w:val="clear" w:color="auto" w:fill="auto"/>
            <w:vAlign w:val="center"/>
          </w:tcPr>
          <w:p w14:paraId="7CF1D2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14" w:type="dxa"/>
            <w:tcBorders>
              <w:tl2br w:val="nil"/>
              <w:tr2bl w:val="nil"/>
            </w:tcBorders>
            <w:shd w:val="clear" w:color="auto" w:fill="auto"/>
            <w:vAlign w:val="center"/>
          </w:tcPr>
          <w:p w14:paraId="598877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10C096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467E0B2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5B1D8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ADE62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15265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54" w:type="dxa"/>
            <w:tcBorders>
              <w:tl2br w:val="nil"/>
              <w:tr2bl w:val="nil"/>
            </w:tcBorders>
            <w:shd w:val="clear" w:color="auto" w:fill="auto"/>
            <w:vAlign w:val="center"/>
          </w:tcPr>
          <w:p w14:paraId="153A5D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331999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0AB8FC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0974AD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221F6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211BD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restart"/>
            <w:tcBorders>
              <w:tl2br w:val="nil"/>
              <w:tr2bl w:val="nil"/>
            </w:tcBorders>
            <w:shd w:val="clear" w:color="auto" w:fill="auto"/>
            <w:vAlign w:val="center"/>
          </w:tcPr>
          <w:p w14:paraId="5291D3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30" w:type="dxa"/>
            <w:tcBorders>
              <w:tl2br w:val="nil"/>
              <w:tr2bl w:val="nil"/>
            </w:tcBorders>
            <w:shd w:val="clear" w:color="auto" w:fill="auto"/>
            <w:vAlign w:val="center"/>
          </w:tcPr>
          <w:p w14:paraId="58B332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63" w:type="dxa"/>
            <w:tcBorders>
              <w:tl2br w:val="nil"/>
              <w:tr2bl w:val="nil"/>
            </w:tcBorders>
            <w:shd w:val="clear" w:color="auto" w:fill="auto"/>
            <w:vAlign w:val="center"/>
          </w:tcPr>
          <w:p w14:paraId="3546D1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C000599</w:t>
            </w:r>
          </w:p>
        </w:tc>
        <w:tc>
          <w:tcPr>
            <w:tcW w:w="1681" w:type="dxa"/>
            <w:tcBorders>
              <w:tl2br w:val="nil"/>
              <w:tr2bl w:val="nil"/>
            </w:tcBorders>
            <w:shd w:val="clear" w:color="auto" w:fill="auto"/>
            <w:vAlign w:val="center"/>
          </w:tcPr>
          <w:p w14:paraId="4F87FA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制造企业数字化管理技术及应用</w:t>
            </w:r>
          </w:p>
        </w:tc>
        <w:tc>
          <w:tcPr>
            <w:tcW w:w="396" w:type="dxa"/>
            <w:tcBorders>
              <w:tl2br w:val="nil"/>
              <w:tr2bl w:val="nil"/>
            </w:tcBorders>
            <w:shd w:val="clear" w:color="auto" w:fill="auto"/>
            <w:vAlign w:val="center"/>
          </w:tcPr>
          <w:p w14:paraId="50C91E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25" w:type="dxa"/>
            <w:tcBorders>
              <w:tl2br w:val="nil"/>
              <w:tr2bl w:val="nil"/>
            </w:tcBorders>
            <w:shd w:val="clear" w:color="auto" w:fill="auto"/>
            <w:vAlign w:val="center"/>
          </w:tcPr>
          <w:p w14:paraId="56C853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1" w:type="dxa"/>
            <w:tcBorders>
              <w:tl2br w:val="nil"/>
              <w:tr2bl w:val="nil"/>
            </w:tcBorders>
            <w:shd w:val="clear" w:color="auto" w:fill="auto"/>
            <w:vAlign w:val="center"/>
          </w:tcPr>
          <w:p w14:paraId="1D870A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14" w:type="dxa"/>
            <w:tcBorders>
              <w:tl2br w:val="nil"/>
              <w:tr2bl w:val="nil"/>
            </w:tcBorders>
            <w:shd w:val="clear" w:color="auto" w:fill="auto"/>
            <w:vAlign w:val="center"/>
          </w:tcPr>
          <w:p w14:paraId="70007C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03AD8F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586B87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79F09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1A880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4" w:type="dxa"/>
            <w:tcBorders>
              <w:tl2br w:val="nil"/>
              <w:tr2bl w:val="nil"/>
            </w:tcBorders>
            <w:shd w:val="clear" w:color="auto" w:fill="auto"/>
            <w:vAlign w:val="center"/>
          </w:tcPr>
          <w:p w14:paraId="6F9B17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4BB3B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4B96E2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64008A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81846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74" w:type="dxa"/>
            <w:vMerge w:val="restart"/>
            <w:tcBorders>
              <w:tl2br w:val="nil"/>
              <w:tr2bl w:val="nil"/>
            </w:tcBorders>
            <w:shd w:val="clear" w:color="auto" w:fill="auto"/>
            <w:vAlign w:val="center"/>
          </w:tcPr>
          <w:p w14:paraId="0E3D38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至少修读5学分</w:t>
            </w:r>
          </w:p>
        </w:tc>
      </w:tr>
      <w:tr w14:paraId="753D6B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1DFA94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5076A0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63" w:type="dxa"/>
            <w:tcBorders>
              <w:tl2br w:val="nil"/>
              <w:tr2bl w:val="nil"/>
            </w:tcBorders>
            <w:shd w:val="clear" w:color="auto" w:fill="auto"/>
            <w:vAlign w:val="center"/>
          </w:tcPr>
          <w:p w14:paraId="3D3B6E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C000600</w:t>
            </w:r>
          </w:p>
        </w:tc>
        <w:tc>
          <w:tcPr>
            <w:tcW w:w="1681" w:type="dxa"/>
            <w:tcBorders>
              <w:tl2br w:val="nil"/>
              <w:tr2bl w:val="nil"/>
            </w:tcBorders>
            <w:shd w:val="clear" w:color="auto" w:fill="auto"/>
            <w:vAlign w:val="center"/>
          </w:tcPr>
          <w:p w14:paraId="663689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智能制造工程与创新设计</w:t>
            </w:r>
          </w:p>
        </w:tc>
        <w:tc>
          <w:tcPr>
            <w:tcW w:w="396" w:type="dxa"/>
            <w:tcBorders>
              <w:tl2br w:val="nil"/>
              <w:tr2bl w:val="nil"/>
            </w:tcBorders>
            <w:shd w:val="clear" w:color="auto" w:fill="auto"/>
            <w:vAlign w:val="center"/>
          </w:tcPr>
          <w:p w14:paraId="09D616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25" w:type="dxa"/>
            <w:tcBorders>
              <w:tl2br w:val="nil"/>
              <w:tr2bl w:val="nil"/>
            </w:tcBorders>
            <w:shd w:val="clear" w:color="auto" w:fill="auto"/>
            <w:vAlign w:val="center"/>
          </w:tcPr>
          <w:p w14:paraId="2B3D9C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1" w:type="dxa"/>
            <w:tcBorders>
              <w:tl2br w:val="nil"/>
              <w:tr2bl w:val="nil"/>
            </w:tcBorders>
            <w:shd w:val="clear" w:color="auto" w:fill="auto"/>
            <w:vAlign w:val="center"/>
          </w:tcPr>
          <w:p w14:paraId="5C10B1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14" w:type="dxa"/>
            <w:tcBorders>
              <w:tl2br w:val="nil"/>
              <w:tr2bl w:val="nil"/>
            </w:tcBorders>
            <w:shd w:val="clear" w:color="auto" w:fill="auto"/>
            <w:vAlign w:val="center"/>
          </w:tcPr>
          <w:p w14:paraId="795307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64EA09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434C52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0838B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56C00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4" w:type="dxa"/>
            <w:tcBorders>
              <w:tl2br w:val="nil"/>
              <w:tr2bl w:val="nil"/>
            </w:tcBorders>
            <w:shd w:val="clear" w:color="auto" w:fill="auto"/>
            <w:vAlign w:val="center"/>
          </w:tcPr>
          <w:p w14:paraId="6173BD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CA6D2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34D29B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0A79E4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67AE8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74" w:type="dxa"/>
            <w:vMerge w:val="continue"/>
            <w:tcBorders>
              <w:tl2br w:val="nil"/>
              <w:tr2bl w:val="nil"/>
            </w:tcBorders>
            <w:shd w:val="clear" w:color="auto" w:fill="auto"/>
            <w:vAlign w:val="center"/>
          </w:tcPr>
          <w:p w14:paraId="317ED9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1F44A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6CBEAC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04D506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63" w:type="dxa"/>
            <w:tcBorders>
              <w:tl2br w:val="nil"/>
              <w:tr2bl w:val="nil"/>
            </w:tcBorders>
            <w:shd w:val="clear" w:color="auto" w:fill="auto"/>
            <w:vAlign w:val="center"/>
          </w:tcPr>
          <w:p w14:paraId="120D0E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C000601</w:t>
            </w:r>
          </w:p>
        </w:tc>
        <w:tc>
          <w:tcPr>
            <w:tcW w:w="1681" w:type="dxa"/>
            <w:tcBorders>
              <w:tl2br w:val="nil"/>
              <w:tr2bl w:val="nil"/>
            </w:tcBorders>
            <w:shd w:val="clear" w:color="auto" w:fill="auto"/>
            <w:vAlign w:val="center"/>
          </w:tcPr>
          <w:p w14:paraId="23B54E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机械CAD/CAM</w:t>
            </w:r>
          </w:p>
        </w:tc>
        <w:tc>
          <w:tcPr>
            <w:tcW w:w="396" w:type="dxa"/>
            <w:tcBorders>
              <w:tl2br w:val="nil"/>
              <w:tr2bl w:val="nil"/>
            </w:tcBorders>
            <w:shd w:val="clear" w:color="auto" w:fill="auto"/>
            <w:vAlign w:val="center"/>
          </w:tcPr>
          <w:p w14:paraId="6645BF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25" w:type="dxa"/>
            <w:tcBorders>
              <w:tl2br w:val="nil"/>
              <w:tr2bl w:val="nil"/>
            </w:tcBorders>
            <w:shd w:val="clear" w:color="auto" w:fill="auto"/>
            <w:vAlign w:val="center"/>
          </w:tcPr>
          <w:p w14:paraId="4ECE5E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1" w:type="dxa"/>
            <w:tcBorders>
              <w:tl2br w:val="nil"/>
              <w:tr2bl w:val="nil"/>
            </w:tcBorders>
            <w:shd w:val="clear" w:color="auto" w:fill="auto"/>
            <w:vAlign w:val="center"/>
          </w:tcPr>
          <w:p w14:paraId="20943B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14" w:type="dxa"/>
            <w:tcBorders>
              <w:tl2br w:val="nil"/>
              <w:tr2bl w:val="nil"/>
            </w:tcBorders>
            <w:shd w:val="clear" w:color="auto" w:fill="auto"/>
            <w:vAlign w:val="center"/>
          </w:tcPr>
          <w:p w14:paraId="372F8C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33C86E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2F4C7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CAC2E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D3990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4" w:type="dxa"/>
            <w:tcBorders>
              <w:tl2br w:val="nil"/>
              <w:tr2bl w:val="nil"/>
            </w:tcBorders>
            <w:shd w:val="clear" w:color="auto" w:fill="auto"/>
            <w:vAlign w:val="center"/>
          </w:tcPr>
          <w:p w14:paraId="3ECE23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504C6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557CB6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516DB3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CE375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74" w:type="dxa"/>
            <w:vMerge w:val="continue"/>
            <w:tcBorders>
              <w:tl2br w:val="nil"/>
              <w:tr2bl w:val="nil"/>
            </w:tcBorders>
            <w:shd w:val="clear" w:color="auto" w:fill="auto"/>
            <w:vAlign w:val="center"/>
          </w:tcPr>
          <w:p w14:paraId="7942F8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6EADA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2494C7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413EC3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63" w:type="dxa"/>
            <w:tcBorders>
              <w:tl2br w:val="nil"/>
              <w:tr2bl w:val="nil"/>
            </w:tcBorders>
            <w:shd w:val="clear" w:color="auto" w:fill="auto"/>
            <w:vAlign w:val="center"/>
          </w:tcPr>
          <w:p w14:paraId="00675B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C000602</w:t>
            </w:r>
          </w:p>
        </w:tc>
        <w:tc>
          <w:tcPr>
            <w:tcW w:w="1681" w:type="dxa"/>
            <w:tcBorders>
              <w:tl2br w:val="nil"/>
              <w:tr2bl w:val="nil"/>
            </w:tcBorders>
            <w:shd w:val="clear" w:color="auto" w:fill="auto"/>
            <w:vAlign w:val="center"/>
          </w:tcPr>
          <w:p w14:paraId="719F5F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模具设计与制造</w:t>
            </w:r>
          </w:p>
        </w:tc>
        <w:tc>
          <w:tcPr>
            <w:tcW w:w="396" w:type="dxa"/>
            <w:tcBorders>
              <w:tl2br w:val="nil"/>
              <w:tr2bl w:val="nil"/>
            </w:tcBorders>
            <w:shd w:val="clear" w:color="auto" w:fill="auto"/>
            <w:vAlign w:val="center"/>
          </w:tcPr>
          <w:p w14:paraId="7322BB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25" w:type="dxa"/>
            <w:tcBorders>
              <w:tl2br w:val="nil"/>
              <w:tr2bl w:val="nil"/>
            </w:tcBorders>
            <w:shd w:val="clear" w:color="auto" w:fill="auto"/>
            <w:vAlign w:val="center"/>
          </w:tcPr>
          <w:p w14:paraId="1D9DB6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1" w:type="dxa"/>
            <w:tcBorders>
              <w:tl2br w:val="nil"/>
              <w:tr2bl w:val="nil"/>
            </w:tcBorders>
            <w:shd w:val="clear" w:color="auto" w:fill="auto"/>
            <w:vAlign w:val="center"/>
          </w:tcPr>
          <w:p w14:paraId="05DF69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14" w:type="dxa"/>
            <w:tcBorders>
              <w:tl2br w:val="nil"/>
              <w:tr2bl w:val="nil"/>
            </w:tcBorders>
            <w:shd w:val="clear" w:color="auto" w:fill="auto"/>
            <w:vAlign w:val="center"/>
          </w:tcPr>
          <w:p w14:paraId="445BFC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27ED4D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2C8260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4E0EC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2330A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4" w:type="dxa"/>
            <w:tcBorders>
              <w:tl2br w:val="nil"/>
              <w:tr2bl w:val="nil"/>
            </w:tcBorders>
            <w:shd w:val="clear" w:color="auto" w:fill="auto"/>
            <w:vAlign w:val="center"/>
          </w:tcPr>
          <w:p w14:paraId="465A5C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FA58D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35174B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0F5C08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E0551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74" w:type="dxa"/>
            <w:vMerge w:val="continue"/>
            <w:tcBorders>
              <w:tl2br w:val="nil"/>
              <w:tr2bl w:val="nil"/>
            </w:tcBorders>
            <w:shd w:val="clear" w:color="auto" w:fill="auto"/>
            <w:vAlign w:val="center"/>
          </w:tcPr>
          <w:p w14:paraId="32389B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FDEF4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6AACEF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74067E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63" w:type="dxa"/>
            <w:tcBorders>
              <w:tl2br w:val="nil"/>
              <w:tr2bl w:val="nil"/>
            </w:tcBorders>
            <w:shd w:val="clear" w:color="auto" w:fill="auto"/>
            <w:vAlign w:val="center"/>
          </w:tcPr>
          <w:p w14:paraId="3C24F4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C000603</w:t>
            </w:r>
          </w:p>
        </w:tc>
        <w:tc>
          <w:tcPr>
            <w:tcW w:w="1681" w:type="dxa"/>
            <w:tcBorders>
              <w:tl2br w:val="nil"/>
              <w:tr2bl w:val="nil"/>
            </w:tcBorders>
            <w:shd w:val="clear" w:color="auto" w:fill="auto"/>
            <w:vAlign w:val="center"/>
          </w:tcPr>
          <w:p w14:paraId="1D9693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计算机仿真</w:t>
            </w:r>
          </w:p>
        </w:tc>
        <w:tc>
          <w:tcPr>
            <w:tcW w:w="396" w:type="dxa"/>
            <w:tcBorders>
              <w:tl2br w:val="nil"/>
              <w:tr2bl w:val="nil"/>
            </w:tcBorders>
            <w:shd w:val="clear" w:color="auto" w:fill="auto"/>
            <w:vAlign w:val="center"/>
          </w:tcPr>
          <w:p w14:paraId="44EED8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25" w:type="dxa"/>
            <w:tcBorders>
              <w:tl2br w:val="nil"/>
              <w:tr2bl w:val="nil"/>
            </w:tcBorders>
            <w:shd w:val="clear" w:color="auto" w:fill="auto"/>
            <w:vAlign w:val="center"/>
          </w:tcPr>
          <w:p w14:paraId="738096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1" w:type="dxa"/>
            <w:tcBorders>
              <w:tl2br w:val="nil"/>
              <w:tr2bl w:val="nil"/>
            </w:tcBorders>
            <w:shd w:val="clear" w:color="auto" w:fill="auto"/>
            <w:vAlign w:val="center"/>
          </w:tcPr>
          <w:p w14:paraId="643F24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4" w:type="dxa"/>
            <w:tcBorders>
              <w:tl2br w:val="nil"/>
              <w:tr2bl w:val="nil"/>
            </w:tcBorders>
            <w:shd w:val="clear" w:color="auto" w:fill="auto"/>
            <w:vAlign w:val="center"/>
          </w:tcPr>
          <w:p w14:paraId="73AB3F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624FA3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D0ED1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CED3A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4" w:type="dxa"/>
            <w:tcBorders>
              <w:tl2br w:val="nil"/>
              <w:tr2bl w:val="nil"/>
            </w:tcBorders>
            <w:shd w:val="clear" w:color="auto" w:fill="auto"/>
            <w:vAlign w:val="center"/>
          </w:tcPr>
          <w:p w14:paraId="44B8BE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2C63F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CF2B7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7A1875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39F2EC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46F59B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vMerge w:val="continue"/>
            <w:tcBorders>
              <w:tl2br w:val="nil"/>
              <w:tr2bl w:val="nil"/>
            </w:tcBorders>
            <w:shd w:val="clear" w:color="auto" w:fill="auto"/>
            <w:vAlign w:val="center"/>
          </w:tcPr>
          <w:p w14:paraId="339BA1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FF732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747252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61BB31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63" w:type="dxa"/>
            <w:tcBorders>
              <w:tl2br w:val="nil"/>
              <w:tr2bl w:val="nil"/>
            </w:tcBorders>
            <w:shd w:val="clear" w:color="auto" w:fill="auto"/>
            <w:vAlign w:val="center"/>
          </w:tcPr>
          <w:p w14:paraId="7C14C1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C000604</w:t>
            </w:r>
          </w:p>
        </w:tc>
        <w:tc>
          <w:tcPr>
            <w:tcW w:w="1681" w:type="dxa"/>
            <w:tcBorders>
              <w:tl2br w:val="nil"/>
              <w:tr2bl w:val="nil"/>
            </w:tcBorders>
            <w:shd w:val="clear" w:color="auto" w:fill="auto"/>
            <w:vAlign w:val="center"/>
          </w:tcPr>
          <w:p w14:paraId="0E2C03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先进制造工艺技术及其装备</w:t>
            </w:r>
          </w:p>
        </w:tc>
        <w:tc>
          <w:tcPr>
            <w:tcW w:w="396" w:type="dxa"/>
            <w:tcBorders>
              <w:tl2br w:val="nil"/>
              <w:tr2bl w:val="nil"/>
            </w:tcBorders>
            <w:shd w:val="clear" w:color="auto" w:fill="auto"/>
            <w:vAlign w:val="center"/>
          </w:tcPr>
          <w:p w14:paraId="6931E7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25" w:type="dxa"/>
            <w:tcBorders>
              <w:tl2br w:val="nil"/>
              <w:tr2bl w:val="nil"/>
            </w:tcBorders>
            <w:shd w:val="clear" w:color="auto" w:fill="auto"/>
            <w:vAlign w:val="center"/>
          </w:tcPr>
          <w:p w14:paraId="1DED63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1" w:type="dxa"/>
            <w:tcBorders>
              <w:tl2br w:val="nil"/>
              <w:tr2bl w:val="nil"/>
            </w:tcBorders>
            <w:shd w:val="clear" w:color="auto" w:fill="auto"/>
            <w:vAlign w:val="center"/>
          </w:tcPr>
          <w:p w14:paraId="1A7504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4" w:type="dxa"/>
            <w:tcBorders>
              <w:tl2br w:val="nil"/>
              <w:tr2bl w:val="nil"/>
            </w:tcBorders>
            <w:shd w:val="clear" w:color="auto" w:fill="auto"/>
            <w:vAlign w:val="center"/>
          </w:tcPr>
          <w:p w14:paraId="407311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2FC2F4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B3FD5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7B75F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4" w:type="dxa"/>
            <w:tcBorders>
              <w:tl2br w:val="nil"/>
              <w:tr2bl w:val="nil"/>
            </w:tcBorders>
            <w:shd w:val="clear" w:color="auto" w:fill="auto"/>
            <w:vAlign w:val="center"/>
          </w:tcPr>
          <w:p w14:paraId="1EB311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45BB2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EAB75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319455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3A6BC0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63A4D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74" w:type="dxa"/>
            <w:vMerge w:val="continue"/>
            <w:tcBorders>
              <w:tl2br w:val="nil"/>
              <w:tr2bl w:val="nil"/>
            </w:tcBorders>
            <w:shd w:val="clear" w:color="auto" w:fill="auto"/>
            <w:vAlign w:val="center"/>
          </w:tcPr>
          <w:p w14:paraId="4179CA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E9437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7A3E48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47C79E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63" w:type="dxa"/>
            <w:tcBorders>
              <w:tl2br w:val="nil"/>
              <w:tr2bl w:val="nil"/>
            </w:tcBorders>
            <w:shd w:val="clear" w:color="auto" w:fill="auto"/>
            <w:vAlign w:val="center"/>
          </w:tcPr>
          <w:p w14:paraId="53F0C3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C000605</w:t>
            </w:r>
          </w:p>
        </w:tc>
        <w:tc>
          <w:tcPr>
            <w:tcW w:w="1681" w:type="dxa"/>
            <w:tcBorders>
              <w:tl2br w:val="nil"/>
              <w:tr2bl w:val="nil"/>
            </w:tcBorders>
            <w:shd w:val="clear" w:color="auto" w:fill="auto"/>
            <w:vAlign w:val="center"/>
          </w:tcPr>
          <w:p w14:paraId="44B5ED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虚拟仿真系统实验</w:t>
            </w:r>
          </w:p>
        </w:tc>
        <w:tc>
          <w:tcPr>
            <w:tcW w:w="396" w:type="dxa"/>
            <w:tcBorders>
              <w:tl2br w:val="nil"/>
              <w:tr2bl w:val="nil"/>
            </w:tcBorders>
            <w:shd w:val="clear" w:color="auto" w:fill="auto"/>
            <w:vAlign w:val="center"/>
          </w:tcPr>
          <w:p w14:paraId="2B7E44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25" w:type="dxa"/>
            <w:tcBorders>
              <w:tl2br w:val="nil"/>
              <w:tr2bl w:val="nil"/>
            </w:tcBorders>
            <w:shd w:val="clear" w:color="auto" w:fill="auto"/>
            <w:vAlign w:val="center"/>
          </w:tcPr>
          <w:p w14:paraId="28DC82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1" w:type="dxa"/>
            <w:tcBorders>
              <w:tl2br w:val="nil"/>
              <w:tr2bl w:val="nil"/>
            </w:tcBorders>
            <w:shd w:val="clear" w:color="auto" w:fill="auto"/>
            <w:vAlign w:val="center"/>
          </w:tcPr>
          <w:p w14:paraId="4FEB96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14" w:type="dxa"/>
            <w:tcBorders>
              <w:tl2br w:val="nil"/>
              <w:tr2bl w:val="nil"/>
            </w:tcBorders>
            <w:shd w:val="clear" w:color="auto" w:fill="auto"/>
            <w:vAlign w:val="center"/>
          </w:tcPr>
          <w:p w14:paraId="04E246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71D97C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85" w:type="dxa"/>
            <w:tcBorders>
              <w:tl2br w:val="nil"/>
              <w:tr2bl w:val="nil"/>
            </w:tcBorders>
            <w:shd w:val="clear" w:color="auto" w:fill="auto"/>
            <w:vAlign w:val="center"/>
          </w:tcPr>
          <w:p w14:paraId="46A1EB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179EF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54" w:type="dxa"/>
            <w:tcBorders>
              <w:tl2br w:val="nil"/>
              <w:tr2bl w:val="nil"/>
            </w:tcBorders>
            <w:shd w:val="clear" w:color="auto" w:fill="auto"/>
            <w:vAlign w:val="center"/>
          </w:tcPr>
          <w:p w14:paraId="5C2FC1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24991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4674E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10C456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5196AB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34239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c>
          <w:tcPr>
            <w:tcW w:w="474" w:type="dxa"/>
            <w:vMerge w:val="continue"/>
            <w:tcBorders>
              <w:tl2br w:val="nil"/>
              <w:tr2bl w:val="nil"/>
            </w:tcBorders>
            <w:shd w:val="clear" w:color="auto" w:fill="auto"/>
            <w:vAlign w:val="center"/>
          </w:tcPr>
          <w:p w14:paraId="18BEB5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F5627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restart"/>
            <w:tcBorders>
              <w:tl2br w:val="nil"/>
              <w:tr2bl w:val="nil"/>
            </w:tcBorders>
            <w:shd w:val="clear" w:color="auto" w:fill="auto"/>
            <w:vAlign w:val="center"/>
          </w:tcPr>
          <w:p w14:paraId="19DEB0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30" w:type="dxa"/>
            <w:tcBorders>
              <w:tl2br w:val="nil"/>
              <w:tr2bl w:val="nil"/>
            </w:tcBorders>
            <w:shd w:val="clear" w:color="auto" w:fill="auto"/>
            <w:vAlign w:val="center"/>
          </w:tcPr>
          <w:p w14:paraId="4E5DA7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63" w:type="dxa"/>
            <w:tcBorders>
              <w:tl2br w:val="nil"/>
              <w:tr2bl w:val="nil"/>
            </w:tcBorders>
            <w:shd w:val="clear" w:color="auto" w:fill="auto"/>
            <w:vAlign w:val="center"/>
          </w:tcPr>
          <w:p w14:paraId="567A2A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681" w:type="dxa"/>
            <w:tcBorders>
              <w:tl2br w:val="nil"/>
              <w:tr2bl w:val="nil"/>
            </w:tcBorders>
            <w:shd w:val="clear" w:color="auto" w:fill="auto"/>
            <w:vAlign w:val="center"/>
          </w:tcPr>
          <w:p w14:paraId="0AF7CD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396" w:type="dxa"/>
            <w:tcBorders>
              <w:tl2br w:val="nil"/>
              <w:tr2bl w:val="nil"/>
            </w:tcBorders>
            <w:shd w:val="clear" w:color="auto" w:fill="auto"/>
            <w:vAlign w:val="center"/>
          </w:tcPr>
          <w:p w14:paraId="7050B5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25" w:type="dxa"/>
            <w:tcBorders>
              <w:tl2br w:val="nil"/>
              <w:tr2bl w:val="nil"/>
            </w:tcBorders>
            <w:shd w:val="clear" w:color="auto" w:fill="auto"/>
            <w:vAlign w:val="center"/>
          </w:tcPr>
          <w:p w14:paraId="50F271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1" w:type="dxa"/>
            <w:tcBorders>
              <w:tl2br w:val="nil"/>
              <w:tr2bl w:val="nil"/>
            </w:tcBorders>
            <w:shd w:val="clear" w:color="auto" w:fill="auto"/>
            <w:vAlign w:val="center"/>
          </w:tcPr>
          <w:p w14:paraId="4C0BC4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4" w:type="dxa"/>
            <w:tcBorders>
              <w:tl2br w:val="nil"/>
              <w:tr2bl w:val="nil"/>
            </w:tcBorders>
            <w:shd w:val="clear" w:color="auto" w:fill="auto"/>
            <w:vAlign w:val="center"/>
          </w:tcPr>
          <w:p w14:paraId="71F4D8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0BE2CB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5" w:type="dxa"/>
            <w:tcBorders>
              <w:tl2br w:val="nil"/>
              <w:tr2bl w:val="nil"/>
            </w:tcBorders>
            <w:shd w:val="clear" w:color="auto" w:fill="auto"/>
            <w:vAlign w:val="center"/>
          </w:tcPr>
          <w:p w14:paraId="6524FF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54" w:type="dxa"/>
            <w:tcBorders>
              <w:tl2br w:val="nil"/>
              <w:tr2bl w:val="nil"/>
            </w:tcBorders>
            <w:shd w:val="clear" w:color="auto" w:fill="auto"/>
            <w:vAlign w:val="center"/>
          </w:tcPr>
          <w:p w14:paraId="767458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04A99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DB5A3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38F9A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21B2F4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4564E5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5EC53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72121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CA036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15CDF7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73629B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63" w:type="dxa"/>
            <w:tcBorders>
              <w:tl2br w:val="nil"/>
              <w:tr2bl w:val="nil"/>
            </w:tcBorders>
            <w:shd w:val="clear" w:color="auto" w:fill="auto"/>
            <w:vAlign w:val="center"/>
          </w:tcPr>
          <w:p w14:paraId="020BB9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681" w:type="dxa"/>
            <w:tcBorders>
              <w:tl2br w:val="nil"/>
              <w:tr2bl w:val="nil"/>
            </w:tcBorders>
            <w:shd w:val="clear" w:color="auto" w:fill="auto"/>
            <w:vAlign w:val="center"/>
          </w:tcPr>
          <w:p w14:paraId="34F604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396" w:type="dxa"/>
            <w:tcBorders>
              <w:tl2br w:val="nil"/>
              <w:tr2bl w:val="nil"/>
            </w:tcBorders>
            <w:shd w:val="clear" w:color="auto" w:fill="auto"/>
            <w:vAlign w:val="center"/>
          </w:tcPr>
          <w:p w14:paraId="011818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25" w:type="dxa"/>
            <w:tcBorders>
              <w:tl2br w:val="nil"/>
              <w:tr2bl w:val="nil"/>
            </w:tcBorders>
            <w:shd w:val="clear" w:color="auto" w:fill="auto"/>
            <w:vAlign w:val="center"/>
          </w:tcPr>
          <w:p w14:paraId="254CA1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1" w:type="dxa"/>
            <w:tcBorders>
              <w:tl2br w:val="nil"/>
              <w:tr2bl w:val="nil"/>
            </w:tcBorders>
            <w:shd w:val="clear" w:color="auto" w:fill="auto"/>
            <w:vAlign w:val="center"/>
          </w:tcPr>
          <w:p w14:paraId="3EA516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4" w:type="dxa"/>
            <w:tcBorders>
              <w:tl2br w:val="nil"/>
              <w:tr2bl w:val="nil"/>
            </w:tcBorders>
            <w:shd w:val="clear" w:color="auto" w:fill="auto"/>
            <w:vAlign w:val="center"/>
          </w:tcPr>
          <w:p w14:paraId="2003D7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49FE22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5" w:type="dxa"/>
            <w:tcBorders>
              <w:tl2br w:val="nil"/>
              <w:tr2bl w:val="nil"/>
            </w:tcBorders>
            <w:shd w:val="clear" w:color="auto" w:fill="auto"/>
            <w:vAlign w:val="center"/>
          </w:tcPr>
          <w:p w14:paraId="0A9621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8972F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189F2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54" w:type="dxa"/>
            <w:tcBorders>
              <w:tl2br w:val="nil"/>
              <w:tr2bl w:val="nil"/>
            </w:tcBorders>
            <w:shd w:val="clear" w:color="auto" w:fill="auto"/>
            <w:vAlign w:val="center"/>
          </w:tcPr>
          <w:p w14:paraId="50EDD7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D80BF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57006C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6D1D38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D4B37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2721F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059A1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374CD0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419959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63" w:type="dxa"/>
            <w:tcBorders>
              <w:tl2br w:val="nil"/>
              <w:tr2bl w:val="nil"/>
            </w:tcBorders>
            <w:shd w:val="clear" w:color="auto" w:fill="auto"/>
            <w:vAlign w:val="center"/>
          </w:tcPr>
          <w:p w14:paraId="1CF57F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681" w:type="dxa"/>
            <w:tcBorders>
              <w:tl2br w:val="nil"/>
              <w:tr2bl w:val="nil"/>
            </w:tcBorders>
            <w:shd w:val="clear" w:color="auto" w:fill="auto"/>
            <w:vAlign w:val="center"/>
          </w:tcPr>
          <w:p w14:paraId="7C32C6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396" w:type="dxa"/>
            <w:tcBorders>
              <w:tl2br w:val="nil"/>
              <w:tr2bl w:val="nil"/>
            </w:tcBorders>
            <w:shd w:val="clear" w:color="auto" w:fill="auto"/>
            <w:vAlign w:val="center"/>
          </w:tcPr>
          <w:p w14:paraId="13E471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25" w:type="dxa"/>
            <w:tcBorders>
              <w:tl2br w:val="nil"/>
              <w:tr2bl w:val="nil"/>
            </w:tcBorders>
            <w:shd w:val="clear" w:color="auto" w:fill="auto"/>
            <w:vAlign w:val="center"/>
          </w:tcPr>
          <w:p w14:paraId="1A8CDC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1" w:type="dxa"/>
            <w:tcBorders>
              <w:tl2br w:val="nil"/>
              <w:tr2bl w:val="nil"/>
            </w:tcBorders>
            <w:shd w:val="clear" w:color="auto" w:fill="auto"/>
            <w:vAlign w:val="center"/>
          </w:tcPr>
          <w:p w14:paraId="562200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4" w:type="dxa"/>
            <w:tcBorders>
              <w:tl2br w:val="nil"/>
              <w:tr2bl w:val="nil"/>
            </w:tcBorders>
            <w:shd w:val="clear" w:color="auto" w:fill="auto"/>
            <w:vAlign w:val="center"/>
          </w:tcPr>
          <w:p w14:paraId="620D74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0E4575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5" w:type="dxa"/>
            <w:tcBorders>
              <w:tl2br w:val="nil"/>
              <w:tr2bl w:val="nil"/>
            </w:tcBorders>
            <w:shd w:val="clear" w:color="auto" w:fill="auto"/>
            <w:vAlign w:val="center"/>
          </w:tcPr>
          <w:p w14:paraId="345156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81212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54" w:type="dxa"/>
            <w:tcBorders>
              <w:tl2br w:val="nil"/>
              <w:tr2bl w:val="nil"/>
            </w:tcBorders>
            <w:shd w:val="clear" w:color="auto" w:fill="auto"/>
            <w:vAlign w:val="center"/>
          </w:tcPr>
          <w:p w14:paraId="4F34F4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FCBF7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82422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580667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40E44E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CAD26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3DA63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59999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1E58A4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5EF817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63" w:type="dxa"/>
            <w:tcBorders>
              <w:tl2br w:val="nil"/>
              <w:tr2bl w:val="nil"/>
            </w:tcBorders>
            <w:shd w:val="clear" w:color="auto" w:fill="auto"/>
            <w:vAlign w:val="center"/>
          </w:tcPr>
          <w:p w14:paraId="23280D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681" w:type="dxa"/>
            <w:tcBorders>
              <w:tl2br w:val="nil"/>
              <w:tr2bl w:val="nil"/>
            </w:tcBorders>
            <w:shd w:val="clear" w:color="auto" w:fill="auto"/>
            <w:vAlign w:val="center"/>
          </w:tcPr>
          <w:p w14:paraId="2FEDF8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396" w:type="dxa"/>
            <w:tcBorders>
              <w:tl2br w:val="nil"/>
              <w:tr2bl w:val="nil"/>
            </w:tcBorders>
            <w:shd w:val="clear" w:color="auto" w:fill="auto"/>
            <w:vAlign w:val="center"/>
          </w:tcPr>
          <w:p w14:paraId="3965F0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25" w:type="dxa"/>
            <w:tcBorders>
              <w:tl2br w:val="nil"/>
              <w:tr2bl w:val="nil"/>
            </w:tcBorders>
            <w:shd w:val="clear" w:color="auto" w:fill="auto"/>
            <w:vAlign w:val="center"/>
          </w:tcPr>
          <w:p w14:paraId="75522D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1" w:type="dxa"/>
            <w:tcBorders>
              <w:tl2br w:val="nil"/>
              <w:tr2bl w:val="nil"/>
            </w:tcBorders>
            <w:shd w:val="clear" w:color="auto" w:fill="auto"/>
            <w:vAlign w:val="center"/>
          </w:tcPr>
          <w:p w14:paraId="5EA103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4" w:type="dxa"/>
            <w:tcBorders>
              <w:tl2br w:val="nil"/>
              <w:tr2bl w:val="nil"/>
            </w:tcBorders>
            <w:shd w:val="clear" w:color="auto" w:fill="auto"/>
            <w:vAlign w:val="center"/>
          </w:tcPr>
          <w:p w14:paraId="041197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08BAE9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5" w:type="dxa"/>
            <w:tcBorders>
              <w:tl2br w:val="nil"/>
              <w:tr2bl w:val="nil"/>
            </w:tcBorders>
            <w:shd w:val="clear" w:color="auto" w:fill="auto"/>
            <w:vAlign w:val="center"/>
          </w:tcPr>
          <w:p w14:paraId="41E1FB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340AA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54" w:type="dxa"/>
            <w:tcBorders>
              <w:tl2br w:val="nil"/>
              <w:tr2bl w:val="nil"/>
            </w:tcBorders>
            <w:shd w:val="clear" w:color="auto" w:fill="auto"/>
            <w:vAlign w:val="center"/>
          </w:tcPr>
          <w:p w14:paraId="6F4E25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F7185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77CC1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58B0EC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37E709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238DF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8D714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1A24A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0B487D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3AF937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63" w:type="dxa"/>
            <w:tcBorders>
              <w:tl2br w:val="nil"/>
              <w:tr2bl w:val="nil"/>
            </w:tcBorders>
            <w:shd w:val="clear" w:color="auto" w:fill="auto"/>
            <w:vAlign w:val="center"/>
          </w:tcPr>
          <w:p w14:paraId="42ACF0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681" w:type="dxa"/>
            <w:tcBorders>
              <w:tl2br w:val="nil"/>
              <w:tr2bl w:val="nil"/>
            </w:tcBorders>
            <w:shd w:val="clear" w:color="auto" w:fill="auto"/>
            <w:vAlign w:val="center"/>
          </w:tcPr>
          <w:p w14:paraId="227DBF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396" w:type="dxa"/>
            <w:tcBorders>
              <w:tl2br w:val="nil"/>
              <w:tr2bl w:val="nil"/>
            </w:tcBorders>
            <w:shd w:val="clear" w:color="auto" w:fill="auto"/>
            <w:vAlign w:val="center"/>
          </w:tcPr>
          <w:p w14:paraId="538E27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25" w:type="dxa"/>
            <w:tcBorders>
              <w:tl2br w:val="nil"/>
              <w:tr2bl w:val="nil"/>
            </w:tcBorders>
            <w:shd w:val="clear" w:color="auto" w:fill="auto"/>
            <w:vAlign w:val="center"/>
          </w:tcPr>
          <w:p w14:paraId="49B386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1" w:type="dxa"/>
            <w:tcBorders>
              <w:tl2br w:val="nil"/>
              <w:tr2bl w:val="nil"/>
            </w:tcBorders>
            <w:shd w:val="clear" w:color="auto" w:fill="auto"/>
            <w:vAlign w:val="center"/>
          </w:tcPr>
          <w:p w14:paraId="63B7F9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4" w:type="dxa"/>
            <w:tcBorders>
              <w:tl2br w:val="nil"/>
              <w:tr2bl w:val="nil"/>
            </w:tcBorders>
            <w:shd w:val="clear" w:color="auto" w:fill="auto"/>
            <w:vAlign w:val="center"/>
          </w:tcPr>
          <w:p w14:paraId="66EFC3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621F96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5" w:type="dxa"/>
            <w:tcBorders>
              <w:tl2br w:val="nil"/>
              <w:tr2bl w:val="nil"/>
            </w:tcBorders>
            <w:shd w:val="clear" w:color="auto" w:fill="auto"/>
            <w:vAlign w:val="center"/>
          </w:tcPr>
          <w:p w14:paraId="718EAC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ADDA9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6D084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83072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54" w:type="dxa"/>
            <w:tcBorders>
              <w:tl2br w:val="nil"/>
              <w:tr2bl w:val="nil"/>
            </w:tcBorders>
            <w:shd w:val="clear" w:color="auto" w:fill="auto"/>
            <w:vAlign w:val="center"/>
          </w:tcPr>
          <w:p w14:paraId="5866C6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6A8EB1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4090C5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CCC2B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8DEB0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E561A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229DE8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52C790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63" w:type="dxa"/>
            <w:tcBorders>
              <w:tl2br w:val="nil"/>
              <w:tr2bl w:val="nil"/>
            </w:tcBorders>
            <w:shd w:val="clear" w:color="auto" w:fill="auto"/>
            <w:vAlign w:val="center"/>
          </w:tcPr>
          <w:p w14:paraId="0B01C1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681" w:type="dxa"/>
            <w:tcBorders>
              <w:tl2br w:val="nil"/>
              <w:tr2bl w:val="nil"/>
            </w:tcBorders>
            <w:shd w:val="clear" w:color="auto" w:fill="auto"/>
            <w:vAlign w:val="center"/>
          </w:tcPr>
          <w:p w14:paraId="108D8C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396" w:type="dxa"/>
            <w:tcBorders>
              <w:tl2br w:val="nil"/>
              <w:tr2bl w:val="nil"/>
            </w:tcBorders>
            <w:shd w:val="clear" w:color="auto" w:fill="auto"/>
            <w:vAlign w:val="center"/>
          </w:tcPr>
          <w:p w14:paraId="5BB5DB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25" w:type="dxa"/>
            <w:tcBorders>
              <w:tl2br w:val="nil"/>
              <w:tr2bl w:val="nil"/>
            </w:tcBorders>
            <w:shd w:val="clear" w:color="auto" w:fill="auto"/>
            <w:vAlign w:val="center"/>
          </w:tcPr>
          <w:p w14:paraId="23812F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1" w:type="dxa"/>
            <w:tcBorders>
              <w:tl2br w:val="nil"/>
              <w:tr2bl w:val="nil"/>
            </w:tcBorders>
            <w:shd w:val="clear" w:color="auto" w:fill="auto"/>
            <w:vAlign w:val="center"/>
          </w:tcPr>
          <w:p w14:paraId="290927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4" w:type="dxa"/>
            <w:tcBorders>
              <w:tl2br w:val="nil"/>
              <w:tr2bl w:val="nil"/>
            </w:tcBorders>
            <w:shd w:val="clear" w:color="auto" w:fill="auto"/>
            <w:vAlign w:val="center"/>
          </w:tcPr>
          <w:p w14:paraId="629605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0041F1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5" w:type="dxa"/>
            <w:tcBorders>
              <w:tl2br w:val="nil"/>
              <w:tr2bl w:val="nil"/>
            </w:tcBorders>
            <w:shd w:val="clear" w:color="auto" w:fill="auto"/>
            <w:vAlign w:val="center"/>
          </w:tcPr>
          <w:p w14:paraId="3B94DF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BC0C1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1ABD5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54" w:type="dxa"/>
            <w:tcBorders>
              <w:tl2br w:val="nil"/>
              <w:tr2bl w:val="nil"/>
            </w:tcBorders>
            <w:shd w:val="clear" w:color="auto" w:fill="auto"/>
            <w:vAlign w:val="center"/>
          </w:tcPr>
          <w:p w14:paraId="605405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40EAD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13A90C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60BED9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CF4AC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B8F8E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D84CC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0EC411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353509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63" w:type="dxa"/>
            <w:tcBorders>
              <w:tl2br w:val="nil"/>
              <w:tr2bl w:val="nil"/>
            </w:tcBorders>
            <w:shd w:val="clear" w:color="auto" w:fill="auto"/>
            <w:vAlign w:val="center"/>
          </w:tcPr>
          <w:p w14:paraId="1D45D4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681" w:type="dxa"/>
            <w:tcBorders>
              <w:tl2br w:val="nil"/>
              <w:tr2bl w:val="nil"/>
            </w:tcBorders>
            <w:shd w:val="clear" w:color="auto" w:fill="auto"/>
            <w:vAlign w:val="center"/>
          </w:tcPr>
          <w:p w14:paraId="4F3D7C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396" w:type="dxa"/>
            <w:tcBorders>
              <w:tl2br w:val="nil"/>
              <w:tr2bl w:val="nil"/>
            </w:tcBorders>
            <w:shd w:val="clear" w:color="auto" w:fill="auto"/>
            <w:vAlign w:val="center"/>
          </w:tcPr>
          <w:p w14:paraId="281B31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25" w:type="dxa"/>
            <w:tcBorders>
              <w:tl2br w:val="nil"/>
              <w:tr2bl w:val="nil"/>
            </w:tcBorders>
            <w:shd w:val="clear" w:color="auto" w:fill="auto"/>
            <w:vAlign w:val="center"/>
          </w:tcPr>
          <w:p w14:paraId="2A624C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1" w:type="dxa"/>
            <w:tcBorders>
              <w:tl2br w:val="nil"/>
              <w:tr2bl w:val="nil"/>
            </w:tcBorders>
            <w:shd w:val="clear" w:color="auto" w:fill="auto"/>
            <w:vAlign w:val="center"/>
          </w:tcPr>
          <w:p w14:paraId="7160E4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4" w:type="dxa"/>
            <w:tcBorders>
              <w:tl2br w:val="nil"/>
              <w:tr2bl w:val="nil"/>
            </w:tcBorders>
            <w:shd w:val="clear" w:color="auto" w:fill="auto"/>
            <w:vAlign w:val="center"/>
          </w:tcPr>
          <w:p w14:paraId="41D5A2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96" w:type="dxa"/>
            <w:tcBorders>
              <w:tl2br w:val="nil"/>
              <w:tr2bl w:val="nil"/>
            </w:tcBorders>
            <w:shd w:val="clear" w:color="auto" w:fill="auto"/>
            <w:vAlign w:val="center"/>
          </w:tcPr>
          <w:p w14:paraId="2C1115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1313A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54" w:type="dxa"/>
            <w:tcBorders>
              <w:tl2br w:val="nil"/>
              <w:tr2bl w:val="nil"/>
            </w:tcBorders>
            <w:shd w:val="clear" w:color="auto" w:fill="auto"/>
            <w:vAlign w:val="center"/>
          </w:tcPr>
          <w:p w14:paraId="1B3EBA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1761B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8658F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AFECB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56A52A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3C6791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263F60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54D75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8673B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34137D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4C054D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63" w:type="dxa"/>
            <w:tcBorders>
              <w:tl2br w:val="nil"/>
              <w:tr2bl w:val="nil"/>
            </w:tcBorders>
            <w:shd w:val="clear" w:color="auto" w:fill="auto"/>
            <w:vAlign w:val="center"/>
          </w:tcPr>
          <w:p w14:paraId="34CA3B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C000606</w:t>
            </w:r>
          </w:p>
        </w:tc>
        <w:tc>
          <w:tcPr>
            <w:tcW w:w="1681" w:type="dxa"/>
            <w:tcBorders>
              <w:tl2br w:val="nil"/>
              <w:tr2bl w:val="nil"/>
            </w:tcBorders>
            <w:shd w:val="clear" w:color="auto" w:fill="auto"/>
            <w:vAlign w:val="center"/>
          </w:tcPr>
          <w:p w14:paraId="0FE053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单片机应用系统课程设计</w:t>
            </w:r>
          </w:p>
        </w:tc>
        <w:tc>
          <w:tcPr>
            <w:tcW w:w="396" w:type="dxa"/>
            <w:tcBorders>
              <w:tl2br w:val="nil"/>
              <w:tr2bl w:val="nil"/>
            </w:tcBorders>
            <w:shd w:val="clear" w:color="auto" w:fill="auto"/>
            <w:vAlign w:val="center"/>
          </w:tcPr>
          <w:p w14:paraId="68CE8A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25" w:type="dxa"/>
            <w:tcBorders>
              <w:tl2br w:val="nil"/>
              <w:tr2bl w:val="nil"/>
            </w:tcBorders>
            <w:shd w:val="clear" w:color="auto" w:fill="auto"/>
            <w:vAlign w:val="center"/>
          </w:tcPr>
          <w:p w14:paraId="68593C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1" w:type="dxa"/>
            <w:tcBorders>
              <w:tl2br w:val="nil"/>
              <w:tr2bl w:val="nil"/>
            </w:tcBorders>
            <w:shd w:val="clear" w:color="auto" w:fill="auto"/>
            <w:vAlign w:val="center"/>
          </w:tcPr>
          <w:p w14:paraId="43A35C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14" w:type="dxa"/>
            <w:tcBorders>
              <w:tl2br w:val="nil"/>
              <w:tr2bl w:val="nil"/>
            </w:tcBorders>
            <w:shd w:val="clear" w:color="auto" w:fill="auto"/>
            <w:vAlign w:val="center"/>
          </w:tcPr>
          <w:p w14:paraId="73667F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96" w:type="dxa"/>
            <w:tcBorders>
              <w:tl2br w:val="nil"/>
              <w:tr2bl w:val="nil"/>
            </w:tcBorders>
            <w:shd w:val="clear" w:color="auto" w:fill="auto"/>
            <w:vAlign w:val="center"/>
          </w:tcPr>
          <w:p w14:paraId="2983C7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151A65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081FB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39B19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4" w:type="dxa"/>
            <w:tcBorders>
              <w:tl2br w:val="nil"/>
              <w:tr2bl w:val="nil"/>
            </w:tcBorders>
            <w:shd w:val="clear" w:color="auto" w:fill="auto"/>
            <w:vAlign w:val="center"/>
          </w:tcPr>
          <w:p w14:paraId="0F1A88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F09B5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00B069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204A3F1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362A8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402CC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EB9B0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2B50DD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134AE0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63" w:type="dxa"/>
            <w:tcBorders>
              <w:tl2br w:val="nil"/>
              <w:tr2bl w:val="nil"/>
            </w:tcBorders>
            <w:shd w:val="clear" w:color="auto" w:fill="auto"/>
            <w:vAlign w:val="center"/>
          </w:tcPr>
          <w:p w14:paraId="7652C1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C000607</w:t>
            </w:r>
          </w:p>
        </w:tc>
        <w:tc>
          <w:tcPr>
            <w:tcW w:w="1681" w:type="dxa"/>
            <w:tcBorders>
              <w:tl2br w:val="nil"/>
              <w:tr2bl w:val="nil"/>
            </w:tcBorders>
            <w:shd w:val="clear" w:color="auto" w:fill="auto"/>
            <w:vAlign w:val="center"/>
          </w:tcPr>
          <w:p w14:paraId="3F040F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工艺与装备课程设计</w:t>
            </w:r>
          </w:p>
        </w:tc>
        <w:tc>
          <w:tcPr>
            <w:tcW w:w="396" w:type="dxa"/>
            <w:tcBorders>
              <w:tl2br w:val="nil"/>
              <w:tr2bl w:val="nil"/>
            </w:tcBorders>
            <w:shd w:val="clear" w:color="auto" w:fill="auto"/>
            <w:vAlign w:val="center"/>
          </w:tcPr>
          <w:p w14:paraId="3392F6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25" w:type="dxa"/>
            <w:tcBorders>
              <w:tl2br w:val="nil"/>
              <w:tr2bl w:val="nil"/>
            </w:tcBorders>
            <w:shd w:val="clear" w:color="auto" w:fill="auto"/>
            <w:vAlign w:val="center"/>
          </w:tcPr>
          <w:p w14:paraId="5D88DE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1" w:type="dxa"/>
            <w:tcBorders>
              <w:tl2br w:val="nil"/>
              <w:tr2bl w:val="nil"/>
            </w:tcBorders>
            <w:shd w:val="clear" w:color="auto" w:fill="auto"/>
            <w:vAlign w:val="center"/>
          </w:tcPr>
          <w:p w14:paraId="6368E9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14" w:type="dxa"/>
            <w:tcBorders>
              <w:tl2br w:val="nil"/>
              <w:tr2bl w:val="nil"/>
            </w:tcBorders>
            <w:shd w:val="clear" w:color="auto" w:fill="auto"/>
            <w:vAlign w:val="center"/>
          </w:tcPr>
          <w:p w14:paraId="76E62D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96" w:type="dxa"/>
            <w:tcBorders>
              <w:tl2br w:val="nil"/>
              <w:tr2bl w:val="nil"/>
            </w:tcBorders>
            <w:shd w:val="clear" w:color="auto" w:fill="auto"/>
            <w:vAlign w:val="center"/>
          </w:tcPr>
          <w:p w14:paraId="5113AF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7CADB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A53BB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237F3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55D2D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4" w:type="dxa"/>
            <w:tcBorders>
              <w:tl2br w:val="nil"/>
              <w:tr2bl w:val="nil"/>
            </w:tcBorders>
            <w:shd w:val="clear" w:color="auto" w:fill="auto"/>
            <w:vAlign w:val="center"/>
          </w:tcPr>
          <w:p w14:paraId="6B8692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0B15B0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0A587B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18FD0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88A0F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8ED52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6572A2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30FBA8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63" w:type="dxa"/>
            <w:tcBorders>
              <w:tl2br w:val="nil"/>
              <w:tr2bl w:val="nil"/>
            </w:tcBorders>
            <w:shd w:val="clear" w:color="auto" w:fill="auto"/>
            <w:vAlign w:val="center"/>
          </w:tcPr>
          <w:p w14:paraId="7ACD3C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020296</w:t>
            </w:r>
          </w:p>
        </w:tc>
        <w:tc>
          <w:tcPr>
            <w:tcW w:w="1681" w:type="dxa"/>
            <w:tcBorders>
              <w:tl2br w:val="nil"/>
              <w:tr2bl w:val="nil"/>
            </w:tcBorders>
            <w:shd w:val="clear" w:color="auto" w:fill="auto"/>
            <w:vAlign w:val="center"/>
          </w:tcPr>
          <w:p w14:paraId="03DF98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数控技术课程设计</w:t>
            </w:r>
          </w:p>
        </w:tc>
        <w:tc>
          <w:tcPr>
            <w:tcW w:w="396" w:type="dxa"/>
            <w:tcBorders>
              <w:tl2br w:val="nil"/>
              <w:tr2bl w:val="nil"/>
            </w:tcBorders>
            <w:shd w:val="clear" w:color="auto" w:fill="auto"/>
            <w:vAlign w:val="center"/>
          </w:tcPr>
          <w:p w14:paraId="68680A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25" w:type="dxa"/>
            <w:tcBorders>
              <w:tl2br w:val="nil"/>
              <w:tr2bl w:val="nil"/>
            </w:tcBorders>
            <w:shd w:val="clear" w:color="auto" w:fill="auto"/>
            <w:vAlign w:val="center"/>
          </w:tcPr>
          <w:p w14:paraId="6ECB8C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1" w:type="dxa"/>
            <w:tcBorders>
              <w:tl2br w:val="nil"/>
              <w:tr2bl w:val="nil"/>
            </w:tcBorders>
            <w:shd w:val="clear" w:color="auto" w:fill="auto"/>
            <w:vAlign w:val="center"/>
          </w:tcPr>
          <w:p w14:paraId="7838F1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14" w:type="dxa"/>
            <w:tcBorders>
              <w:tl2br w:val="nil"/>
              <w:tr2bl w:val="nil"/>
            </w:tcBorders>
            <w:shd w:val="clear" w:color="auto" w:fill="auto"/>
            <w:vAlign w:val="center"/>
          </w:tcPr>
          <w:p w14:paraId="515CA2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96" w:type="dxa"/>
            <w:tcBorders>
              <w:tl2br w:val="nil"/>
              <w:tr2bl w:val="nil"/>
            </w:tcBorders>
            <w:shd w:val="clear" w:color="auto" w:fill="auto"/>
            <w:vAlign w:val="center"/>
          </w:tcPr>
          <w:p w14:paraId="264AD8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CEE37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E228F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3FB6F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781D6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54" w:type="dxa"/>
            <w:tcBorders>
              <w:tl2br w:val="nil"/>
              <w:tr2bl w:val="nil"/>
            </w:tcBorders>
            <w:shd w:val="clear" w:color="auto" w:fill="auto"/>
            <w:vAlign w:val="center"/>
          </w:tcPr>
          <w:p w14:paraId="28362E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24E88A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6BF958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AAD73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BC383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5A86B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2AE5AB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3A20C7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63" w:type="dxa"/>
            <w:tcBorders>
              <w:tl2br w:val="nil"/>
              <w:tr2bl w:val="nil"/>
            </w:tcBorders>
            <w:shd w:val="clear" w:color="auto" w:fill="auto"/>
            <w:vAlign w:val="center"/>
          </w:tcPr>
          <w:p w14:paraId="3FCCD3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681" w:type="dxa"/>
            <w:tcBorders>
              <w:tl2br w:val="nil"/>
              <w:tr2bl w:val="nil"/>
            </w:tcBorders>
            <w:shd w:val="clear" w:color="auto" w:fill="auto"/>
            <w:vAlign w:val="center"/>
          </w:tcPr>
          <w:p w14:paraId="5EBF7B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396" w:type="dxa"/>
            <w:tcBorders>
              <w:tl2br w:val="nil"/>
              <w:tr2bl w:val="nil"/>
            </w:tcBorders>
            <w:shd w:val="clear" w:color="auto" w:fill="auto"/>
            <w:vAlign w:val="center"/>
          </w:tcPr>
          <w:p w14:paraId="792CE2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25" w:type="dxa"/>
            <w:tcBorders>
              <w:tl2br w:val="nil"/>
              <w:tr2bl w:val="nil"/>
            </w:tcBorders>
            <w:shd w:val="clear" w:color="auto" w:fill="auto"/>
            <w:vAlign w:val="center"/>
          </w:tcPr>
          <w:p w14:paraId="64FA50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1" w:type="dxa"/>
            <w:tcBorders>
              <w:tl2br w:val="nil"/>
              <w:tr2bl w:val="nil"/>
            </w:tcBorders>
            <w:shd w:val="clear" w:color="auto" w:fill="auto"/>
            <w:vAlign w:val="center"/>
          </w:tcPr>
          <w:p w14:paraId="28E99B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4" w:type="dxa"/>
            <w:tcBorders>
              <w:tl2br w:val="nil"/>
              <w:tr2bl w:val="nil"/>
            </w:tcBorders>
            <w:shd w:val="clear" w:color="auto" w:fill="auto"/>
            <w:vAlign w:val="center"/>
          </w:tcPr>
          <w:p w14:paraId="5287AF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96" w:type="dxa"/>
            <w:tcBorders>
              <w:tl2br w:val="nil"/>
              <w:tr2bl w:val="nil"/>
            </w:tcBorders>
            <w:shd w:val="clear" w:color="auto" w:fill="auto"/>
            <w:vAlign w:val="center"/>
          </w:tcPr>
          <w:p w14:paraId="331E91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2B5347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50095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5F9EB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F3C86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8F882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51" w:type="dxa"/>
            <w:tcBorders>
              <w:tl2br w:val="nil"/>
              <w:tr2bl w:val="nil"/>
            </w:tcBorders>
            <w:shd w:val="clear" w:color="auto" w:fill="auto"/>
            <w:vAlign w:val="center"/>
          </w:tcPr>
          <w:p w14:paraId="4FD822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5F1E78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1" w:type="dxa"/>
            <w:tcBorders>
              <w:tl2br w:val="nil"/>
              <w:tr2bl w:val="nil"/>
            </w:tcBorders>
            <w:shd w:val="clear" w:color="auto" w:fill="auto"/>
            <w:vAlign w:val="center"/>
          </w:tcPr>
          <w:p w14:paraId="6267DE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63D81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536EF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69BA67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4A3B6B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63" w:type="dxa"/>
            <w:tcBorders>
              <w:tl2br w:val="nil"/>
              <w:tr2bl w:val="nil"/>
            </w:tcBorders>
            <w:shd w:val="clear" w:color="auto" w:fill="auto"/>
            <w:vAlign w:val="center"/>
          </w:tcPr>
          <w:p w14:paraId="1D026B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681" w:type="dxa"/>
            <w:tcBorders>
              <w:tl2br w:val="nil"/>
              <w:tr2bl w:val="nil"/>
            </w:tcBorders>
            <w:shd w:val="clear" w:color="auto" w:fill="auto"/>
            <w:vAlign w:val="center"/>
          </w:tcPr>
          <w:p w14:paraId="0B54C0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396" w:type="dxa"/>
            <w:tcBorders>
              <w:tl2br w:val="nil"/>
              <w:tr2bl w:val="nil"/>
            </w:tcBorders>
            <w:shd w:val="clear" w:color="auto" w:fill="auto"/>
            <w:vAlign w:val="center"/>
          </w:tcPr>
          <w:p w14:paraId="56FA6C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25" w:type="dxa"/>
            <w:tcBorders>
              <w:tl2br w:val="nil"/>
              <w:tr2bl w:val="nil"/>
            </w:tcBorders>
            <w:shd w:val="clear" w:color="auto" w:fill="auto"/>
            <w:vAlign w:val="center"/>
          </w:tcPr>
          <w:p w14:paraId="6F8A38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01" w:type="dxa"/>
            <w:tcBorders>
              <w:tl2br w:val="nil"/>
              <w:tr2bl w:val="nil"/>
            </w:tcBorders>
            <w:shd w:val="clear" w:color="auto" w:fill="auto"/>
            <w:vAlign w:val="center"/>
          </w:tcPr>
          <w:p w14:paraId="6F7B23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4" w:type="dxa"/>
            <w:tcBorders>
              <w:tl2br w:val="nil"/>
              <w:tr2bl w:val="nil"/>
            </w:tcBorders>
            <w:shd w:val="clear" w:color="auto" w:fill="auto"/>
            <w:vAlign w:val="center"/>
          </w:tcPr>
          <w:p w14:paraId="666483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6" w:type="dxa"/>
            <w:tcBorders>
              <w:tl2br w:val="nil"/>
              <w:tr2bl w:val="nil"/>
            </w:tcBorders>
            <w:shd w:val="clear" w:color="auto" w:fill="auto"/>
            <w:vAlign w:val="center"/>
          </w:tcPr>
          <w:p w14:paraId="678A07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385" w:type="dxa"/>
            <w:tcBorders>
              <w:tl2br w:val="nil"/>
              <w:tr2bl w:val="nil"/>
            </w:tcBorders>
            <w:shd w:val="clear" w:color="auto" w:fill="auto"/>
            <w:vAlign w:val="center"/>
          </w:tcPr>
          <w:p w14:paraId="146ED2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BAF88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015FC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A8FE1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66B83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51" w:type="dxa"/>
            <w:tcBorders>
              <w:tl2br w:val="nil"/>
              <w:tr2bl w:val="nil"/>
            </w:tcBorders>
            <w:shd w:val="clear" w:color="auto" w:fill="auto"/>
            <w:vAlign w:val="center"/>
          </w:tcPr>
          <w:p w14:paraId="28D77C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2763D4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B30D1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0A361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604E1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97" w:type="dxa"/>
            <w:vMerge w:val="continue"/>
            <w:tcBorders>
              <w:tl2br w:val="nil"/>
              <w:tr2bl w:val="nil"/>
            </w:tcBorders>
            <w:shd w:val="clear" w:color="auto" w:fill="auto"/>
            <w:vAlign w:val="center"/>
          </w:tcPr>
          <w:p w14:paraId="608DA1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30" w:type="dxa"/>
            <w:tcBorders>
              <w:tl2br w:val="nil"/>
              <w:tr2bl w:val="nil"/>
            </w:tcBorders>
            <w:shd w:val="clear" w:color="auto" w:fill="auto"/>
            <w:vAlign w:val="center"/>
          </w:tcPr>
          <w:p w14:paraId="58815B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63" w:type="dxa"/>
            <w:tcBorders>
              <w:tl2br w:val="nil"/>
              <w:tr2bl w:val="nil"/>
            </w:tcBorders>
            <w:shd w:val="clear" w:color="auto" w:fill="auto"/>
            <w:vAlign w:val="center"/>
          </w:tcPr>
          <w:p w14:paraId="5698FE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681" w:type="dxa"/>
            <w:tcBorders>
              <w:tl2br w:val="nil"/>
              <w:tr2bl w:val="nil"/>
            </w:tcBorders>
            <w:shd w:val="clear" w:color="auto" w:fill="auto"/>
            <w:vAlign w:val="center"/>
          </w:tcPr>
          <w:p w14:paraId="106057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396" w:type="dxa"/>
            <w:tcBorders>
              <w:tl2br w:val="nil"/>
              <w:tr2bl w:val="nil"/>
            </w:tcBorders>
            <w:shd w:val="clear" w:color="auto" w:fill="auto"/>
            <w:vAlign w:val="center"/>
          </w:tcPr>
          <w:p w14:paraId="148CAA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5" w:type="dxa"/>
            <w:tcBorders>
              <w:tl2br w:val="nil"/>
              <w:tr2bl w:val="nil"/>
            </w:tcBorders>
            <w:shd w:val="clear" w:color="auto" w:fill="auto"/>
            <w:vAlign w:val="center"/>
          </w:tcPr>
          <w:p w14:paraId="1D726D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01" w:type="dxa"/>
            <w:tcBorders>
              <w:tl2br w:val="nil"/>
              <w:tr2bl w:val="nil"/>
            </w:tcBorders>
            <w:shd w:val="clear" w:color="auto" w:fill="auto"/>
            <w:vAlign w:val="center"/>
          </w:tcPr>
          <w:p w14:paraId="388492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4" w:type="dxa"/>
            <w:tcBorders>
              <w:tl2br w:val="nil"/>
              <w:tr2bl w:val="nil"/>
            </w:tcBorders>
            <w:shd w:val="clear" w:color="auto" w:fill="auto"/>
            <w:vAlign w:val="center"/>
          </w:tcPr>
          <w:p w14:paraId="2CA475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396" w:type="dxa"/>
            <w:tcBorders>
              <w:tl2br w:val="nil"/>
              <w:tr2bl w:val="nil"/>
            </w:tcBorders>
            <w:shd w:val="clear" w:color="auto" w:fill="auto"/>
            <w:vAlign w:val="center"/>
          </w:tcPr>
          <w:p w14:paraId="3F77A2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1AC62A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17729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F8231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AB9FF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EF319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51" w:type="dxa"/>
            <w:tcBorders>
              <w:tl2br w:val="nil"/>
              <w:tr2bl w:val="nil"/>
            </w:tcBorders>
            <w:shd w:val="clear" w:color="auto" w:fill="auto"/>
            <w:vAlign w:val="center"/>
          </w:tcPr>
          <w:p w14:paraId="05E965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51" w:type="dxa"/>
            <w:tcBorders>
              <w:tl2br w:val="nil"/>
              <w:tr2bl w:val="nil"/>
            </w:tcBorders>
            <w:shd w:val="clear" w:color="auto" w:fill="auto"/>
            <w:vAlign w:val="center"/>
          </w:tcPr>
          <w:p w14:paraId="5CEDF3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994FF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BCAB9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22D4A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71" w:type="dxa"/>
            <w:gridSpan w:val="4"/>
            <w:tcBorders>
              <w:tl2br w:val="nil"/>
              <w:tr2bl w:val="nil"/>
            </w:tcBorders>
            <w:shd w:val="clear" w:color="auto" w:fill="auto"/>
            <w:vAlign w:val="center"/>
          </w:tcPr>
          <w:p w14:paraId="41B88F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396" w:type="dxa"/>
            <w:tcBorders>
              <w:tl2br w:val="nil"/>
              <w:tr2bl w:val="nil"/>
            </w:tcBorders>
            <w:shd w:val="clear" w:color="auto" w:fill="auto"/>
            <w:vAlign w:val="center"/>
          </w:tcPr>
          <w:p w14:paraId="3F2EF9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25" w:type="dxa"/>
            <w:tcBorders>
              <w:tl2br w:val="nil"/>
              <w:tr2bl w:val="nil"/>
            </w:tcBorders>
            <w:shd w:val="clear" w:color="auto" w:fill="auto"/>
            <w:vAlign w:val="center"/>
          </w:tcPr>
          <w:p w14:paraId="41BC2C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01" w:type="dxa"/>
            <w:tcBorders>
              <w:tl2br w:val="nil"/>
              <w:tr2bl w:val="nil"/>
            </w:tcBorders>
            <w:shd w:val="clear" w:color="auto" w:fill="auto"/>
            <w:vAlign w:val="center"/>
          </w:tcPr>
          <w:p w14:paraId="5544EB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1208</w:t>
            </w:r>
          </w:p>
        </w:tc>
        <w:tc>
          <w:tcPr>
            <w:tcW w:w="414" w:type="dxa"/>
            <w:tcBorders>
              <w:tl2br w:val="nil"/>
              <w:tr2bl w:val="nil"/>
            </w:tcBorders>
            <w:shd w:val="clear" w:color="auto" w:fill="auto"/>
            <w:vAlign w:val="center"/>
          </w:tcPr>
          <w:p w14:paraId="13AF32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408</w:t>
            </w:r>
          </w:p>
        </w:tc>
        <w:tc>
          <w:tcPr>
            <w:tcW w:w="396" w:type="dxa"/>
            <w:tcBorders>
              <w:tl2br w:val="nil"/>
              <w:tr2bl w:val="nil"/>
            </w:tcBorders>
            <w:shd w:val="clear" w:color="auto" w:fill="auto"/>
            <w:vAlign w:val="center"/>
          </w:tcPr>
          <w:p w14:paraId="014168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385" w:type="dxa"/>
            <w:tcBorders>
              <w:tl2br w:val="nil"/>
              <w:tr2bl w:val="nil"/>
            </w:tcBorders>
            <w:shd w:val="clear" w:color="auto" w:fill="auto"/>
            <w:vAlign w:val="center"/>
          </w:tcPr>
          <w:p w14:paraId="0F3AFE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454" w:type="dxa"/>
            <w:tcBorders>
              <w:tl2br w:val="nil"/>
              <w:tr2bl w:val="nil"/>
            </w:tcBorders>
            <w:shd w:val="clear" w:color="auto" w:fill="auto"/>
            <w:vAlign w:val="center"/>
          </w:tcPr>
          <w:p w14:paraId="4EC60B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27.5</w:t>
            </w:r>
          </w:p>
        </w:tc>
        <w:tc>
          <w:tcPr>
            <w:tcW w:w="454" w:type="dxa"/>
            <w:tcBorders>
              <w:tl2br w:val="nil"/>
              <w:tr2bl w:val="nil"/>
            </w:tcBorders>
            <w:shd w:val="clear" w:color="auto" w:fill="auto"/>
            <w:vAlign w:val="center"/>
          </w:tcPr>
          <w:p w14:paraId="4002BE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33.5</w:t>
            </w:r>
          </w:p>
        </w:tc>
        <w:tc>
          <w:tcPr>
            <w:tcW w:w="454" w:type="dxa"/>
            <w:tcBorders>
              <w:tl2br w:val="nil"/>
              <w:tr2bl w:val="nil"/>
            </w:tcBorders>
            <w:shd w:val="clear" w:color="auto" w:fill="auto"/>
            <w:vAlign w:val="center"/>
          </w:tcPr>
          <w:p w14:paraId="5C48E3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454" w:type="dxa"/>
            <w:tcBorders>
              <w:tl2br w:val="nil"/>
              <w:tr2bl w:val="nil"/>
            </w:tcBorders>
            <w:shd w:val="clear" w:color="auto" w:fill="auto"/>
            <w:vAlign w:val="center"/>
          </w:tcPr>
          <w:p w14:paraId="55E50A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51" w:type="dxa"/>
            <w:tcBorders>
              <w:tl2br w:val="nil"/>
              <w:tr2bl w:val="nil"/>
            </w:tcBorders>
            <w:shd w:val="clear" w:color="auto" w:fill="auto"/>
            <w:vAlign w:val="center"/>
          </w:tcPr>
          <w:p w14:paraId="229790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1" w:type="dxa"/>
            <w:tcBorders>
              <w:tl2br w:val="nil"/>
              <w:tr2bl w:val="nil"/>
            </w:tcBorders>
            <w:shd w:val="clear" w:color="auto" w:fill="auto"/>
            <w:vAlign w:val="center"/>
          </w:tcPr>
          <w:p w14:paraId="219EEA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E9AC6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noWrap/>
            <w:vAlign w:val="center"/>
          </w:tcPr>
          <w:p w14:paraId="424D65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31B6F293">
      <w:pPr>
        <w:keepNext w:val="0"/>
        <w:keepLines w:val="0"/>
        <w:pageBreakBefore w:val="0"/>
        <w:widowControl w:val="0"/>
        <w:numPr>
          <w:ilvl w:val="0"/>
          <w:numId w:val="10"/>
        </w:numPr>
        <w:kinsoku/>
        <w:wordWrap/>
        <w:overflowPunct/>
        <w:topLinePunct w:val="0"/>
        <w:autoSpaceDE/>
        <w:autoSpaceDN/>
        <w:bidi w:val="0"/>
        <w:adjustRightInd/>
        <w:snapToGrid/>
        <w:spacing w:before="160" w:beforeAutospacing="0" w:after="160" w:afterAutospacing="0" w:line="240" w:lineRule="auto"/>
        <w:ind w:left="0" w:leftChars="0" w:right="0" w:rightChars="0" w:firstLine="480" w:firstLineChars="200"/>
        <w:jc w:val="both"/>
        <w:textAlignment w:val="auto"/>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pPr>
      <w: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t>修读说明</w:t>
      </w:r>
    </w:p>
    <w:p w14:paraId="35C6792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20A976F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2E3AF5A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157E32F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6D71A1F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146409B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180B7DA0">
      <w:pPr>
        <w:rPr>
          <w:rFonts w:hint="default" w:ascii="Times New Roman" w:hAnsi="Times New Roman" w:cs="Times New Roman"/>
        </w:rPr>
      </w:pPr>
      <w:r>
        <w:rPr>
          <w:rFonts w:hint="default" w:ascii="Times New Roman" w:hAnsi="Times New Roman" w:cs="Times New Roman"/>
        </w:rPr>
        <w:br w:type="page"/>
      </w:r>
    </w:p>
    <w:bookmarkEnd w:id="39"/>
    <w:bookmarkEnd w:id="40"/>
    <w:p w14:paraId="3B78417B">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000000" w:themeColor="text1"/>
          <w14:textFill>
            <w14:solidFill>
              <w14:schemeClr w14:val="tx1"/>
            </w14:solidFill>
          </w14:textFill>
        </w:rPr>
      </w:pPr>
      <w:bookmarkStart w:id="45" w:name="_Toc3700"/>
      <w:r>
        <w:rPr>
          <w:rFonts w:hint="default" w:ascii="Times New Roman" w:hAnsi="Times New Roman" w:cs="Times New Roman"/>
          <w:color w:val="000000" w:themeColor="text1"/>
          <w14:textFill>
            <w14:solidFill>
              <w14:schemeClr w14:val="tx1"/>
            </w14:solidFill>
          </w14:textFill>
        </w:rPr>
        <w:t>电气工程及其自动化</w:t>
      </w:r>
      <w:bookmarkEnd w:id="45"/>
    </w:p>
    <w:p w14:paraId="3D7A6BFF">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05A2F871">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专业名称：电气工程及其自动化</w:t>
      </w: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专业代码：080601</w:t>
      </w:r>
    </w:p>
    <w:p w14:paraId="62FDDFF0">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计划学制：2.5年</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学科类型：工学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ab/>
      </w:r>
    </w:p>
    <w:p w14:paraId="38750449">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学习方式：网络课程+集中面授</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授予学位：工学学士</w:t>
      </w:r>
    </w:p>
    <w:p w14:paraId="42F26909">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p>
    <w:p w14:paraId="62623FD6">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24"/>
        <w:gridCol w:w="1636"/>
        <w:gridCol w:w="1636"/>
        <w:gridCol w:w="1636"/>
        <w:gridCol w:w="1639"/>
      </w:tblGrid>
      <w:tr w14:paraId="5FC8C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24" w:type="dxa"/>
            <w:tcBorders>
              <w:tl2br w:val="nil"/>
              <w:tr2bl w:val="nil"/>
            </w:tcBorders>
            <w:vAlign w:val="top"/>
            <mc:AlternateContent>
              <mc:Choice Requires="wpsCustomData">
                <wpsCustomData:diagonals>
                  <wpsCustomData:diagonal from="10000" to="30000">
                    <wpsCustomData:border w:val="single" w:color="auto" w:sz="12" w:space="0"/>
                  </wpsCustomData:diagonal>
                </wpsCustomData:diagonals>
              </mc:Choice>
            </mc:AlternateContent>
          </w:tcPr>
          <w:p w14:paraId="1A8371A8">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730848F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26056D5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79269A5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课程性质</w:t>
            </w:r>
          </w:p>
          <w:p w14:paraId="6F0EA2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课程分类</w:t>
            </w:r>
          </w:p>
          <w:p w14:paraId="58F481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p>
        </w:tc>
        <w:tc>
          <w:tcPr>
            <w:tcW w:w="1636" w:type="dxa"/>
            <w:tcBorders>
              <w:tl2br w:val="nil"/>
              <w:tr2bl w:val="nil"/>
            </w:tcBorders>
            <w:vAlign w:val="center"/>
          </w:tcPr>
          <w:p w14:paraId="52E212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公共课程</w:t>
            </w:r>
          </w:p>
        </w:tc>
        <w:tc>
          <w:tcPr>
            <w:tcW w:w="1636" w:type="dxa"/>
            <w:tcBorders>
              <w:tl2br w:val="nil"/>
              <w:tr2bl w:val="nil"/>
            </w:tcBorders>
            <w:vAlign w:val="center"/>
          </w:tcPr>
          <w:p w14:paraId="3932A6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专业课程</w:t>
            </w:r>
          </w:p>
        </w:tc>
        <w:tc>
          <w:tcPr>
            <w:tcW w:w="1636" w:type="dxa"/>
            <w:tcBorders>
              <w:tl2br w:val="nil"/>
              <w:tr2bl w:val="nil"/>
            </w:tcBorders>
            <w:vAlign w:val="center"/>
          </w:tcPr>
          <w:p w14:paraId="5F67E9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实践性环节</w:t>
            </w:r>
          </w:p>
        </w:tc>
        <w:tc>
          <w:tcPr>
            <w:tcW w:w="1639" w:type="dxa"/>
            <w:tcBorders>
              <w:tl2br w:val="nil"/>
              <w:tr2bl w:val="nil"/>
            </w:tcBorders>
            <w:vAlign w:val="center"/>
          </w:tcPr>
          <w:p w14:paraId="62E4A7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总学分</w:t>
            </w:r>
          </w:p>
        </w:tc>
      </w:tr>
      <w:tr w14:paraId="77E58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4" w:type="dxa"/>
            <w:tcBorders>
              <w:tl2br w:val="nil"/>
              <w:tr2bl w:val="nil"/>
            </w:tcBorders>
            <w:vAlign w:val="center"/>
          </w:tcPr>
          <w:p w14:paraId="2117D3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必修课</w:t>
            </w:r>
          </w:p>
        </w:tc>
        <w:tc>
          <w:tcPr>
            <w:tcW w:w="1636" w:type="dxa"/>
            <w:tcBorders>
              <w:tl2br w:val="nil"/>
              <w:tr2bl w:val="nil"/>
            </w:tcBorders>
            <w:vAlign w:val="center"/>
          </w:tcPr>
          <w:p w14:paraId="40782F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31</w:t>
            </w:r>
          </w:p>
        </w:tc>
        <w:tc>
          <w:tcPr>
            <w:tcW w:w="1636" w:type="dxa"/>
            <w:tcBorders>
              <w:tl2br w:val="nil"/>
              <w:tr2bl w:val="nil"/>
            </w:tcBorders>
            <w:vAlign w:val="center"/>
          </w:tcPr>
          <w:p w14:paraId="02074C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46</w:t>
            </w:r>
          </w:p>
        </w:tc>
        <w:tc>
          <w:tcPr>
            <w:tcW w:w="1636" w:type="dxa"/>
            <w:tcBorders>
              <w:tl2br w:val="nil"/>
              <w:tr2bl w:val="nil"/>
            </w:tcBorders>
            <w:vAlign w:val="center"/>
          </w:tcPr>
          <w:p w14:paraId="0270BB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18</w:t>
            </w:r>
          </w:p>
        </w:tc>
        <w:tc>
          <w:tcPr>
            <w:tcW w:w="1639" w:type="dxa"/>
            <w:tcBorders>
              <w:tl2br w:val="nil"/>
              <w:tr2bl w:val="nil"/>
            </w:tcBorders>
            <w:vAlign w:val="center"/>
          </w:tcPr>
          <w:p w14:paraId="4A81E2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95</w:t>
            </w:r>
          </w:p>
        </w:tc>
      </w:tr>
      <w:tr w14:paraId="1A3BE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4" w:type="dxa"/>
            <w:tcBorders>
              <w:tl2br w:val="nil"/>
              <w:tr2bl w:val="nil"/>
            </w:tcBorders>
            <w:vAlign w:val="center"/>
          </w:tcPr>
          <w:p w14:paraId="475F5A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选修课</w:t>
            </w:r>
          </w:p>
        </w:tc>
        <w:tc>
          <w:tcPr>
            <w:tcW w:w="1636" w:type="dxa"/>
            <w:tcBorders>
              <w:tl2br w:val="nil"/>
              <w:tr2bl w:val="nil"/>
            </w:tcBorders>
            <w:vAlign w:val="center"/>
          </w:tcPr>
          <w:p w14:paraId="15C416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w:t>
            </w:r>
          </w:p>
        </w:tc>
        <w:tc>
          <w:tcPr>
            <w:tcW w:w="1636" w:type="dxa"/>
            <w:tcBorders>
              <w:tl2br w:val="nil"/>
              <w:tr2bl w:val="nil"/>
            </w:tcBorders>
            <w:vAlign w:val="center"/>
          </w:tcPr>
          <w:p w14:paraId="418107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w:t>
            </w:r>
          </w:p>
        </w:tc>
        <w:tc>
          <w:tcPr>
            <w:tcW w:w="1636" w:type="dxa"/>
            <w:tcBorders>
              <w:tl2br w:val="nil"/>
              <w:tr2bl w:val="nil"/>
            </w:tcBorders>
            <w:vAlign w:val="center"/>
          </w:tcPr>
          <w:p w14:paraId="4B27CB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39" w:type="dxa"/>
            <w:tcBorders>
              <w:tl2br w:val="nil"/>
              <w:tr2bl w:val="nil"/>
            </w:tcBorders>
            <w:vAlign w:val="center"/>
          </w:tcPr>
          <w:p w14:paraId="01AE61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5</w:t>
            </w:r>
          </w:p>
        </w:tc>
      </w:tr>
    </w:tbl>
    <w:p w14:paraId="70BAC5F1">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一、培养目标和毕业要求</w:t>
      </w:r>
    </w:p>
    <w:p w14:paraId="07C6D145">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（一）培养目标</w:t>
      </w:r>
    </w:p>
    <w:p w14:paraId="3F2A564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Style w:val="18"/>
          <w:rFonts w:hint="default" w:ascii="Times New Roman" w:hAnsi="Times New Roman" w:eastAsia="宋体" w:cs="Times New Roman"/>
          <w:b w:val="0"/>
          <w:color w:val="000000" w:themeColor="text1"/>
          <w:sz w:val="21"/>
          <w:szCs w:val="21"/>
          <w14:textFill>
            <w14:solidFill>
              <w14:schemeClr w14:val="tx1"/>
            </w14:solidFill>
          </w14:textFill>
        </w:rPr>
        <w:t>培养目标1：</w:t>
      </w:r>
      <w:r>
        <w:rPr>
          <w:rFonts w:hint="default" w:ascii="Times New Roman" w:hAnsi="Times New Roman" w:eastAsia="宋体" w:cs="Times New Roman"/>
          <w:color w:val="000000" w:themeColor="text1"/>
          <w:sz w:val="21"/>
          <w:szCs w:val="21"/>
          <w14:textFill>
            <w14:solidFill>
              <w14:schemeClr w14:val="tx1"/>
            </w14:solidFill>
          </w14:textFill>
        </w:rPr>
        <w:t>培养学生爱党爱国，遵纪守法的思想，诚信友善，爱岗敬业的品质。</w:t>
      </w:r>
    </w:p>
    <w:p w14:paraId="3984FAC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培养目标2：培养自主学习、协同学习能力，创新意识和创新能力。</w:t>
      </w:r>
    </w:p>
    <w:p w14:paraId="244C933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培养目标3：培养学生从事电气工程设计施工，现场管理能力。</w:t>
      </w:r>
    </w:p>
    <w:p w14:paraId="55B750E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培养目标4：培养学生学以致用，活学活用，应用专业知识解决实际问题的能力。</w:t>
      </w:r>
    </w:p>
    <w:p w14:paraId="7CC8422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培养目标5：培养学生的劳模精神和大国工匠精神。</w:t>
      </w:r>
    </w:p>
    <w:p w14:paraId="46CB84BC">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（二）毕业基本要求</w:t>
      </w:r>
    </w:p>
    <w:p w14:paraId="182D66D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基本要求1：政治理论水平得到提高，法治观念得到加强。</w:t>
      </w:r>
    </w:p>
    <w:p w14:paraId="45246A2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基本要求2：具有良好的思想品德，社会公德和职业道德。</w:t>
      </w:r>
    </w:p>
    <w:p w14:paraId="17D6583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基本要求3：掌握本专业必需的工程数学等基础知识。</w:t>
      </w:r>
    </w:p>
    <w:p w14:paraId="38A46BD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基本要求4：掌握本专业必需的专业基础课程理论知识。</w:t>
      </w:r>
    </w:p>
    <w:p w14:paraId="30BC9C1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基本要求5：本专业主干课程的理论知识得到系统化训练，实际应用能力得到明显提高。</w:t>
      </w:r>
    </w:p>
    <w:p w14:paraId="280FFA9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基本要求6：掌握电气工程系统的基本原理和方法。</w:t>
      </w:r>
    </w:p>
    <w:p w14:paraId="4F84E2E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基本要求7：具备参与或独立完成电气工程设计管理能力，能够在实际工作中发现问题、分析问题、解决问题。</w:t>
      </w:r>
    </w:p>
    <w:p w14:paraId="0007311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基本要求8：掌握电气工程系统设计和管理方法，具有一定的工程项目设计与实施管理能力。</w:t>
      </w:r>
    </w:p>
    <w:p w14:paraId="248FDA2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基本要求9：英语基础和应用水平得到提高，具有一定的外语阅读和交流能力。</w:t>
      </w:r>
    </w:p>
    <w:p w14:paraId="7D3EA44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基本要求10：具备一定的社会交往与沟通能力，能够就专业技术和工程项目管理问题与单位或个人进行沟通和交流。</w:t>
      </w:r>
    </w:p>
    <w:p w14:paraId="64EB9D2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基本要求11：掌握文献检索资料查询的基本方法，具有独立获取信息和终身学习的能力。</w:t>
      </w:r>
    </w:p>
    <w:p w14:paraId="4BDF437E">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附表（一）培养目标实现矩阵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384"/>
        <w:gridCol w:w="1383"/>
        <w:gridCol w:w="1384"/>
        <w:gridCol w:w="1538"/>
        <w:gridCol w:w="1383"/>
      </w:tblGrid>
      <w:tr w14:paraId="18C07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1A3C3D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386EA5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培养目标1</w:t>
            </w:r>
          </w:p>
        </w:tc>
        <w:tc>
          <w:tcPr>
            <w:tcW w:w="1275" w:type="dxa"/>
            <w:tcBorders>
              <w:tl2br w:val="nil"/>
              <w:tr2bl w:val="nil"/>
            </w:tcBorders>
            <w:vAlign w:val="center"/>
          </w:tcPr>
          <w:p w14:paraId="1C12A6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培养目标2</w:t>
            </w:r>
          </w:p>
        </w:tc>
        <w:tc>
          <w:tcPr>
            <w:tcW w:w="1276" w:type="dxa"/>
            <w:tcBorders>
              <w:tl2br w:val="nil"/>
              <w:tr2bl w:val="nil"/>
            </w:tcBorders>
            <w:vAlign w:val="center"/>
          </w:tcPr>
          <w:p w14:paraId="5753E6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培养目标3</w:t>
            </w:r>
          </w:p>
        </w:tc>
        <w:tc>
          <w:tcPr>
            <w:tcW w:w="1418" w:type="dxa"/>
            <w:tcBorders>
              <w:tl2br w:val="nil"/>
              <w:tr2bl w:val="nil"/>
            </w:tcBorders>
            <w:vAlign w:val="center"/>
          </w:tcPr>
          <w:p w14:paraId="2A9932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培养目标4</w:t>
            </w:r>
          </w:p>
        </w:tc>
        <w:tc>
          <w:tcPr>
            <w:tcW w:w="1275" w:type="dxa"/>
            <w:tcBorders>
              <w:tl2br w:val="nil"/>
              <w:tr2bl w:val="nil"/>
            </w:tcBorders>
            <w:vAlign w:val="center"/>
          </w:tcPr>
          <w:p w14:paraId="4F29D7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培养目标5</w:t>
            </w:r>
          </w:p>
        </w:tc>
      </w:tr>
      <w:tr w14:paraId="44054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7CB6E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w:t>
            </w:r>
          </w:p>
        </w:tc>
        <w:tc>
          <w:tcPr>
            <w:tcW w:w="1276" w:type="dxa"/>
            <w:tcBorders>
              <w:tl2br w:val="nil"/>
              <w:tr2bl w:val="nil"/>
            </w:tcBorders>
            <w:vAlign w:val="center"/>
          </w:tcPr>
          <w:p w14:paraId="3B76DE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275" w:type="dxa"/>
            <w:tcBorders>
              <w:tl2br w:val="nil"/>
              <w:tr2bl w:val="nil"/>
            </w:tcBorders>
            <w:vAlign w:val="center"/>
          </w:tcPr>
          <w:p w14:paraId="3C525F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666D89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15E55A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30FF9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35CF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0AC246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基本要求2</w:t>
            </w:r>
          </w:p>
        </w:tc>
        <w:tc>
          <w:tcPr>
            <w:tcW w:w="1276" w:type="dxa"/>
            <w:tcBorders>
              <w:tl2br w:val="nil"/>
              <w:tr2bl w:val="nil"/>
            </w:tcBorders>
            <w:vAlign w:val="center"/>
          </w:tcPr>
          <w:p w14:paraId="43E7142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275" w:type="dxa"/>
            <w:tcBorders>
              <w:tl2br w:val="nil"/>
              <w:tr2bl w:val="nil"/>
            </w:tcBorders>
            <w:vAlign w:val="center"/>
          </w:tcPr>
          <w:p w14:paraId="59F138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5DB5B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73D19B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62C1D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r>
      <w:tr w14:paraId="7CE7E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D23E5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基本要求3</w:t>
            </w:r>
          </w:p>
        </w:tc>
        <w:tc>
          <w:tcPr>
            <w:tcW w:w="1276" w:type="dxa"/>
            <w:tcBorders>
              <w:tl2br w:val="nil"/>
              <w:tr2bl w:val="nil"/>
            </w:tcBorders>
            <w:vAlign w:val="center"/>
          </w:tcPr>
          <w:p w14:paraId="1FF945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C5C2D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276" w:type="dxa"/>
            <w:tcBorders>
              <w:tl2br w:val="nil"/>
              <w:tr2bl w:val="nil"/>
            </w:tcBorders>
            <w:vAlign w:val="center"/>
          </w:tcPr>
          <w:p w14:paraId="1DA442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5E8EAF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6B335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C374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DDC15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基本要求4</w:t>
            </w:r>
          </w:p>
        </w:tc>
        <w:tc>
          <w:tcPr>
            <w:tcW w:w="1276" w:type="dxa"/>
            <w:tcBorders>
              <w:tl2br w:val="nil"/>
              <w:tr2bl w:val="nil"/>
            </w:tcBorders>
            <w:vAlign w:val="center"/>
          </w:tcPr>
          <w:p w14:paraId="16EFCB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698076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276" w:type="dxa"/>
            <w:tcBorders>
              <w:tl2br w:val="nil"/>
              <w:tr2bl w:val="nil"/>
            </w:tcBorders>
            <w:vAlign w:val="center"/>
          </w:tcPr>
          <w:p w14:paraId="553D8E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418" w:type="dxa"/>
            <w:tcBorders>
              <w:tl2br w:val="nil"/>
              <w:tr2bl w:val="nil"/>
            </w:tcBorders>
            <w:vAlign w:val="center"/>
          </w:tcPr>
          <w:p w14:paraId="0DB7E2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487B0B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20C6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7CB553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基本要求5</w:t>
            </w:r>
          </w:p>
        </w:tc>
        <w:tc>
          <w:tcPr>
            <w:tcW w:w="1276" w:type="dxa"/>
            <w:tcBorders>
              <w:tl2br w:val="nil"/>
              <w:tr2bl w:val="nil"/>
            </w:tcBorders>
            <w:vAlign w:val="center"/>
          </w:tcPr>
          <w:p w14:paraId="6D2840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44586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39C862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418" w:type="dxa"/>
            <w:tcBorders>
              <w:tl2br w:val="nil"/>
              <w:tr2bl w:val="nil"/>
            </w:tcBorders>
            <w:vAlign w:val="center"/>
          </w:tcPr>
          <w:p w14:paraId="739C46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275" w:type="dxa"/>
            <w:tcBorders>
              <w:tl2br w:val="nil"/>
              <w:tr2bl w:val="nil"/>
            </w:tcBorders>
            <w:vAlign w:val="center"/>
          </w:tcPr>
          <w:p w14:paraId="053954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D529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8DC47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基本要求6</w:t>
            </w:r>
          </w:p>
        </w:tc>
        <w:tc>
          <w:tcPr>
            <w:tcW w:w="1276" w:type="dxa"/>
            <w:tcBorders>
              <w:tl2br w:val="nil"/>
              <w:tr2bl w:val="nil"/>
            </w:tcBorders>
            <w:vAlign w:val="center"/>
          </w:tcPr>
          <w:p w14:paraId="365D86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FA880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72C7D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418" w:type="dxa"/>
            <w:tcBorders>
              <w:tl2br w:val="nil"/>
              <w:tr2bl w:val="nil"/>
            </w:tcBorders>
            <w:vAlign w:val="center"/>
          </w:tcPr>
          <w:p w14:paraId="39566B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1CBB7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0ACF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CDF93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基本要求7</w:t>
            </w:r>
          </w:p>
        </w:tc>
        <w:tc>
          <w:tcPr>
            <w:tcW w:w="1276" w:type="dxa"/>
            <w:tcBorders>
              <w:tl2br w:val="nil"/>
              <w:tr2bl w:val="nil"/>
            </w:tcBorders>
            <w:vAlign w:val="center"/>
          </w:tcPr>
          <w:p w14:paraId="15FA9B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4C60A2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1C227E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18A661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275" w:type="dxa"/>
            <w:tcBorders>
              <w:tl2br w:val="nil"/>
              <w:tr2bl w:val="nil"/>
            </w:tcBorders>
            <w:vAlign w:val="center"/>
          </w:tcPr>
          <w:p w14:paraId="0212C5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0FE6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2B2028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基本要求8</w:t>
            </w:r>
          </w:p>
        </w:tc>
        <w:tc>
          <w:tcPr>
            <w:tcW w:w="1276" w:type="dxa"/>
            <w:tcBorders>
              <w:tl2br w:val="nil"/>
              <w:tr2bl w:val="nil"/>
            </w:tcBorders>
            <w:vAlign w:val="center"/>
          </w:tcPr>
          <w:p w14:paraId="721AD3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66EEB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356884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418" w:type="dxa"/>
            <w:tcBorders>
              <w:tl2br w:val="nil"/>
              <w:tr2bl w:val="nil"/>
            </w:tcBorders>
            <w:vAlign w:val="center"/>
          </w:tcPr>
          <w:p w14:paraId="00C5B3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BAB1A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32C3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1D44D9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基本要求9</w:t>
            </w:r>
          </w:p>
        </w:tc>
        <w:tc>
          <w:tcPr>
            <w:tcW w:w="1276" w:type="dxa"/>
            <w:tcBorders>
              <w:tl2br w:val="nil"/>
              <w:tr2bl w:val="nil"/>
            </w:tcBorders>
            <w:vAlign w:val="center"/>
          </w:tcPr>
          <w:p w14:paraId="2C333A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36BB1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276" w:type="dxa"/>
            <w:tcBorders>
              <w:tl2br w:val="nil"/>
              <w:tr2bl w:val="nil"/>
            </w:tcBorders>
            <w:vAlign w:val="center"/>
          </w:tcPr>
          <w:p w14:paraId="1AEEB2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418" w:type="dxa"/>
            <w:tcBorders>
              <w:tl2br w:val="nil"/>
              <w:tr2bl w:val="nil"/>
            </w:tcBorders>
            <w:vAlign w:val="center"/>
          </w:tcPr>
          <w:p w14:paraId="28E1E6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4FAF2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3364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1F5C47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基本要求10</w:t>
            </w:r>
          </w:p>
        </w:tc>
        <w:tc>
          <w:tcPr>
            <w:tcW w:w="1276" w:type="dxa"/>
            <w:tcBorders>
              <w:tl2br w:val="nil"/>
              <w:tr2bl w:val="nil"/>
            </w:tcBorders>
            <w:vAlign w:val="center"/>
          </w:tcPr>
          <w:p w14:paraId="7BAB98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17AF1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D6A63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2E4B23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275" w:type="dxa"/>
            <w:tcBorders>
              <w:tl2br w:val="nil"/>
              <w:tr2bl w:val="nil"/>
            </w:tcBorders>
            <w:vAlign w:val="center"/>
          </w:tcPr>
          <w:p w14:paraId="252933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r>
      <w:tr w14:paraId="2B366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30BFA4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基本要求11</w:t>
            </w:r>
          </w:p>
        </w:tc>
        <w:tc>
          <w:tcPr>
            <w:tcW w:w="1276" w:type="dxa"/>
            <w:tcBorders>
              <w:tl2br w:val="nil"/>
              <w:tr2bl w:val="nil"/>
            </w:tcBorders>
            <w:vAlign w:val="center"/>
          </w:tcPr>
          <w:p w14:paraId="5C89B5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4AE445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1276" w:type="dxa"/>
            <w:tcBorders>
              <w:tl2br w:val="nil"/>
              <w:tr2bl w:val="nil"/>
            </w:tcBorders>
            <w:vAlign w:val="center"/>
          </w:tcPr>
          <w:p w14:paraId="5C643E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3EFDB9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26F19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bl>
    <w:p w14:paraId="069C561B">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二、专业必修课程和学位课程</w:t>
      </w:r>
    </w:p>
    <w:p w14:paraId="763E59C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（一）专业必修课程</w:t>
      </w:r>
    </w:p>
    <w:p w14:paraId="7BD9230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专业必修课程名称</w:t>
      </w:r>
    </w:p>
    <w:p w14:paraId="2CB5019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路原理1》、《电路原理2》、《电子技术基础》、《可编程控制技术》、《自动控制原理》、《电机学》、《电气工程基础》、《电力电子技术》、《电力系统分析》、《传感与检测技术》、《电力拖动与控制系统》、《单片机原理与应用》。</w:t>
      </w:r>
    </w:p>
    <w:p w14:paraId="0D8C61D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课程内容简介</w:t>
      </w:r>
    </w:p>
    <w:p w14:paraId="295BF49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电路原理1》课程是研究电路的基本规律及电路的分析方法，是电子、通信、电气、自动控制等专业必修的重要基础课。本课程内容包括：电路基本概念和基本定律，电阻电路的等效变换，电阻性电路分析方法，电路定理，含有运算放大器的电阻电路，储能元件，一阶电路和二阶电路的时域分析。</w:t>
      </w:r>
    </w:p>
    <w:p w14:paraId="6235E9F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电路原理2》课程是研究电路的基本规律及电路的分析方法，是电子、通信、电气、自动控制等专业必修的重要基础课。本课程内容包括：正弦量和相量的基本概念，正弦稳态电路分析，交流功率分析，三相电路，磁耦合电路分析，电路的频率响应，拉普拉斯变换及其在电路中的应用，非正弦周期电流电路，二端口网络。</w:t>
      </w:r>
    </w:p>
    <w:p w14:paraId="67460EF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电子技术基础》课程是高等学校的一门必修的专业技术基础课，课程内容体系由电路分析、模拟电子技术、数字电子技术等几大部分组成。主要包括：半导体二极管和三极管,基本放大电路,集成运算放大器,电子电路中的反馈，直流稳压电源，门电路和组合逻辑电路，触发器和时序逻辑电路等内容。</w:t>
      </w:r>
    </w:p>
    <w:p w14:paraId="494D2ED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自动控制原理》是电气、自动化类专业重要专业基础课。课程内容包括：自动控制的基本概念和原理，控制系统的建模方法和数学模型的建立，线性控制系统的时域分析法、根轨迹法、频域分析法以及校正环节的设计等方法，线性离散控制系统的分析以及数字控制器设计等。</w:t>
      </w:r>
    </w:p>
    <w:p w14:paraId="7D645D1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可编程控制技术》课程内容包括：继电接触控制线路的组成原理、线路分析及控制系统装置的硬件和软件设计的基本方法，和现代可编程序控制器（PLC）的组成原理。通过学习，学生能够理解控制系统的基本原理和设计方法，掌握PLC的基本原理，阅读PLC的程序，分析PLC控制系统，根据生产实际的需要，设计相应的PLC控制系统，编写相应的程序。</w:t>
      </w:r>
    </w:p>
    <w:p w14:paraId="495DC74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电机学》课程是电气工程及其自动化专业的一门专业基础课。主要阐述的是电机的基础理论与基本知识、电动机的机械特性及各种运转状态、电机及变压器的有关参数的测定和运行特性以及电动机的起动、调速、制动等方面的基本原理。</w:t>
      </w:r>
    </w:p>
    <w:p w14:paraId="614FBE9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电气工程基础》课程为电气工程及其自动化专业的专业必修核心课程。本课程的内容范围包括：电力系统的基本概念、发电与输变电系统、配电系统、电力系统负荷、电力网的稳态计算与短路计算、电气主接线的设计与电气设备的选择等。</w:t>
      </w:r>
    </w:p>
    <w:p w14:paraId="208D821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电力电子技术》课程是电气工程及其自动化专业的重要课程，课程内容包括：电力电子器件及其驱动、缓冲和保护，可控整流电路，逆变电路，直流-直流变流电路，交流-交流变流电路，PWM控制技术和软开关技术，电力电子技术的应用领域。</w:t>
      </w:r>
    </w:p>
    <w:p w14:paraId="35EB1AE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电力系统分析》课程是电气类专业的必修专业课程，又是学习本专业其它必修专业课程和选修课程的重要基础，在本专业方向中具有极其重要的作用。课程的内容是建立电力系统的基本概念，掌握电力系统稳态分析、电力系统故障分析、电力系统稳定分析的基本原理及分析计算方法。</w:t>
      </w:r>
    </w:p>
    <w:p w14:paraId="75E70ED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传感与检测技术》课程是电气、自动化专业的重要课程，课程内容包括：传感与检测技术的定义、基本构成、发展现状和趋势、应用，传感器与测量系统的一般特性，信号分析基础，测量误差分析与测量数据的处理，各种常用传感器的工作原理、结构与特性、测量电路以及应用，新型传感器与现代检测技术，系统抗干扰技术等。</w:t>
      </w:r>
    </w:p>
    <w:p w14:paraId="304AE0D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11）《电力拖动与控制系统》课程旨在讲授交、直流电动机完整的控制理论体系。内容包括：转速开环控制的直流调速系统,转速闭环控制的直流调速系统,直流双闭环控制的直流调速系统,直流调速系统的工程设计,直流调速系统的数字控制,异步电动机的稳态数学模型及调速,变频器,异步电动机的矢量控制,异步电动机的直接转矩控制。</w:t>
      </w:r>
    </w:p>
    <w:p w14:paraId="1845A34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（12）《单片机原理与应用》课程是电气工程及</w:t>
      </w:r>
      <w:r>
        <w:rPr>
          <w:rFonts w:hint="eastAsia" w:ascii="Times New Roman" w:hAnsi="Times New Roman" w:cs="Times New Roman"/>
          <w:color w:val="000000" w:themeColor="text1"/>
          <w:sz w:val="21"/>
          <w:szCs w:val="21"/>
          <w:lang w:val="en-US" w:eastAsia="zh-CN"/>
          <w14:textFill>
            <w14:solidFill>
              <w14:schemeClr w14:val="tx1"/>
            </w14:solidFill>
          </w14:textFill>
        </w:rPr>
        <w:t>其</w:t>
      </w:r>
      <w:r>
        <w:rPr>
          <w:rFonts w:hint="default" w:ascii="Times New Roman" w:hAnsi="Times New Roman" w:eastAsia="宋体" w:cs="Times New Roman"/>
          <w:color w:val="000000" w:themeColor="text1"/>
          <w:sz w:val="21"/>
          <w:szCs w:val="21"/>
          <w14:textFill>
            <w14:solidFill>
              <w14:schemeClr w14:val="tx1"/>
            </w14:solidFill>
          </w14:textFill>
        </w:rPr>
        <w:t>自动化专业主干课程。课程教学内容包括：单片机系统的发展历史、基本组成、工作原理、应用现状及发展趋势；以MCS-51为代表的单片机的基础知识、指令系统、编程语言、程序设计的方法和技巧、接口电路及应用方法；常用的系统开发工具软件与仿真软件的操作使用。</w:t>
      </w:r>
    </w:p>
    <w:p w14:paraId="4FC0C6FC">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（二）学位课程</w:t>
      </w:r>
    </w:p>
    <w:p w14:paraId="5F117A9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《电气工程基础》、《电力电子技术》、《电力系统分析》</w:t>
      </w:r>
    </w:p>
    <w:p w14:paraId="5AF877FB">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附表（二）毕业基本要求实现矩阵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455"/>
        <w:gridCol w:w="445"/>
        <w:gridCol w:w="445"/>
        <w:gridCol w:w="445"/>
        <w:gridCol w:w="445"/>
        <w:gridCol w:w="445"/>
        <w:gridCol w:w="445"/>
        <w:gridCol w:w="445"/>
        <w:gridCol w:w="445"/>
        <w:gridCol w:w="445"/>
        <w:gridCol w:w="445"/>
        <w:gridCol w:w="447"/>
      </w:tblGrid>
      <w:tr w14:paraId="74132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19" w:type="dxa"/>
            <w:vMerge w:val="restart"/>
            <w:tcBorders>
              <w:tl2br w:val="nil"/>
              <w:tr2bl w:val="nil"/>
            </w:tcBorders>
            <w:vAlign w:val="center"/>
          </w:tcPr>
          <w:p w14:paraId="3DDF96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课程类型</w:t>
            </w:r>
          </w:p>
        </w:tc>
        <w:tc>
          <w:tcPr>
            <w:tcW w:w="3455" w:type="dxa"/>
            <w:vMerge w:val="restart"/>
            <w:tcBorders>
              <w:tl2br w:val="nil"/>
              <w:tr2bl w:val="nil"/>
            </w:tcBorders>
            <w:vAlign w:val="center"/>
          </w:tcPr>
          <w:p w14:paraId="50DEAC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 程</w:t>
            </w:r>
            <w:r>
              <w:rPr>
                <w:rFonts w:hint="default" w:ascii="Times New Roman" w:hAnsi="Times New Roman" w:cs="Times New Roman"/>
                <w:b/>
                <w:color w:val="000000" w:themeColor="text1"/>
                <w:kern w:val="0"/>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kern w:val="0"/>
                <w:sz w:val="21"/>
                <w:szCs w:val="21"/>
                <w14:textFill>
                  <w14:solidFill>
                    <w14:schemeClr w14:val="tx1"/>
                  </w14:solidFill>
                </w14:textFill>
              </w:rPr>
              <w:t>名 称</w:t>
            </w:r>
          </w:p>
        </w:tc>
        <w:tc>
          <w:tcPr>
            <w:tcW w:w="4897" w:type="dxa"/>
            <w:gridSpan w:val="11"/>
            <w:tcBorders>
              <w:tl2br w:val="nil"/>
              <w:tr2bl w:val="nil"/>
            </w:tcBorders>
            <w:vAlign w:val="center"/>
          </w:tcPr>
          <w:p w14:paraId="25DC9D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毕业基本要求</w:t>
            </w:r>
          </w:p>
        </w:tc>
      </w:tr>
      <w:tr w14:paraId="01F34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19" w:type="dxa"/>
            <w:vMerge w:val="continue"/>
            <w:tcBorders>
              <w:tl2br w:val="nil"/>
              <w:tr2bl w:val="nil"/>
            </w:tcBorders>
            <w:vAlign w:val="center"/>
          </w:tcPr>
          <w:p w14:paraId="37CC0F6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vMerge w:val="continue"/>
            <w:tcBorders>
              <w:tl2br w:val="nil"/>
              <w:tr2bl w:val="nil"/>
            </w:tcBorders>
            <w:vAlign w:val="center"/>
          </w:tcPr>
          <w:p w14:paraId="40B8ED5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AB65F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w:t>
            </w:r>
          </w:p>
        </w:tc>
        <w:tc>
          <w:tcPr>
            <w:tcW w:w="445" w:type="dxa"/>
            <w:tcBorders>
              <w:tl2br w:val="nil"/>
              <w:tr2bl w:val="nil"/>
            </w:tcBorders>
            <w:vAlign w:val="center"/>
          </w:tcPr>
          <w:p w14:paraId="323FB8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2</w:t>
            </w:r>
          </w:p>
        </w:tc>
        <w:tc>
          <w:tcPr>
            <w:tcW w:w="445" w:type="dxa"/>
            <w:tcBorders>
              <w:tl2br w:val="nil"/>
              <w:tr2bl w:val="nil"/>
            </w:tcBorders>
            <w:vAlign w:val="center"/>
          </w:tcPr>
          <w:p w14:paraId="3B0DBB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3</w:t>
            </w:r>
          </w:p>
        </w:tc>
        <w:tc>
          <w:tcPr>
            <w:tcW w:w="445" w:type="dxa"/>
            <w:tcBorders>
              <w:tl2br w:val="nil"/>
              <w:tr2bl w:val="nil"/>
            </w:tcBorders>
            <w:vAlign w:val="center"/>
          </w:tcPr>
          <w:p w14:paraId="216093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4</w:t>
            </w:r>
          </w:p>
        </w:tc>
        <w:tc>
          <w:tcPr>
            <w:tcW w:w="445" w:type="dxa"/>
            <w:tcBorders>
              <w:tl2br w:val="nil"/>
              <w:tr2bl w:val="nil"/>
            </w:tcBorders>
            <w:vAlign w:val="center"/>
          </w:tcPr>
          <w:p w14:paraId="14A1A1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5</w:t>
            </w:r>
          </w:p>
        </w:tc>
        <w:tc>
          <w:tcPr>
            <w:tcW w:w="445" w:type="dxa"/>
            <w:tcBorders>
              <w:tl2br w:val="nil"/>
              <w:tr2bl w:val="nil"/>
            </w:tcBorders>
            <w:vAlign w:val="center"/>
          </w:tcPr>
          <w:p w14:paraId="2FCC84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6</w:t>
            </w:r>
          </w:p>
        </w:tc>
        <w:tc>
          <w:tcPr>
            <w:tcW w:w="445" w:type="dxa"/>
            <w:tcBorders>
              <w:tl2br w:val="nil"/>
              <w:tr2bl w:val="nil"/>
            </w:tcBorders>
            <w:vAlign w:val="center"/>
          </w:tcPr>
          <w:p w14:paraId="0C9F6C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7</w:t>
            </w:r>
          </w:p>
        </w:tc>
        <w:tc>
          <w:tcPr>
            <w:tcW w:w="445" w:type="dxa"/>
            <w:tcBorders>
              <w:tl2br w:val="nil"/>
              <w:tr2bl w:val="nil"/>
            </w:tcBorders>
            <w:vAlign w:val="center"/>
          </w:tcPr>
          <w:p w14:paraId="4F2CCB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8</w:t>
            </w:r>
          </w:p>
        </w:tc>
        <w:tc>
          <w:tcPr>
            <w:tcW w:w="445" w:type="dxa"/>
            <w:tcBorders>
              <w:tl2br w:val="nil"/>
              <w:tr2bl w:val="nil"/>
            </w:tcBorders>
            <w:vAlign w:val="center"/>
          </w:tcPr>
          <w:p w14:paraId="1374F0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9</w:t>
            </w:r>
          </w:p>
        </w:tc>
        <w:tc>
          <w:tcPr>
            <w:tcW w:w="445" w:type="dxa"/>
            <w:tcBorders>
              <w:tl2br w:val="nil"/>
              <w:tr2bl w:val="nil"/>
            </w:tcBorders>
            <w:vAlign w:val="center"/>
          </w:tcPr>
          <w:p w14:paraId="0CD198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10</w:t>
            </w:r>
          </w:p>
        </w:tc>
        <w:tc>
          <w:tcPr>
            <w:tcW w:w="447" w:type="dxa"/>
            <w:tcBorders>
              <w:tl2br w:val="nil"/>
              <w:tr2bl w:val="nil"/>
            </w:tcBorders>
            <w:vAlign w:val="center"/>
          </w:tcPr>
          <w:p w14:paraId="1969B5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11</w:t>
            </w:r>
          </w:p>
        </w:tc>
      </w:tr>
      <w:tr w14:paraId="6E8F6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restart"/>
            <w:tcBorders>
              <w:tl2br w:val="nil"/>
              <w:tr2bl w:val="nil"/>
            </w:tcBorders>
            <w:vAlign w:val="center"/>
          </w:tcPr>
          <w:p w14:paraId="13260E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公共必修课</w:t>
            </w:r>
          </w:p>
        </w:tc>
        <w:tc>
          <w:tcPr>
            <w:tcW w:w="3455" w:type="dxa"/>
            <w:tcBorders>
              <w:tl2br w:val="nil"/>
              <w:tr2bl w:val="nil"/>
            </w:tcBorders>
            <w:vAlign w:val="center"/>
          </w:tcPr>
          <w:p w14:paraId="25142B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445" w:type="dxa"/>
            <w:tcBorders>
              <w:tl2br w:val="nil"/>
              <w:tr2bl w:val="nil"/>
            </w:tcBorders>
            <w:vAlign w:val="center"/>
          </w:tcPr>
          <w:p w14:paraId="302B94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6D370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26AEC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B2430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886DC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AE83B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5E9CE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7F670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CFEC9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679EF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52240E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8046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11800F4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7FF145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445" w:type="dxa"/>
            <w:tcBorders>
              <w:tl2br w:val="nil"/>
              <w:tr2bl w:val="nil"/>
            </w:tcBorders>
            <w:vAlign w:val="center"/>
          </w:tcPr>
          <w:p w14:paraId="549D98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A18B7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2584F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2A028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F154C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EE73C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2CF8C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EFCFB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98CEC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301D1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7DA62A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584F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50FB71B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1A10FD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445" w:type="dxa"/>
            <w:tcBorders>
              <w:tl2br w:val="nil"/>
              <w:tr2bl w:val="nil"/>
            </w:tcBorders>
            <w:vAlign w:val="center"/>
          </w:tcPr>
          <w:p w14:paraId="52F7FD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BBD14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AB43F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707AA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5AE9D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512AA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95953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50A61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033C5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7DF2F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396B22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D2CA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09B123C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01192D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445" w:type="dxa"/>
            <w:tcBorders>
              <w:tl2br w:val="nil"/>
              <w:tr2bl w:val="nil"/>
            </w:tcBorders>
            <w:vAlign w:val="center"/>
          </w:tcPr>
          <w:p w14:paraId="7BF7FC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AEEF9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EA0AA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15033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8459B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8AF90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CB9E8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1BFB0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75D19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6FB59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7CCB40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A0A5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25B9734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5C093F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445" w:type="dxa"/>
            <w:tcBorders>
              <w:tl2br w:val="nil"/>
              <w:tr2bl w:val="nil"/>
            </w:tcBorders>
            <w:vAlign w:val="center"/>
          </w:tcPr>
          <w:p w14:paraId="61673E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8FEB2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94BF5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E52AA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D4AF3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8E90F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2D1DC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9694A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8E585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5F47C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4A3C33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9A40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2AA25B8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0401FF9C">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445" w:type="dxa"/>
            <w:tcBorders>
              <w:tl2br w:val="nil"/>
              <w:tr2bl w:val="nil"/>
            </w:tcBorders>
            <w:vAlign w:val="center"/>
          </w:tcPr>
          <w:p w14:paraId="3960D1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B21D4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4E9BF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39A5D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EB7A5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38604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1B498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40D26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02D31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594CA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07BFE4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8EB5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1655885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78F628EE">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445" w:type="dxa"/>
            <w:tcBorders>
              <w:tl2br w:val="nil"/>
              <w:tr2bl w:val="nil"/>
            </w:tcBorders>
            <w:vAlign w:val="center"/>
          </w:tcPr>
          <w:p w14:paraId="52969A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45A9E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6DD61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D3BDC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CEFF8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08CFC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5CB31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22A8C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73618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BD3B3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55F432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F175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3D44A9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B434E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445" w:type="dxa"/>
            <w:tcBorders>
              <w:tl2br w:val="nil"/>
              <w:tr2bl w:val="nil"/>
            </w:tcBorders>
            <w:vAlign w:val="center"/>
          </w:tcPr>
          <w:p w14:paraId="01EFA5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C835E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1A3E72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57599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43600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39FF4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B0101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84344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8F6A9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0A765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5B4E0C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0504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4EA8DC5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BF4C6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445" w:type="dxa"/>
            <w:tcBorders>
              <w:tl2br w:val="nil"/>
              <w:tr2bl w:val="nil"/>
            </w:tcBorders>
            <w:vAlign w:val="center"/>
          </w:tcPr>
          <w:p w14:paraId="4AE49C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1A62C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5F709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2E8BE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B395D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529F8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317F8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35016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FBC37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p>
        </w:tc>
        <w:tc>
          <w:tcPr>
            <w:tcW w:w="445" w:type="dxa"/>
            <w:tcBorders>
              <w:tl2br w:val="nil"/>
              <w:tr2bl w:val="nil"/>
            </w:tcBorders>
            <w:vAlign w:val="center"/>
          </w:tcPr>
          <w:p w14:paraId="3600DD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2712AB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2DDE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4B53196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713B52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445" w:type="dxa"/>
            <w:tcBorders>
              <w:tl2br w:val="nil"/>
              <w:tr2bl w:val="nil"/>
            </w:tcBorders>
            <w:vAlign w:val="center"/>
          </w:tcPr>
          <w:p w14:paraId="2E75005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2C29F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30EDF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83E9B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115F2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A9441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7D222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4D2E0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AFB9F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BAD48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243E61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36E2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restart"/>
            <w:tcBorders>
              <w:tl2br w:val="nil"/>
              <w:tr2bl w:val="nil"/>
            </w:tcBorders>
            <w:vAlign w:val="center"/>
          </w:tcPr>
          <w:p w14:paraId="4FBF76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专业必修课</w:t>
            </w:r>
          </w:p>
        </w:tc>
        <w:tc>
          <w:tcPr>
            <w:tcW w:w="3455" w:type="dxa"/>
            <w:tcBorders>
              <w:tl2br w:val="nil"/>
              <w:tr2bl w:val="nil"/>
            </w:tcBorders>
            <w:vAlign w:val="center"/>
          </w:tcPr>
          <w:p w14:paraId="0890FE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电路原理1</w:t>
            </w:r>
          </w:p>
        </w:tc>
        <w:tc>
          <w:tcPr>
            <w:tcW w:w="445" w:type="dxa"/>
            <w:tcBorders>
              <w:tl2br w:val="nil"/>
              <w:tr2bl w:val="nil"/>
            </w:tcBorders>
            <w:vAlign w:val="center"/>
          </w:tcPr>
          <w:p w14:paraId="4BA25C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0D31F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3DEA1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68749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0F1613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E41DE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43175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EDC5E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7CAFA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33386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0B780B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079B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3EF9C47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08AD9C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电路原理2</w:t>
            </w:r>
          </w:p>
        </w:tc>
        <w:tc>
          <w:tcPr>
            <w:tcW w:w="445" w:type="dxa"/>
            <w:tcBorders>
              <w:tl2br w:val="nil"/>
              <w:tr2bl w:val="nil"/>
            </w:tcBorders>
            <w:vAlign w:val="center"/>
          </w:tcPr>
          <w:p w14:paraId="1E479A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95E36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2276A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579EA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436140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D43CD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0DE2E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36D62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2DA59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4D7D7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1F14CD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431F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5A1CFC1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150767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电子技术基础</w:t>
            </w:r>
          </w:p>
        </w:tc>
        <w:tc>
          <w:tcPr>
            <w:tcW w:w="445" w:type="dxa"/>
            <w:tcBorders>
              <w:tl2br w:val="nil"/>
              <w:tr2bl w:val="nil"/>
            </w:tcBorders>
            <w:vAlign w:val="center"/>
          </w:tcPr>
          <w:p w14:paraId="57D32C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D0849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DB9F4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A54ED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7679D0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4F1F9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0CC6D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EA016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14F9B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3FE5B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661305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80E5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585CE06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5F3F17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自动控制理论</w:t>
            </w:r>
          </w:p>
        </w:tc>
        <w:tc>
          <w:tcPr>
            <w:tcW w:w="445" w:type="dxa"/>
            <w:tcBorders>
              <w:tl2br w:val="nil"/>
              <w:tr2bl w:val="nil"/>
            </w:tcBorders>
            <w:vAlign w:val="center"/>
          </w:tcPr>
          <w:p w14:paraId="35CAF3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BCB9A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59E5E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7CA17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613F4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1636BA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E120A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0AB79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30C7D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28EE6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73BCB2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717E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4A8E48A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18644D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可编程控制技术</w:t>
            </w:r>
          </w:p>
        </w:tc>
        <w:tc>
          <w:tcPr>
            <w:tcW w:w="445" w:type="dxa"/>
            <w:tcBorders>
              <w:tl2br w:val="nil"/>
              <w:tr2bl w:val="nil"/>
            </w:tcBorders>
            <w:vAlign w:val="center"/>
          </w:tcPr>
          <w:p w14:paraId="01AA96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0A833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0C4AF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3B9EC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CD3CD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5AC225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B7063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9CB48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AEECF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7B10A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66551D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6494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1BE64AE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596715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电机学</w:t>
            </w:r>
          </w:p>
        </w:tc>
        <w:tc>
          <w:tcPr>
            <w:tcW w:w="445" w:type="dxa"/>
            <w:tcBorders>
              <w:tl2br w:val="nil"/>
              <w:tr2bl w:val="nil"/>
            </w:tcBorders>
            <w:vAlign w:val="center"/>
          </w:tcPr>
          <w:p w14:paraId="7B41F1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DC71F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A75D6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DFD13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7B902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3E5A78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B44CB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D24CC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838E4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B69A6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2C38A1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FC5C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4C8E536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A72CE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电气工程基础</w:t>
            </w:r>
          </w:p>
        </w:tc>
        <w:tc>
          <w:tcPr>
            <w:tcW w:w="445" w:type="dxa"/>
            <w:tcBorders>
              <w:tl2br w:val="nil"/>
              <w:tr2bl w:val="nil"/>
            </w:tcBorders>
            <w:vAlign w:val="center"/>
          </w:tcPr>
          <w:p w14:paraId="196959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A4A12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AD685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BEE93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206964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E448E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53E0AD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D20E4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4E911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A06F1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3D0032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68AC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087841C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02C850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电力电子技术</w:t>
            </w:r>
          </w:p>
        </w:tc>
        <w:tc>
          <w:tcPr>
            <w:tcW w:w="445" w:type="dxa"/>
            <w:tcBorders>
              <w:tl2br w:val="nil"/>
              <w:tr2bl w:val="nil"/>
            </w:tcBorders>
            <w:vAlign w:val="center"/>
          </w:tcPr>
          <w:p w14:paraId="7D694A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2429F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D64F2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800A6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4A4A2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7AD41C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64AF0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65369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AC53B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76D14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20FBAE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5934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3B9EC1A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14F2B4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电力系统分析</w:t>
            </w:r>
          </w:p>
        </w:tc>
        <w:tc>
          <w:tcPr>
            <w:tcW w:w="445" w:type="dxa"/>
            <w:tcBorders>
              <w:tl2br w:val="nil"/>
              <w:tr2bl w:val="nil"/>
            </w:tcBorders>
            <w:vAlign w:val="center"/>
          </w:tcPr>
          <w:p w14:paraId="49F8D6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7D154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631BC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9B825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96751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51F1E0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AC3E0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14DE3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654D2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8B926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6C2184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D754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2C7476D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0CD368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传感与检测技术</w:t>
            </w:r>
          </w:p>
        </w:tc>
        <w:tc>
          <w:tcPr>
            <w:tcW w:w="445" w:type="dxa"/>
            <w:tcBorders>
              <w:tl2br w:val="nil"/>
              <w:tr2bl w:val="nil"/>
            </w:tcBorders>
            <w:vAlign w:val="center"/>
          </w:tcPr>
          <w:p w14:paraId="3750FE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E2330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BDCDE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2BBF3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5D3DE4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B9648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EBA1E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4704B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637FE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9E2D5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00171C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06F2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6F6CAAC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3A4923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电力拖动与控制系统</w:t>
            </w:r>
          </w:p>
        </w:tc>
        <w:tc>
          <w:tcPr>
            <w:tcW w:w="445" w:type="dxa"/>
            <w:tcBorders>
              <w:tl2br w:val="nil"/>
              <w:tr2bl w:val="nil"/>
            </w:tcBorders>
            <w:vAlign w:val="center"/>
          </w:tcPr>
          <w:p w14:paraId="34A499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DAF45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3A3A1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340F5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E84D1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2A7A1C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E5E10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D2E3D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4868A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7B630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4E82A3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0363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7582FDB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00C9BE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单片机原理与应用</w:t>
            </w:r>
          </w:p>
        </w:tc>
        <w:tc>
          <w:tcPr>
            <w:tcW w:w="445" w:type="dxa"/>
            <w:tcBorders>
              <w:tl2br w:val="nil"/>
              <w:tr2bl w:val="nil"/>
            </w:tcBorders>
            <w:vAlign w:val="center"/>
          </w:tcPr>
          <w:p w14:paraId="7161F3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73707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726FC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C1994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4A1786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BE2CF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D8541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A84D0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8CFE6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BE789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723C2D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5041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restart"/>
            <w:tcBorders>
              <w:tl2br w:val="nil"/>
              <w:tr2bl w:val="nil"/>
            </w:tcBorders>
            <w:vAlign w:val="center"/>
          </w:tcPr>
          <w:p w14:paraId="64DB09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专业</w:t>
            </w:r>
          </w:p>
          <w:p w14:paraId="1816A2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选修</w:t>
            </w:r>
          </w:p>
          <w:p w14:paraId="1A735C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w:t>
            </w:r>
          </w:p>
        </w:tc>
        <w:tc>
          <w:tcPr>
            <w:tcW w:w="3455" w:type="dxa"/>
            <w:tcBorders>
              <w:tl2br w:val="nil"/>
              <w:tr2bl w:val="nil"/>
            </w:tcBorders>
            <w:vAlign w:val="center"/>
          </w:tcPr>
          <w:p w14:paraId="0C3F1B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DSP技术与应用</w:t>
            </w:r>
          </w:p>
        </w:tc>
        <w:tc>
          <w:tcPr>
            <w:tcW w:w="445" w:type="dxa"/>
            <w:tcBorders>
              <w:tl2br w:val="nil"/>
              <w:tr2bl w:val="nil"/>
            </w:tcBorders>
            <w:vAlign w:val="center"/>
          </w:tcPr>
          <w:p w14:paraId="362951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128E0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AB8EB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BE1DC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0E3BC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6A6742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A4E77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6EE78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8613D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7EC22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6E24B8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0C1D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35951FC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3DAE5B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虚拟仿真实验</w:t>
            </w:r>
          </w:p>
        </w:tc>
        <w:tc>
          <w:tcPr>
            <w:tcW w:w="445" w:type="dxa"/>
            <w:tcBorders>
              <w:tl2br w:val="nil"/>
              <w:tr2bl w:val="nil"/>
            </w:tcBorders>
            <w:vAlign w:val="center"/>
          </w:tcPr>
          <w:p w14:paraId="7B64CC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0AF05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FC400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9FE33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06B12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331A92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588BD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3BE38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F4EB2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F7AC2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2AE45C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9F9A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4B56BBA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27308A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电力电子装置及控制</w:t>
            </w:r>
          </w:p>
        </w:tc>
        <w:tc>
          <w:tcPr>
            <w:tcW w:w="445" w:type="dxa"/>
            <w:tcBorders>
              <w:tl2br w:val="nil"/>
              <w:tr2bl w:val="nil"/>
            </w:tcBorders>
            <w:vAlign w:val="center"/>
          </w:tcPr>
          <w:p w14:paraId="2967DC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246A0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69BF3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F4B2E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57654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0B9626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B4388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AECE3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BBB50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033B8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1A2727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9080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restart"/>
            <w:tcBorders>
              <w:tl2br w:val="nil"/>
              <w:tr2bl w:val="nil"/>
            </w:tcBorders>
            <w:vAlign w:val="center"/>
          </w:tcPr>
          <w:p w14:paraId="446016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其它选修                                                  课</w:t>
            </w:r>
          </w:p>
        </w:tc>
        <w:tc>
          <w:tcPr>
            <w:tcW w:w="3455" w:type="dxa"/>
            <w:tcBorders>
              <w:tl2br w:val="nil"/>
              <w:tr2bl w:val="nil"/>
            </w:tcBorders>
            <w:vAlign w:val="center"/>
          </w:tcPr>
          <w:p w14:paraId="676FE8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人际交往与情商训练</w:t>
            </w:r>
          </w:p>
        </w:tc>
        <w:tc>
          <w:tcPr>
            <w:tcW w:w="445" w:type="dxa"/>
            <w:tcBorders>
              <w:tl2br w:val="nil"/>
              <w:tr2bl w:val="nil"/>
            </w:tcBorders>
            <w:vAlign w:val="center"/>
          </w:tcPr>
          <w:p w14:paraId="304659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BFA9E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6FE4ED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3BB03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DACAA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BE4DD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A49BE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B2398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46DCA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A0F7B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46E927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8219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0B45422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53BC3D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大学生涯规划与职业发展</w:t>
            </w:r>
          </w:p>
        </w:tc>
        <w:tc>
          <w:tcPr>
            <w:tcW w:w="445" w:type="dxa"/>
            <w:tcBorders>
              <w:tl2br w:val="nil"/>
              <w:tr2bl w:val="nil"/>
            </w:tcBorders>
            <w:vAlign w:val="center"/>
          </w:tcPr>
          <w:p w14:paraId="4DA4AE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31272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3E3D4F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8EB1F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1AD8D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1E501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EB4E5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99779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1AE85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281F8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1733A4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CEE4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4406E3E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60F4E9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创业实训</w:t>
            </w:r>
          </w:p>
        </w:tc>
        <w:tc>
          <w:tcPr>
            <w:tcW w:w="445" w:type="dxa"/>
            <w:tcBorders>
              <w:tl2br w:val="nil"/>
              <w:tr2bl w:val="nil"/>
            </w:tcBorders>
            <w:vAlign w:val="center"/>
          </w:tcPr>
          <w:p w14:paraId="6A4ED5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03978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77A7B0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BB35A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68F27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B3F07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4D9FA2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37701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4BD28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C2200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58887B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48DA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5B71510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531948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建筑艺术赏析</w:t>
            </w:r>
          </w:p>
        </w:tc>
        <w:tc>
          <w:tcPr>
            <w:tcW w:w="445" w:type="dxa"/>
            <w:tcBorders>
              <w:tl2br w:val="nil"/>
              <w:tr2bl w:val="nil"/>
            </w:tcBorders>
            <w:vAlign w:val="center"/>
          </w:tcPr>
          <w:p w14:paraId="6C3D1B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A5212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485447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48D78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EBF70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FE11F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1A657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EE51A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57B6A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60A3E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2CF789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BC29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restart"/>
            <w:tcBorders>
              <w:tl2br w:val="nil"/>
              <w:tr2bl w:val="nil"/>
            </w:tcBorders>
            <w:vAlign w:val="center"/>
          </w:tcPr>
          <w:p w14:paraId="08F293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实践环节</w:t>
            </w:r>
          </w:p>
        </w:tc>
        <w:tc>
          <w:tcPr>
            <w:tcW w:w="3455" w:type="dxa"/>
            <w:tcBorders>
              <w:tl2br w:val="nil"/>
              <w:tr2bl w:val="nil"/>
            </w:tcBorders>
            <w:vAlign w:val="center"/>
          </w:tcPr>
          <w:p w14:paraId="463A41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5" w:type="dxa"/>
            <w:tcBorders>
              <w:tl2br w:val="nil"/>
              <w:tr2bl w:val="nil"/>
            </w:tcBorders>
            <w:vAlign w:val="center"/>
          </w:tcPr>
          <w:p w14:paraId="4D7778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3D6952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ED686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D7348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97E3B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A441C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2CA52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3D380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93D30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53D21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5AC7AA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p>
        </w:tc>
      </w:tr>
      <w:tr w14:paraId="04989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743004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4594E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5" w:type="dxa"/>
            <w:tcBorders>
              <w:tl2br w:val="nil"/>
              <w:tr2bl w:val="nil"/>
            </w:tcBorders>
            <w:vAlign w:val="center"/>
          </w:tcPr>
          <w:p w14:paraId="45A894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AB8FE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44A34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B512A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08DED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63E96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8082C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DAA5F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454FE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4F966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7B9397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p>
        </w:tc>
      </w:tr>
      <w:tr w14:paraId="3BA4A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7162E2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72AB2F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5" w:type="dxa"/>
            <w:tcBorders>
              <w:tl2br w:val="nil"/>
              <w:tr2bl w:val="nil"/>
            </w:tcBorders>
            <w:vAlign w:val="center"/>
          </w:tcPr>
          <w:p w14:paraId="79703D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7AEABA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84D67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C7370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A42CC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B6D6A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CDE7E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03FE5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A7A2E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E7A74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0CF26C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p>
        </w:tc>
      </w:tr>
      <w:tr w14:paraId="66A66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605134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2E20E3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5" w:type="dxa"/>
            <w:tcBorders>
              <w:tl2br w:val="nil"/>
              <w:tr2bl w:val="nil"/>
            </w:tcBorders>
            <w:vAlign w:val="center"/>
          </w:tcPr>
          <w:p w14:paraId="0879D7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4830D5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AD0EC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59F48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6EC94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22F5E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68118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8CBBF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63A09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C2664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2949A8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p>
        </w:tc>
      </w:tr>
      <w:tr w14:paraId="3C654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37C6F9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7C0522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5" w:type="dxa"/>
            <w:tcBorders>
              <w:tl2br w:val="nil"/>
              <w:tr2bl w:val="nil"/>
            </w:tcBorders>
            <w:vAlign w:val="center"/>
          </w:tcPr>
          <w:p w14:paraId="473417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5C8A65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2F953D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9BFC7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A058D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07909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CA96C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0A101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624CC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FCDF7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14F19D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p>
        </w:tc>
      </w:tr>
      <w:tr w14:paraId="43B2C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0C7819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2090C70A">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445" w:type="dxa"/>
            <w:tcBorders>
              <w:tl2br w:val="nil"/>
              <w:tr2bl w:val="nil"/>
            </w:tcBorders>
            <w:vAlign w:val="center"/>
          </w:tcPr>
          <w:p w14:paraId="6B8565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03E407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5" w:type="dxa"/>
            <w:tcBorders>
              <w:tl2br w:val="nil"/>
              <w:tr2bl w:val="nil"/>
            </w:tcBorders>
            <w:vAlign w:val="center"/>
          </w:tcPr>
          <w:p w14:paraId="6572B1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9F6C6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58A0A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9602F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A54AF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883C7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3B254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A315E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40801D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p>
        </w:tc>
      </w:tr>
      <w:tr w14:paraId="2C1FC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565556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6D33BC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入学教育</w:t>
            </w:r>
          </w:p>
        </w:tc>
        <w:tc>
          <w:tcPr>
            <w:tcW w:w="445" w:type="dxa"/>
            <w:tcBorders>
              <w:tl2br w:val="nil"/>
              <w:tr2bl w:val="nil"/>
            </w:tcBorders>
            <w:vAlign w:val="center"/>
          </w:tcPr>
          <w:p w14:paraId="2604A9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D8823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61DF9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1A17E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9B250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25EBC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F6F1A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8AEA6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FE7B5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F323B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4687A6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r>
      <w:tr w14:paraId="592C1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03B99A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220060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可编程控制技术课程设计</w:t>
            </w:r>
          </w:p>
        </w:tc>
        <w:tc>
          <w:tcPr>
            <w:tcW w:w="445" w:type="dxa"/>
            <w:tcBorders>
              <w:tl2br w:val="nil"/>
              <w:tr2bl w:val="nil"/>
            </w:tcBorders>
            <w:vAlign w:val="center"/>
          </w:tcPr>
          <w:p w14:paraId="038253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89688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961A3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EF9C0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7A253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4CDA0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864E4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275DC5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25A45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D0DBF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619DAB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9D88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0C77180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2B535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电气工程基础课程设计</w:t>
            </w:r>
          </w:p>
        </w:tc>
        <w:tc>
          <w:tcPr>
            <w:tcW w:w="445" w:type="dxa"/>
            <w:tcBorders>
              <w:tl2br w:val="nil"/>
              <w:tr2bl w:val="nil"/>
            </w:tcBorders>
            <w:vAlign w:val="center"/>
          </w:tcPr>
          <w:p w14:paraId="2977A8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0A42A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CFB6F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80EFD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B5236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6F3FC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7EC1E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5706CE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53795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DC09C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7D39FB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A15F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61115B8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4220CD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电力电子技术课程设计</w:t>
            </w:r>
          </w:p>
        </w:tc>
        <w:tc>
          <w:tcPr>
            <w:tcW w:w="445" w:type="dxa"/>
            <w:tcBorders>
              <w:tl2br w:val="nil"/>
              <w:tr2bl w:val="nil"/>
            </w:tcBorders>
            <w:vAlign w:val="center"/>
          </w:tcPr>
          <w:p w14:paraId="22E94A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88791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72BBE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2A9FA9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599C4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8EB07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0C142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05C113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F2332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135B5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344FF2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C419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674C168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6A13EA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毕业教育</w:t>
            </w:r>
          </w:p>
        </w:tc>
        <w:tc>
          <w:tcPr>
            <w:tcW w:w="445" w:type="dxa"/>
            <w:tcBorders>
              <w:tl2br w:val="nil"/>
              <w:tr2bl w:val="nil"/>
            </w:tcBorders>
            <w:vAlign w:val="center"/>
          </w:tcPr>
          <w:p w14:paraId="2058BD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45" w:type="dxa"/>
            <w:tcBorders>
              <w:tl2br w:val="nil"/>
              <w:tr2bl w:val="nil"/>
            </w:tcBorders>
            <w:vAlign w:val="center"/>
          </w:tcPr>
          <w:p w14:paraId="152A0E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45" w:type="dxa"/>
            <w:tcBorders>
              <w:tl2br w:val="nil"/>
              <w:tr2bl w:val="nil"/>
            </w:tcBorders>
            <w:vAlign w:val="center"/>
          </w:tcPr>
          <w:p w14:paraId="20D351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13E882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00A006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31B115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7EEA1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pPr>
          </w:p>
        </w:tc>
        <w:tc>
          <w:tcPr>
            <w:tcW w:w="445" w:type="dxa"/>
            <w:tcBorders>
              <w:tl2br w:val="nil"/>
              <w:tr2bl w:val="nil"/>
            </w:tcBorders>
            <w:vAlign w:val="center"/>
          </w:tcPr>
          <w:p w14:paraId="530D2F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93A24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67FE5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7" w:type="dxa"/>
            <w:tcBorders>
              <w:tl2br w:val="nil"/>
              <w:tr2bl w:val="nil"/>
            </w:tcBorders>
            <w:vAlign w:val="center"/>
          </w:tcPr>
          <w:p w14:paraId="719B61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r>
      <w:tr w14:paraId="5388C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2E6059B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713FAD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毕业实习</w:t>
            </w:r>
          </w:p>
        </w:tc>
        <w:tc>
          <w:tcPr>
            <w:tcW w:w="445" w:type="dxa"/>
            <w:tcBorders>
              <w:tl2br w:val="nil"/>
              <w:tr2bl w:val="nil"/>
            </w:tcBorders>
            <w:vAlign w:val="center"/>
          </w:tcPr>
          <w:p w14:paraId="4BD3C9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6FB98B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3D2955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57D0E9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0421DF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2EF01B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06083B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7607CE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18EDD0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40173C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7" w:type="dxa"/>
            <w:tcBorders>
              <w:tl2br w:val="nil"/>
              <w:tr2bl w:val="nil"/>
            </w:tcBorders>
            <w:vAlign w:val="center"/>
          </w:tcPr>
          <w:p w14:paraId="43D63E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r>
      <w:tr w14:paraId="5FFA4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9" w:type="dxa"/>
            <w:vMerge w:val="continue"/>
            <w:tcBorders>
              <w:tl2br w:val="nil"/>
              <w:tr2bl w:val="nil"/>
            </w:tcBorders>
            <w:vAlign w:val="center"/>
          </w:tcPr>
          <w:p w14:paraId="3E1F921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455" w:type="dxa"/>
            <w:tcBorders>
              <w:tl2br w:val="nil"/>
              <w:tr2bl w:val="nil"/>
            </w:tcBorders>
            <w:vAlign w:val="center"/>
          </w:tcPr>
          <w:p w14:paraId="00D681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毕业设计</w:t>
            </w:r>
          </w:p>
        </w:tc>
        <w:tc>
          <w:tcPr>
            <w:tcW w:w="445" w:type="dxa"/>
            <w:tcBorders>
              <w:tl2br w:val="nil"/>
              <w:tr2bl w:val="nil"/>
            </w:tcBorders>
            <w:vAlign w:val="center"/>
          </w:tcPr>
          <w:p w14:paraId="1C1015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57BE6B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2FAF04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601DBC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0A0BC5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5D423D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5EAA37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19514F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5" w:type="dxa"/>
            <w:tcBorders>
              <w:tl2br w:val="nil"/>
              <w:tr2bl w:val="nil"/>
            </w:tcBorders>
            <w:vAlign w:val="center"/>
          </w:tcPr>
          <w:p w14:paraId="2C5852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5" w:type="dxa"/>
            <w:tcBorders>
              <w:tl2br w:val="nil"/>
              <w:tr2bl w:val="nil"/>
            </w:tcBorders>
            <w:vAlign w:val="center"/>
          </w:tcPr>
          <w:p w14:paraId="7A3020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c>
          <w:tcPr>
            <w:tcW w:w="447" w:type="dxa"/>
            <w:tcBorders>
              <w:tl2br w:val="nil"/>
              <w:tr2bl w:val="nil"/>
            </w:tcBorders>
            <w:vAlign w:val="center"/>
          </w:tcPr>
          <w:p w14:paraId="0F596A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shd w:val="clear" w:color="auto" w:fill="FFFFFF"/>
                <w14:textFill>
                  <w14:solidFill>
                    <w14:schemeClr w14:val="tx1"/>
                  </w14:solidFill>
                </w14:textFill>
              </w:rPr>
              <w:t>√</w:t>
            </w:r>
          </w:p>
        </w:tc>
      </w:tr>
    </w:tbl>
    <w:p w14:paraId="70D88181">
      <w:pPr>
        <w:pStyle w:val="4"/>
        <w:numPr>
          <w:ilvl w:val="0"/>
          <w:numId w:val="11"/>
        </w:num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教学进程安排表</w:t>
      </w:r>
    </w:p>
    <w:tbl>
      <w:tblPr>
        <w:tblStyle w:val="15"/>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14"/>
        <w:gridCol w:w="356"/>
        <w:gridCol w:w="883"/>
        <w:gridCol w:w="1279"/>
        <w:gridCol w:w="413"/>
        <w:gridCol w:w="548"/>
        <w:gridCol w:w="518"/>
        <w:gridCol w:w="436"/>
        <w:gridCol w:w="413"/>
        <w:gridCol w:w="473"/>
        <w:gridCol w:w="412"/>
        <w:gridCol w:w="473"/>
        <w:gridCol w:w="473"/>
        <w:gridCol w:w="473"/>
        <w:gridCol w:w="383"/>
        <w:gridCol w:w="383"/>
        <w:gridCol w:w="395"/>
        <w:gridCol w:w="446"/>
      </w:tblGrid>
      <w:tr w14:paraId="5F1FAC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7" w:hRule="atLeast"/>
          <w:tblHeader/>
          <w:jc w:val="center"/>
        </w:trPr>
        <w:tc>
          <w:tcPr>
            <w:tcW w:w="314" w:type="dxa"/>
            <w:vMerge w:val="restart"/>
            <w:tcBorders>
              <w:tl2br w:val="nil"/>
              <w:tr2bl w:val="nil"/>
            </w:tcBorders>
            <w:shd w:val="clear" w:color="auto" w:fill="auto"/>
            <w:vAlign w:val="center"/>
          </w:tcPr>
          <w:p w14:paraId="3ABF7E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42CD9D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56" w:type="dxa"/>
            <w:vMerge w:val="restart"/>
            <w:tcBorders>
              <w:tl2br w:val="nil"/>
              <w:tr2bl w:val="nil"/>
            </w:tcBorders>
            <w:shd w:val="clear" w:color="auto" w:fill="auto"/>
            <w:vAlign w:val="center"/>
          </w:tcPr>
          <w:p w14:paraId="06981F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83" w:type="dxa"/>
            <w:vMerge w:val="restart"/>
            <w:tcBorders>
              <w:tl2br w:val="nil"/>
              <w:tr2bl w:val="nil"/>
            </w:tcBorders>
            <w:shd w:val="clear" w:color="auto" w:fill="auto"/>
            <w:vAlign w:val="center"/>
          </w:tcPr>
          <w:p w14:paraId="3F567B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279" w:type="dxa"/>
            <w:vMerge w:val="restart"/>
            <w:tcBorders>
              <w:tl2br w:val="nil"/>
              <w:tr2bl w:val="nil"/>
            </w:tcBorders>
            <w:shd w:val="clear" w:color="auto" w:fill="auto"/>
            <w:vAlign w:val="center"/>
          </w:tcPr>
          <w:p w14:paraId="72B2D1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13" w:type="dxa"/>
            <w:vMerge w:val="restart"/>
            <w:tcBorders>
              <w:tl2br w:val="nil"/>
              <w:tr2bl w:val="nil"/>
            </w:tcBorders>
            <w:shd w:val="clear" w:color="auto" w:fill="auto"/>
            <w:vAlign w:val="center"/>
          </w:tcPr>
          <w:p w14:paraId="52DE85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48" w:type="dxa"/>
            <w:vMerge w:val="restart"/>
            <w:tcBorders>
              <w:tl2br w:val="nil"/>
              <w:tr2bl w:val="nil"/>
            </w:tcBorders>
            <w:shd w:val="clear" w:color="auto" w:fill="auto"/>
            <w:vAlign w:val="center"/>
          </w:tcPr>
          <w:p w14:paraId="177332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671" w:type="dxa"/>
            <w:gridSpan w:val="8"/>
            <w:tcBorders>
              <w:tl2br w:val="nil"/>
              <w:tr2bl w:val="nil"/>
            </w:tcBorders>
            <w:shd w:val="clear" w:color="auto" w:fill="auto"/>
            <w:vAlign w:val="center"/>
          </w:tcPr>
          <w:p w14:paraId="1895A5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161" w:type="dxa"/>
            <w:gridSpan w:val="3"/>
            <w:tcBorders>
              <w:tl2br w:val="nil"/>
              <w:tr2bl w:val="nil"/>
            </w:tcBorders>
            <w:shd w:val="clear" w:color="auto" w:fill="auto"/>
            <w:vAlign w:val="center"/>
          </w:tcPr>
          <w:p w14:paraId="6A4C58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446" w:type="dxa"/>
            <w:vMerge w:val="restart"/>
            <w:tcBorders>
              <w:tl2br w:val="nil"/>
              <w:tr2bl w:val="nil"/>
            </w:tcBorders>
            <w:shd w:val="clear" w:color="auto" w:fill="auto"/>
            <w:vAlign w:val="center"/>
          </w:tcPr>
          <w:p w14:paraId="5D1988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1FEFEB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314" w:type="dxa"/>
            <w:vMerge w:val="continue"/>
            <w:tcBorders>
              <w:tl2br w:val="nil"/>
              <w:tr2bl w:val="nil"/>
            </w:tcBorders>
            <w:shd w:val="clear" w:color="auto" w:fill="auto"/>
            <w:vAlign w:val="center"/>
          </w:tcPr>
          <w:p w14:paraId="6F6FEF4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6" w:type="dxa"/>
            <w:vMerge w:val="continue"/>
            <w:tcBorders>
              <w:tl2br w:val="nil"/>
              <w:tr2bl w:val="nil"/>
            </w:tcBorders>
            <w:shd w:val="clear" w:color="auto" w:fill="auto"/>
            <w:vAlign w:val="center"/>
          </w:tcPr>
          <w:p w14:paraId="421CF79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3" w:type="dxa"/>
            <w:vMerge w:val="continue"/>
            <w:tcBorders>
              <w:tl2br w:val="nil"/>
              <w:tr2bl w:val="nil"/>
            </w:tcBorders>
            <w:shd w:val="clear" w:color="auto" w:fill="auto"/>
            <w:vAlign w:val="center"/>
          </w:tcPr>
          <w:p w14:paraId="1390604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79" w:type="dxa"/>
            <w:vMerge w:val="continue"/>
            <w:tcBorders>
              <w:tl2br w:val="nil"/>
              <w:tr2bl w:val="nil"/>
            </w:tcBorders>
            <w:shd w:val="clear" w:color="auto" w:fill="auto"/>
            <w:vAlign w:val="center"/>
          </w:tcPr>
          <w:p w14:paraId="76C180F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3" w:type="dxa"/>
            <w:vMerge w:val="continue"/>
            <w:tcBorders>
              <w:tl2br w:val="nil"/>
              <w:tr2bl w:val="nil"/>
            </w:tcBorders>
            <w:shd w:val="clear" w:color="auto" w:fill="auto"/>
            <w:vAlign w:val="center"/>
          </w:tcPr>
          <w:p w14:paraId="32DFA3A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48" w:type="dxa"/>
            <w:vMerge w:val="continue"/>
            <w:tcBorders>
              <w:tl2br w:val="nil"/>
              <w:tr2bl w:val="nil"/>
            </w:tcBorders>
            <w:shd w:val="clear" w:color="auto" w:fill="auto"/>
            <w:vAlign w:val="center"/>
          </w:tcPr>
          <w:p w14:paraId="33C2A19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18" w:type="dxa"/>
            <w:vMerge w:val="restart"/>
            <w:tcBorders>
              <w:tl2br w:val="nil"/>
              <w:tr2bl w:val="nil"/>
            </w:tcBorders>
            <w:shd w:val="clear" w:color="auto" w:fill="auto"/>
            <w:vAlign w:val="center"/>
          </w:tcPr>
          <w:p w14:paraId="5AF8B4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36" w:type="dxa"/>
            <w:vMerge w:val="restart"/>
            <w:tcBorders>
              <w:tl2br w:val="nil"/>
              <w:tr2bl w:val="nil"/>
            </w:tcBorders>
            <w:shd w:val="clear" w:color="auto" w:fill="auto"/>
            <w:vAlign w:val="center"/>
          </w:tcPr>
          <w:p w14:paraId="3DD5FA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413" w:type="dxa"/>
            <w:vMerge w:val="restart"/>
            <w:tcBorders>
              <w:tl2br w:val="nil"/>
              <w:tr2bl w:val="nil"/>
            </w:tcBorders>
            <w:shd w:val="clear" w:color="auto" w:fill="auto"/>
            <w:vAlign w:val="center"/>
          </w:tcPr>
          <w:p w14:paraId="5CC4C6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473" w:type="dxa"/>
            <w:vMerge w:val="restart"/>
            <w:tcBorders>
              <w:tl2br w:val="nil"/>
              <w:tr2bl w:val="nil"/>
            </w:tcBorders>
            <w:shd w:val="clear" w:color="auto" w:fill="auto"/>
            <w:vAlign w:val="center"/>
          </w:tcPr>
          <w:p w14:paraId="1BE54C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12" w:type="dxa"/>
            <w:vMerge w:val="restart"/>
            <w:tcBorders>
              <w:tl2br w:val="nil"/>
              <w:tr2bl w:val="nil"/>
            </w:tcBorders>
            <w:shd w:val="clear" w:color="auto" w:fill="auto"/>
            <w:vAlign w:val="center"/>
          </w:tcPr>
          <w:p w14:paraId="31C60C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73" w:type="dxa"/>
            <w:vMerge w:val="restart"/>
            <w:tcBorders>
              <w:tl2br w:val="nil"/>
              <w:tr2bl w:val="nil"/>
            </w:tcBorders>
            <w:shd w:val="clear" w:color="auto" w:fill="auto"/>
            <w:vAlign w:val="center"/>
          </w:tcPr>
          <w:p w14:paraId="2239ED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73" w:type="dxa"/>
            <w:vMerge w:val="restart"/>
            <w:tcBorders>
              <w:tl2br w:val="nil"/>
              <w:tr2bl w:val="nil"/>
            </w:tcBorders>
            <w:shd w:val="clear" w:color="auto" w:fill="auto"/>
            <w:vAlign w:val="center"/>
          </w:tcPr>
          <w:p w14:paraId="4E125D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73" w:type="dxa"/>
            <w:vMerge w:val="restart"/>
            <w:tcBorders>
              <w:tl2br w:val="nil"/>
              <w:tr2bl w:val="nil"/>
            </w:tcBorders>
            <w:shd w:val="clear" w:color="auto" w:fill="auto"/>
            <w:vAlign w:val="center"/>
          </w:tcPr>
          <w:p w14:paraId="7C4153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83" w:type="dxa"/>
            <w:vMerge w:val="restart"/>
            <w:tcBorders>
              <w:tl2br w:val="nil"/>
              <w:tr2bl w:val="nil"/>
            </w:tcBorders>
            <w:shd w:val="clear" w:color="auto" w:fill="auto"/>
            <w:vAlign w:val="center"/>
          </w:tcPr>
          <w:p w14:paraId="61FA68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778" w:type="dxa"/>
            <w:gridSpan w:val="2"/>
            <w:tcBorders>
              <w:tl2br w:val="nil"/>
              <w:tr2bl w:val="nil"/>
            </w:tcBorders>
            <w:shd w:val="clear" w:color="auto" w:fill="auto"/>
            <w:vAlign w:val="center"/>
          </w:tcPr>
          <w:p w14:paraId="0812DC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46" w:type="dxa"/>
            <w:vMerge w:val="continue"/>
            <w:tcBorders>
              <w:tl2br w:val="nil"/>
              <w:tr2bl w:val="nil"/>
            </w:tcBorders>
            <w:shd w:val="clear" w:color="auto" w:fill="auto"/>
            <w:vAlign w:val="center"/>
          </w:tcPr>
          <w:p w14:paraId="478590A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4DEBCF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314" w:type="dxa"/>
            <w:vMerge w:val="continue"/>
            <w:tcBorders>
              <w:tl2br w:val="nil"/>
              <w:tr2bl w:val="nil"/>
            </w:tcBorders>
            <w:shd w:val="clear" w:color="auto" w:fill="auto"/>
            <w:vAlign w:val="center"/>
          </w:tcPr>
          <w:p w14:paraId="579FA39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6" w:type="dxa"/>
            <w:vMerge w:val="continue"/>
            <w:tcBorders>
              <w:tl2br w:val="nil"/>
              <w:tr2bl w:val="nil"/>
            </w:tcBorders>
            <w:shd w:val="clear" w:color="auto" w:fill="auto"/>
            <w:vAlign w:val="center"/>
          </w:tcPr>
          <w:p w14:paraId="76BFD03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3" w:type="dxa"/>
            <w:vMerge w:val="continue"/>
            <w:tcBorders>
              <w:tl2br w:val="nil"/>
              <w:tr2bl w:val="nil"/>
            </w:tcBorders>
            <w:shd w:val="clear" w:color="auto" w:fill="auto"/>
            <w:vAlign w:val="center"/>
          </w:tcPr>
          <w:p w14:paraId="3877ECF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79" w:type="dxa"/>
            <w:vMerge w:val="continue"/>
            <w:tcBorders>
              <w:tl2br w:val="nil"/>
              <w:tr2bl w:val="nil"/>
            </w:tcBorders>
            <w:shd w:val="clear" w:color="auto" w:fill="auto"/>
            <w:vAlign w:val="center"/>
          </w:tcPr>
          <w:p w14:paraId="670003A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3" w:type="dxa"/>
            <w:vMerge w:val="continue"/>
            <w:tcBorders>
              <w:tl2br w:val="nil"/>
              <w:tr2bl w:val="nil"/>
            </w:tcBorders>
            <w:shd w:val="clear" w:color="auto" w:fill="auto"/>
            <w:vAlign w:val="center"/>
          </w:tcPr>
          <w:p w14:paraId="53AC1A2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48" w:type="dxa"/>
            <w:vMerge w:val="continue"/>
            <w:tcBorders>
              <w:tl2br w:val="nil"/>
              <w:tr2bl w:val="nil"/>
            </w:tcBorders>
            <w:shd w:val="clear" w:color="auto" w:fill="auto"/>
            <w:vAlign w:val="center"/>
          </w:tcPr>
          <w:p w14:paraId="281D4F5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18" w:type="dxa"/>
            <w:vMerge w:val="continue"/>
            <w:tcBorders>
              <w:tl2br w:val="nil"/>
              <w:tr2bl w:val="nil"/>
            </w:tcBorders>
            <w:shd w:val="clear" w:color="auto" w:fill="auto"/>
            <w:vAlign w:val="center"/>
          </w:tcPr>
          <w:p w14:paraId="7724DEF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36" w:type="dxa"/>
            <w:vMerge w:val="continue"/>
            <w:tcBorders>
              <w:tl2br w:val="nil"/>
              <w:tr2bl w:val="nil"/>
            </w:tcBorders>
            <w:shd w:val="clear" w:color="auto" w:fill="auto"/>
            <w:vAlign w:val="center"/>
          </w:tcPr>
          <w:p w14:paraId="6A44A64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3" w:type="dxa"/>
            <w:vMerge w:val="continue"/>
            <w:tcBorders>
              <w:tl2br w:val="nil"/>
              <w:tr2bl w:val="nil"/>
            </w:tcBorders>
            <w:shd w:val="clear" w:color="auto" w:fill="auto"/>
            <w:vAlign w:val="center"/>
          </w:tcPr>
          <w:p w14:paraId="385C049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3" w:type="dxa"/>
            <w:vMerge w:val="continue"/>
            <w:tcBorders>
              <w:tl2br w:val="nil"/>
              <w:tr2bl w:val="nil"/>
            </w:tcBorders>
            <w:shd w:val="clear" w:color="auto" w:fill="auto"/>
            <w:vAlign w:val="center"/>
          </w:tcPr>
          <w:p w14:paraId="414B2C9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2" w:type="dxa"/>
            <w:vMerge w:val="continue"/>
            <w:tcBorders>
              <w:tl2br w:val="nil"/>
              <w:tr2bl w:val="nil"/>
            </w:tcBorders>
            <w:shd w:val="clear" w:color="auto" w:fill="auto"/>
            <w:vAlign w:val="center"/>
          </w:tcPr>
          <w:p w14:paraId="1D09E91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3" w:type="dxa"/>
            <w:vMerge w:val="continue"/>
            <w:tcBorders>
              <w:tl2br w:val="nil"/>
              <w:tr2bl w:val="nil"/>
            </w:tcBorders>
            <w:shd w:val="clear" w:color="auto" w:fill="auto"/>
            <w:vAlign w:val="center"/>
          </w:tcPr>
          <w:p w14:paraId="56B761C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3" w:type="dxa"/>
            <w:vMerge w:val="continue"/>
            <w:tcBorders>
              <w:tl2br w:val="nil"/>
              <w:tr2bl w:val="nil"/>
            </w:tcBorders>
            <w:shd w:val="clear" w:color="auto" w:fill="auto"/>
            <w:vAlign w:val="center"/>
          </w:tcPr>
          <w:p w14:paraId="25697CE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3" w:type="dxa"/>
            <w:vMerge w:val="continue"/>
            <w:tcBorders>
              <w:tl2br w:val="nil"/>
              <w:tr2bl w:val="nil"/>
            </w:tcBorders>
            <w:shd w:val="clear" w:color="auto" w:fill="auto"/>
            <w:vAlign w:val="center"/>
          </w:tcPr>
          <w:p w14:paraId="6A66363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3" w:type="dxa"/>
            <w:vMerge w:val="continue"/>
            <w:tcBorders>
              <w:tl2br w:val="nil"/>
              <w:tr2bl w:val="nil"/>
            </w:tcBorders>
            <w:shd w:val="clear" w:color="auto" w:fill="auto"/>
            <w:vAlign w:val="center"/>
          </w:tcPr>
          <w:p w14:paraId="43FBB73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3" w:type="dxa"/>
            <w:tcBorders>
              <w:tl2br w:val="nil"/>
              <w:tr2bl w:val="nil"/>
            </w:tcBorders>
            <w:shd w:val="clear" w:color="auto" w:fill="auto"/>
            <w:vAlign w:val="center"/>
          </w:tcPr>
          <w:p w14:paraId="45E0DA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395" w:type="dxa"/>
            <w:tcBorders>
              <w:tl2br w:val="nil"/>
              <w:tr2bl w:val="nil"/>
            </w:tcBorders>
            <w:shd w:val="clear" w:color="auto" w:fill="auto"/>
            <w:vAlign w:val="center"/>
          </w:tcPr>
          <w:p w14:paraId="446C90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46" w:type="dxa"/>
            <w:vMerge w:val="continue"/>
            <w:tcBorders>
              <w:tl2br w:val="nil"/>
              <w:tr2bl w:val="nil"/>
            </w:tcBorders>
            <w:shd w:val="clear" w:color="auto" w:fill="auto"/>
            <w:vAlign w:val="center"/>
          </w:tcPr>
          <w:p w14:paraId="256658A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0B1306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restart"/>
            <w:tcBorders>
              <w:tl2br w:val="nil"/>
              <w:tr2bl w:val="nil"/>
            </w:tcBorders>
            <w:shd w:val="clear" w:color="auto" w:fill="auto"/>
            <w:vAlign w:val="center"/>
          </w:tcPr>
          <w:p w14:paraId="2B13A2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56" w:type="dxa"/>
            <w:tcBorders>
              <w:tl2br w:val="nil"/>
              <w:tr2bl w:val="nil"/>
            </w:tcBorders>
            <w:shd w:val="clear" w:color="auto" w:fill="auto"/>
            <w:vAlign w:val="center"/>
          </w:tcPr>
          <w:p w14:paraId="273EBC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83" w:type="dxa"/>
            <w:tcBorders>
              <w:tl2br w:val="nil"/>
              <w:tr2bl w:val="nil"/>
            </w:tcBorders>
            <w:shd w:val="clear" w:color="auto" w:fill="auto"/>
            <w:vAlign w:val="center"/>
          </w:tcPr>
          <w:p w14:paraId="175D71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79" w:type="dxa"/>
            <w:tcBorders>
              <w:tl2br w:val="nil"/>
              <w:tr2bl w:val="nil"/>
            </w:tcBorders>
            <w:shd w:val="clear" w:color="auto" w:fill="auto"/>
            <w:vAlign w:val="center"/>
          </w:tcPr>
          <w:p w14:paraId="741CA5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13" w:type="dxa"/>
            <w:tcBorders>
              <w:tl2br w:val="nil"/>
              <w:tr2bl w:val="nil"/>
            </w:tcBorders>
            <w:shd w:val="clear" w:color="auto" w:fill="auto"/>
            <w:vAlign w:val="center"/>
          </w:tcPr>
          <w:p w14:paraId="24965E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8" w:type="dxa"/>
            <w:tcBorders>
              <w:tl2br w:val="nil"/>
              <w:tr2bl w:val="nil"/>
            </w:tcBorders>
            <w:shd w:val="clear" w:color="auto" w:fill="auto"/>
            <w:vAlign w:val="center"/>
          </w:tcPr>
          <w:p w14:paraId="3F816C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8" w:type="dxa"/>
            <w:tcBorders>
              <w:tl2br w:val="nil"/>
              <w:tr2bl w:val="nil"/>
            </w:tcBorders>
            <w:shd w:val="clear" w:color="auto" w:fill="auto"/>
            <w:vAlign w:val="center"/>
          </w:tcPr>
          <w:p w14:paraId="057542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5F9E76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30BAA8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F532D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12" w:type="dxa"/>
            <w:tcBorders>
              <w:tl2br w:val="nil"/>
              <w:tr2bl w:val="nil"/>
            </w:tcBorders>
            <w:shd w:val="clear" w:color="auto" w:fill="auto"/>
            <w:vAlign w:val="center"/>
          </w:tcPr>
          <w:p w14:paraId="0512C4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CF58C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8836D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8E272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E95B3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40BF5D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66DD661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46" w:type="dxa"/>
            <w:tcBorders>
              <w:tl2br w:val="nil"/>
              <w:tr2bl w:val="nil"/>
            </w:tcBorders>
            <w:shd w:val="clear" w:color="auto" w:fill="auto"/>
            <w:vAlign w:val="center"/>
          </w:tcPr>
          <w:p w14:paraId="61B4D79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30B80B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574E7B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744984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83" w:type="dxa"/>
            <w:tcBorders>
              <w:tl2br w:val="nil"/>
              <w:tr2bl w:val="nil"/>
            </w:tcBorders>
            <w:shd w:val="clear" w:color="auto" w:fill="auto"/>
            <w:vAlign w:val="center"/>
          </w:tcPr>
          <w:p w14:paraId="715A54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79" w:type="dxa"/>
            <w:tcBorders>
              <w:tl2br w:val="nil"/>
              <w:tr2bl w:val="nil"/>
            </w:tcBorders>
            <w:shd w:val="clear" w:color="auto" w:fill="auto"/>
            <w:vAlign w:val="center"/>
          </w:tcPr>
          <w:p w14:paraId="01391A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13" w:type="dxa"/>
            <w:tcBorders>
              <w:tl2br w:val="nil"/>
              <w:tr2bl w:val="nil"/>
            </w:tcBorders>
            <w:shd w:val="clear" w:color="auto" w:fill="auto"/>
            <w:vAlign w:val="center"/>
          </w:tcPr>
          <w:p w14:paraId="0B0DCA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8" w:type="dxa"/>
            <w:tcBorders>
              <w:tl2br w:val="nil"/>
              <w:tr2bl w:val="nil"/>
            </w:tcBorders>
            <w:shd w:val="clear" w:color="auto" w:fill="auto"/>
            <w:vAlign w:val="center"/>
          </w:tcPr>
          <w:p w14:paraId="422A35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8" w:type="dxa"/>
            <w:tcBorders>
              <w:tl2br w:val="nil"/>
              <w:tr2bl w:val="nil"/>
            </w:tcBorders>
            <w:shd w:val="clear" w:color="auto" w:fill="auto"/>
            <w:vAlign w:val="center"/>
          </w:tcPr>
          <w:p w14:paraId="3DF746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698B21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52D90C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9616E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78A7D9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DADE7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3" w:type="dxa"/>
            <w:tcBorders>
              <w:tl2br w:val="nil"/>
              <w:tr2bl w:val="nil"/>
            </w:tcBorders>
            <w:shd w:val="clear" w:color="auto" w:fill="auto"/>
            <w:vAlign w:val="center"/>
          </w:tcPr>
          <w:p w14:paraId="1D9ABE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F9042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545AB5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6745C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1AFDEF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CB042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B2914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1C7626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FF717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83" w:type="dxa"/>
            <w:tcBorders>
              <w:tl2br w:val="nil"/>
              <w:tr2bl w:val="nil"/>
            </w:tcBorders>
            <w:shd w:val="clear" w:color="auto" w:fill="auto"/>
            <w:vAlign w:val="center"/>
          </w:tcPr>
          <w:p w14:paraId="0E33AD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79" w:type="dxa"/>
            <w:tcBorders>
              <w:tl2br w:val="nil"/>
              <w:tr2bl w:val="nil"/>
            </w:tcBorders>
            <w:shd w:val="clear" w:color="auto" w:fill="auto"/>
            <w:vAlign w:val="center"/>
          </w:tcPr>
          <w:p w14:paraId="34A6D3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13" w:type="dxa"/>
            <w:tcBorders>
              <w:tl2br w:val="nil"/>
              <w:tr2bl w:val="nil"/>
            </w:tcBorders>
            <w:shd w:val="clear" w:color="auto" w:fill="auto"/>
            <w:vAlign w:val="center"/>
          </w:tcPr>
          <w:p w14:paraId="47A885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8" w:type="dxa"/>
            <w:tcBorders>
              <w:tl2br w:val="nil"/>
              <w:tr2bl w:val="nil"/>
            </w:tcBorders>
            <w:shd w:val="clear" w:color="auto" w:fill="auto"/>
            <w:vAlign w:val="center"/>
          </w:tcPr>
          <w:p w14:paraId="675C08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8" w:type="dxa"/>
            <w:tcBorders>
              <w:tl2br w:val="nil"/>
              <w:tr2bl w:val="nil"/>
            </w:tcBorders>
            <w:shd w:val="clear" w:color="auto" w:fill="auto"/>
            <w:vAlign w:val="center"/>
          </w:tcPr>
          <w:p w14:paraId="292D5C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3E3F43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77F32F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1600A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33E1E4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3" w:type="dxa"/>
            <w:tcBorders>
              <w:tl2br w:val="nil"/>
              <w:tr2bl w:val="nil"/>
            </w:tcBorders>
            <w:shd w:val="clear" w:color="auto" w:fill="auto"/>
            <w:vAlign w:val="center"/>
          </w:tcPr>
          <w:p w14:paraId="5DA837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9A184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EFB90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2A8567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52C940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104C26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66DDE5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AF9F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03F1B8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092B29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83" w:type="dxa"/>
            <w:tcBorders>
              <w:tl2br w:val="nil"/>
              <w:tr2bl w:val="nil"/>
            </w:tcBorders>
            <w:shd w:val="clear" w:color="auto" w:fill="auto"/>
            <w:vAlign w:val="center"/>
          </w:tcPr>
          <w:p w14:paraId="3B6752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79" w:type="dxa"/>
            <w:tcBorders>
              <w:tl2br w:val="nil"/>
              <w:tr2bl w:val="nil"/>
            </w:tcBorders>
            <w:shd w:val="clear" w:color="auto" w:fill="auto"/>
            <w:vAlign w:val="center"/>
          </w:tcPr>
          <w:p w14:paraId="415CD6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413" w:type="dxa"/>
            <w:tcBorders>
              <w:tl2br w:val="nil"/>
              <w:tr2bl w:val="nil"/>
            </w:tcBorders>
            <w:shd w:val="clear" w:color="auto" w:fill="auto"/>
            <w:vAlign w:val="center"/>
          </w:tcPr>
          <w:p w14:paraId="7F9599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8" w:type="dxa"/>
            <w:tcBorders>
              <w:tl2br w:val="nil"/>
              <w:tr2bl w:val="nil"/>
            </w:tcBorders>
            <w:shd w:val="clear" w:color="auto" w:fill="auto"/>
            <w:vAlign w:val="center"/>
          </w:tcPr>
          <w:p w14:paraId="66BC52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8" w:type="dxa"/>
            <w:tcBorders>
              <w:tl2br w:val="nil"/>
              <w:tr2bl w:val="nil"/>
            </w:tcBorders>
            <w:shd w:val="clear" w:color="auto" w:fill="auto"/>
            <w:vAlign w:val="center"/>
          </w:tcPr>
          <w:p w14:paraId="56FF22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092F29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7B28EE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9FAEE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7A1F45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3" w:type="dxa"/>
            <w:tcBorders>
              <w:tl2br w:val="nil"/>
              <w:tr2bl w:val="nil"/>
            </w:tcBorders>
            <w:shd w:val="clear" w:color="auto" w:fill="auto"/>
            <w:vAlign w:val="center"/>
          </w:tcPr>
          <w:p w14:paraId="107B8E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1098C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6037D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3D8191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3AC2D1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436611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2C9F0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08E8F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57E9DC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75299A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83" w:type="dxa"/>
            <w:tcBorders>
              <w:tl2br w:val="nil"/>
              <w:tr2bl w:val="nil"/>
            </w:tcBorders>
            <w:shd w:val="clear" w:color="auto" w:fill="auto"/>
            <w:vAlign w:val="center"/>
          </w:tcPr>
          <w:p w14:paraId="1B674E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79" w:type="dxa"/>
            <w:tcBorders>
              <w:tl2br w:val="nil"/>
              <w:tr2bl w:val="nil"/>
            </w:tcBorders>
            <w:shd w:val="clear" w:color="auto" w:fill="auto"/>
            <w:vAlign w:val="center"/>
          </w:tcPr>
          <w:p w14:paraId="62231F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13" w:type="dxa"/>
            <w:tcBorders>
              <w:tl2br w:val="nil"/>
              <w:tr2bl w:val="nil"/>
            </w:tcBorders>
            <w:shd w:val="clear" w:color="auto" w:fill="auto"/>
            <w:vAlign w:val="center"/>
          </w:tcPr>
          <w:p w14:paraId="4E9461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8" w:type="dxa"/>
            <w:tcBorders>
              <w:tl2br w:val="nil"/>
              <w:tr2bl w:val="nil"/>
            </w:tcBorders>
            <w:shd w:val="clear" w:color="auto" w:fill="auto"/>
            <w:vAlign w:val="center"/>
          </w:tcPr>
          <w:p w14:paraId="4CADA2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8" w:type="dxa"/>
            <w:tcBorders>
              <w:tl2br w:val="nil"/>
              <w:tr2bl w:val="nil"/>
            </w:tcBorders>
            <w:shd w:val="clear" w:color="auto" w:fill="auto"/>
            <w:vAlign w:val="center"/>
          </w:tcPr>
          <w:p w14:paraId="344426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7D3E53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7DB41C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32020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29E0C8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58812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E12C6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3" w:type="dxa"/>
            <w:tcBorders>
              <w:tl2br w:val="nil"/>
              <w:tr2bl w:val="nil"/>
            </w:tcBorders>
            <w:shd w:val="clear" w:color="auto" w:fill="auto"/>
            <w:vAlign w:val="center"/>
          </w:tcPr>
          <w:p w14:paraId="225B25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86282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4E59E4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53DEE3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6738D9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322AB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29B246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01FA2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83" w:type="dxa"/>
            <w:tcBorders>
              <w:tl2br w:val="nil"/>
              <w:tr2bl w:val="nil"/>
            </w:tcBorders>
            <w:shd w:val="clear" w:color="auto" w:fill="auto"/>
            <w:vAlign w:val="center"/>
          </w:tcPr>
          <w:p w14:paraId="480B7C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79" w:type="dxa"/>
            <w:tcBorders>
              <w:tl2br w:val="nil"/>
              <w:tr2bl w:val="nil"/>
            </w:tcBorders>
            <w:shd w:val="clear" w:color="auto" w:fill="auto"/>
            <w:vAlign w:val="center"/>
          </w:tcPr>
          <w:p w14:paraId="7725FC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13" w:type="dxa"/>
            <w:tcBorders>
              <w:tl2br w:val="nil"/>
              <w:tr2bl w:val="nil"/>
            </w:tcBorders>
            <w:shd w:val="clear" w:color="auto" w:fill="auto"/>
            <w:vAlign w:val="center"/>
          </w:tcPr>
          <w:p w14:paraId="6B0BC4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8" w:type="dxa"/>
            <w:tcBorders>
              <w:tl2br w:val="nil"/>
              <w:tr2bl w:val="nil"/>
            </w:tcBorders>
            <w:shd w:val="clear" w:color="auto" w:fill="auto"/>
            <w:vAlign w:val="center"/>
          </w:tcPr>
          <w:p w14:paraId="7C7FDB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18" w:type="dxa"/>
            <w:tcBorders>
              <w:tl2br w:val="nil"/>
              <w:tr2bl w:val="nil"/>
            </w:tcBorders>
            <w:shd w:val="clear" w:color="auto" w:fill="auto"/>
            <w:vAlign w:val="center"/>
          </w:tcPr>
          <w:p w14:paraId="07B37C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36" w:type="dxa"/>
            <w:tcBorders>
              <w:tl2br w:val="nil"/>
              <w:tr2bl w:val="nil"/>
            </w:tcBorders>
            <w:shd w:val="clear" w:color="auto" w:fill="auto"/>
            <w:vAlign w:val="center"/>
          </w:tcPr>
          <w:p w14:paraId="3A0872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3" w:type="dxa"/>
            <w:tcBorders>
              <w:tl2br w:val="nil"/>
              <w:tr2bl w:val="nil"/>
            </w:tcBorders>
            <w:shd w:val="clear" w:color="auto" w:fill="auto"/>
            <w:vAlign w:val="center"/>
          </w:tcPr>
          <w:p w14:paraId="5B4F91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DE048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30C9E8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55DF5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73" w:type="dxa"/>
            <w:tcBorders>
              <w:tl2br w:val="nil"/>
              <w:tr2bl w:val="nil"/>
            </w:tcBorders>
            <w:shd w:val="clear" w:color="auto" w:fill="auto"/>
            <w:vAlign w:val="center"/>
          </w:tcPr>
          <w:p w14:paraId="4616E7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FD227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05EA10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4137E8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2C4701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158AAC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D7866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236EB4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232D4C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83" w:type="dxa"/>
            <w:tcBorders>
              <w:tl2br w:val="nil"/>
              <w:tr2bl w:val="nil"/>
            </w:tcBorders>
            <w:shd w:val="clear" w:color="auto" w:fill="auto"/>
            <w:vAlign w:val="center"/>
          </w:tcPr>
          <w:p w14:paraId="4DD1C9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279" w:type="dxa"/>
            <w:tcBorders>
              <w:tl2br w:val="nil"/>
              <w:tr2bl w:val="nil"/>
            </w:tcBorders>
            <w:shd w:val="clear" w:color="auto" w:fill="auto"/>
            <w:vAlign w:val="center"/>
          </w:tcPr>
          <w:p w14:paraId="39CBF4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13" w:type="dxa"/>
            <w:tcBorders>
              <w:tl2br w:val="nil"/>
              <w:tr2bl w:val="nil"/>
            </w:tcBorders>
            <w:shd w:val="clear" w:color="auto" w:fill="auto"/>
            <w:vAlign w:val="center"/>
          </w:tcPr>
          <w:p w14:paraId="29281C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8" w:type="dxa"/>
            <w:tcBorders>
              <w:tl2br w:val="nil"/>
              <w:tr2bl w:val="nil"/>
            </w:tcBorders>
            <w:shd w:val="clear" w:color="auto" w:fill="auto"/>
            <w:vAlign w:val="center"/>
          </w:tcPr>
          <w:p w14:paraId="3B14F2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4AE827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7897EE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717F2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72F8E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12" w:type="dxa"/>
            <w:tcBorders>
              <w:tl2br w:val="nil"/>
              <w:tr2bl w:val="nil"/>
            </w:tcBorders>
            <w:shd w:val="clear" w:color="auto" w:fill="auto"/>
            <w:vAlign w:val="center"/>
          </w:tcPr>
          <w:p w14:paraId="269A4C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6A4E5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7E41C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5B1FD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6A5E71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444318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57AC28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7BF4B2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F6B25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144171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D66D7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83" w:type="dxa"/>
            <w:tcBorders>
              <w:tl2br w:val="nil"/>
              <w:tr2bl w:val="nil"/>
            </w:tcBorders>
            <w:shd w:val="clear" w:color="auto" w:fill="auto"/>
            <w:vAlign w:val="center"/>
          </w:tcPr>
          <w:p w14:paraId="31DDFF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279" w:type="dxa"/>
            <w:tcBorders>
              <w:tl2br w:val="nil"/>
              <w:tr2bl w:val="nil"/>
            </w:tcBorders>
            <w:shd w:val="clear" w:color="auto" w:fill="auto"/>
            <w:vAlign w:val="center"/>
          </w:tcPr>
          <w:p w14:paraId="11B0C5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13" w:type="dxa"/>
            <w:tcBorders>
              <w:tl2br w:val="nil"/>
              <w:tr2bl w:val="nil"/>
            </w:tcBorders>
            <w:shd w:val="clear" w:color="auto" w:fill="auto"/>
            <w:vAlign w:val="center"/>
          </w:tcPr>
          <w:p w14:paraId="1FA371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8" w:type="dxa"/>
            <w:tcBorders>
              <w:tl2br w:val="nil"/>
              <w:tr2bl w:val="nil"/>
            </w:tcBorders>
            <w:shd w:val="clear" w:color="auto" w:fill="auto"/>
            <w:vAlign w:val="center"/>
          </w:tcPr>
          <w:p w14:paraId="13B96B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1E863D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68EDE2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0358E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83E65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2" w:type="dxa"/>
            <w:tcBorders>
              <w:tl2br w:val="nil"/>
              <w:tr2bl w:val="nil"/>
            </w:tcBorders>
            <w:shd w:val="clear" w:color="auto" w:fill="auto"/>
            <w:vAlign w:val="center"/>
          </w:tcPr>
          <w:p w14:paraId="41AA98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3" w:type="dxa"/>
            <w:tcBorders>
              <w:tl2br w:val="nil"/>
              <w:tr2bl w:val="nil"/>
            </w:tcBorders>
            <w:shd w:val="clear" w:color="auto" w:fill="auto"/>
            <w:vAlign w:val="center"/>
          </w:tcPr>
          <w:p w14:paraId="34CACC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3" w:type="dxa"/>
            <w:tcBorders>
              <w:tl2br w:val="nil"/>
              <w:tr2bl w:val="nil"/>
            </w:tcBorders>
            <w:shd w:val="clear" w:color="auto" w:fill="auto"/>
            <w:vAlign w:val="center"/>
          </w:tcPr>
          <w:p w14:paraId="16F101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3" w:type="dxa"/>
            <w:tcBorders>
              <w:tl2br w:val="nil"/>
              <w:tr2bl w:val="nil"/>
            </w:tcBorders>
            <w:shd w:val="clear" w:color="auto" w:fill="auto"/>
            <w:vAlign w:val="center"/>
          </w:tcPr>
          <w:p w14:paraId="36BE26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D4F94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46690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7B3988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9589F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C722C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0C65C2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75E850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83" w:type="dxa"/>
            <w:tcBorders>
              <w:tl2br w:val="nil"/>
              <w:tr2bl w:val="nil"/>
            </w:tcBorders>
            <w:shd w:val="clear" w:color="auto" w:fill="auto"/>
            <w:vAlign w:val="center"/>
          </w:tcPr>
          <w:p w14:paraId="0B5CCE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279" w:type="dxa"/>
            <w:tcBorders>
              <w:tl2br w:val="nil"/>
              <w:tr2bl w:val="nil"/>
            </w:tcBorders>
            <w:shd w:val="clear" w:color="auto" w:fill="auto"/>
            <w:vAlign w:val="center"/>
          </w:tcPr>
          <w:p w14:paraId="448689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413" w:type="dxa"/>
            <w:tcBorders>
              <w:tl2br w:val="nil"/>
              <w:tr2bl w:val="nil"/>
            </w:tcBorders>
            <w:shd w:val="clear" w:color="auto" w:fill="auto"/>
            <w:vAlign w:val="center"/>
          </w:tcPr>
          <w:p w14:paraId="49B42A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8" w:type="dxa"/>
            <w:tcBorders>
              <w:tl2br w:val="nil"/>
              <w:tr2bl w:val="nil"/>
            </w:tcBorders>
            <w:shd w:val="clear" w:color="auto" w:fill="auto"/>
            <w:vAlign w:val="center"/>
          </w:tcPr>
          <w:p w14:paraId="7D1127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699620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170CEC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16CF3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1F760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2" w:type="dxa"/>
            <w:tcBorders>
              <w:tl2br w:val="nil"/>
              <w:tr2bl w:val="nil"/>
            </w:tcBorders>
            <w:shd w:val="clear" w:color="auto" w:fill="auto"/>
            <w:vAlign w:val="center"/>
          </w:tcPr>
          <w:p w14:paraId="54F859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EE031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B37AD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4FC45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3B0B71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69337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05FEE7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B8AF6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4CBF5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4C84EE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B25CB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83" w:type="dxa"/>
            <w:tcBorders>
              <w:tl2br w:val="nil"/>
              <w:tr2bl w:val="nil"/>
            </w:tcBorders>
            <w:shd w:val="clear" w:color="auto" w:fill="auto"/>
            <w:vAlign w:val="center"/>
          </w:tcPr>
          <w:p w14:paraId="15BD06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279" w:type="dxa"/>
            <w:tcBorders>
              <w:tl2br w:val="nil"/>
              <w:tr2bl w:val="nil"/>
            </w:tcBorders>
            <w:shd w:val="clear" w:color="auto" w:fill="auto"/>
            <w:vAlign w:val="center"/>
          </w:tcPr>
          <w:p w14:paraId="2B5104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13" w:type="dxa"/>
            <w:tcBorders>
              <w:tl2br w:val="nil"/>
              <w:tr2bl w:val="nil"/>
            </w:tcBorders>
            <w:shd w:val="clear" w:color="auto" w:fill="auto"/>
            <w:vAlign w:val="center"/>
          </w:tcPr>
          <w:p w14:paraId="44C73C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8" w:type="dxa"/>
            <w:tcBorders>
              <w:tl2br w:val="nil"/>
              <w:tr2bl w:val="nil"/>
            </w:tcBorders>
            <w:shd w:val="clear" w:color="auto" w:fill="auto"/>
            <w:vAlign w:val="center"/>
          </w:tcPr>
          <w:p w14:paraId="0C0C2F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0315D8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54E0CC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46BC0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2BF7A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12" w:type="dxa"/>
            <w:tcBorders>
              <w:tl2br w:val="nil"/>
              <w:tr2bl w:val="nil"/>
            </w:tcBorders>
            <w:shd w:val="clear" w:color="auto" w:fill="auto"/>
            <w:vAlign w:val="center"/>
          </w:tcPr>
          <w:p w14:paraId="7F0B96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5A465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A3632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77084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41CAB9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6A8D23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59D53B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A30FA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14533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00BECB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64E710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83" w:type="dxa"/>
            <w:tcBorders>
              <w:tl2br w:val="nil"/>
              <w:tr2bl w:val="nil"/>
            </w:tcBorders>
            <w:shd w:val="clear" w:color="auto" w:fill="auto"/>
            <w:vAlign w:val="center"/>
          </w:tcPr>
          <w:p w14:paraId="03C757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279" w:type="dxa"/>
            <w:tcBorders>
              <w:tl2br w:val="nil"/>
              <w:tr2bl w:val="nil"/>
            </w:tcBorders>
            <w:shd w:val="clear" w:color="auto" w:fill="auto"/>
            <w:vAlign w:val="center"/>
          </w:tcPr>
          <w:p w14:paraId="4C187C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13" w:type="dxa"/>
            <w:tcBorders>
              <w:tl2br w:val="nil"/>
              <w:tr2bl w:val="nil"/>
            </w:tcBorders>
            <w:shd w:val="clear" w:color="auto" w:fill="auto"/>
            <w:vAlign w:val="center"/>
          </w:tcPr>
          <w:p w14:paraId="0B1DD8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8" w:type="dxa"/>
            <w:tcBorders>
              <w:tl2br w:val="nil"/>
              <w:tr2bl w:val="nil"/>
            </w:tcBorders>
            <w:shd w:val="clear" w:color="auto" w:fill="auto"/>
            <w:vAlign w:val="center"/>
          </w:tcPr>
          <w:p w14:paraId="0D674B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2CD388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316E6D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240E6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7E039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2EE774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3" w:type="dxa"/>
            <w:tcBorders>
              <w:tl2br w:val="nil"/>
              <w:tr2bl w:val="nil"/>
            </w:tcBorders>
            <w:shd w:val="clear" w:color="auto" w:fill="auto"/>
            <w:vAlign w:val="center"/>
          </w:tcPr>
          <w:p w14:paraId="0647CC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07D4B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75081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39BD29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059F20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52D6FF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4DFFAD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CFC37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restart"/>
            <w:tcBorders>
              <w:tl2br w:val="nil"/>
              <w:tr2bl w:val="nil"/>
            </w:tcBorders>
            <w:shd w:val="clear" w:color="auto" w:fill="auto"/>
            <w:vAlign w:val="center"/>
          </w:tcPr>
          <w:p w14:paraId="7DA3D7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56" w:type="dxa"/>
            <w:tcBorders>
              <w:tl2br w:val="nil"/>
              <w:tr2bl w:val="nil"/>
            </w:tcBorders>
            <w:shd w:val="clear" w:color="auto" w:fill="auto"/>
            <w:vAlign w:val="center"/>
          </w:tcPr>
          <w:p w14:paraId="674168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83" w:type="dxa"/>
            <w:tcBorders>
              <w:tl2br w:val="nil"/>
              <w:tr2bl w:val="nil"/>
            </w:tcBorders>
            <w:shd w:val="clear" w:color="auto" w:fill="auto"/>
            <w:vAlign w:val="center"/>
          </w:tcPr>
          <w:p w14:paraId="3DDE83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009034</w:t>
            </w:r>
          </w:p>
        </w:tc>
        <w:tc>
          <w:tcPr>
            <w:tcW w:w="1279" w:type="dxa"/>
            <w:tcBorders>
              <w:tl2br w:val="nil"/>
              <w:tr2bl w:val="nil"/>
            </w:tcBorders>
            <w:shd w:val="clear" w:color="auto" w:fill="auto"/>
            <w:vAlign w:val="center"/>
          </w:tcPr>
          <w:p w14:paraId="0AF178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电路原理1</w:t>
            </w:r>
          </w:p>
        </w:tc>
        <w:tc>
          <w:tcPr>
            <w:tcW w:w="413" w:type="dxa"/>
            <w:tcBorders>
              <w:tl2br w:val="nil"/>
              <w:tr2bl w:val="nil"/>
            </w:tcBorders>
            <w:shd w:val="clear" w:color="auto" w:fill="auto"/>
            <w:vAlign w:val="center"/>
          </w:tcPr>
          <w:p w14:paraId="3F1C51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48" w:type="dxa"/>
            <w:tcBorders>
              <w:tl2br w:val="nil"/>
              <w:tr2bl w:val="nil"/>
            </w:tcBorders>
            <w:shd w:val="clear" w:color="auto" w:fill="auto"/>
            <w:vAlign w:val="center"/>
          </w:tcPr>
          <w:p w14:paraId="33D3F5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518" w:type="dxa"/>
            <w:tcBorders>
              <w:tl2br w:val="nil"/>
              <w:tr2bl w:val="nil"/>
            </w:tcBorders>
            <w:shd w:val="clear" w:color="auto" w:fill="auto"/>
            <w:vAlign w:val="center"/>
          </w:tcPr>
          <w:p w14:paraId="11CBE9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436" w:type="dxa"/>
            <w:tcBorders>
              <w:tl2br w:val="nil"/>
              <w:tr2bl w:val="nil"/>
            </w:tcBorders>
            <w:shd w:val="clear" w:color="auto" w:fill="auto"/>
            <w:vAlign w:val="center"/>
          </w:tcPr>
          <w:p w14:paraId="7B00CF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13072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08A7C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412" w:type="dxa"/>
            <w:tcBorders>
              <w:tl2br w:val="nil"/>
              <w:tr2bl w:val="nil"/>
            </w:tcBorders>
            <w:shd w:val="clear" w:color="auto" w:fill="auto"/>
            <w:vAlign w:val="center"/>
          </w:tcPr>
          <w:p w14:paraId="76EDDB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45316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DB039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1E8FD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3C3B43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39B127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4E6767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08FBD6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82762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56FED6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2DB261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83" w:type="dxa"/>
            <w:tcBorders>
              <w:tl2br w:val="nil"/>
              <w:tr2bl w:val="nil"/>
            </w:tcBorders>
            <w:shd w:val="clear" w:color="auto" w:fill="auto"/>
            <w:vAlign w:val="center"/>
          </w:tcPr>
          <w:p w14:paraId="41100C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064421</w:t>
            </w:r>
          </w:p>
        </w:tc>
        <w:tc>
          <w:tcPr>
            <w:tcW w:w="1279" w:type="dxa"/>
            <w:tcBorders>
              <w:tl2br w:val="nil"/>
              <w:tr2bl w:val="nil"/>
            </w:tcBorders>
            <w:shd w:val="clear" w:color="auto" w:fill="auto"/>
            <w:vAlign w:val="center"/>
          </w:tcPr>
          <w:p w14:paraId="63BFDF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电路原理2</w:t>
            </w:r>
          </w:p>
        </w:tc>
        <w:tc>
          <w:tcPr>
            <w:tcW w:w="413" w:type="dxa"/>
            <w:tcBorders>
              <w:tl2br w:val="nil"/>
              <w:tr2bl w:val="nil"/>
            </w:tcBorders>
            <w:shd w:val="clear" w:color="auto" w:fill="auto"/>
            <w:vAlign w:val="center"/>
          </w:tcPr>
          <w:p w14:paraId="2326C6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48" w:type="dxa"/>
            <w:tcBorders>
              <w:tl2br w:val="nil"/>
              <w:tr2bl w:val="nil"/>
            </w:tcBorders>
            <w:shd w:val="clear" w:color="auto" w:fill="auto"/>
            <w:vAlign w:val="center"/>
          </w:tcPr>
          <w:p w14:paraId="12CD31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518" w:type="dxa"/>
            <w:tcBorders>
              <w:tl2br w:val="nil"/>
              <w:tr2bl w:val="nil"/>
            </w:tcBorders>
            <w:shd w:val="clear" w:color="auto" w:fill="auto"/>
            <w:vAlign w:val="center"/>
          </w:tcPr>
          <w:p w14:paraId="4BB381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436" w:type="dxa"/>
            <w:tcBorders>
              <w:tl2br w:val="nil"/>
              <w:tr2bl w:val="nil"/>
            </w:tcBorders>
            <w:shd w:val="clear" w:color="auto" w:fill="auto"/>
            <w:vAlign w:val="center"/>
          </w:tcPr>
          <w:p w14:paraId="492696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4A57A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4BAE2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748F7D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473" w:type="dxa"/>
            <w:tcBorders>
              <w:tl2br w:val="nil"/>
              <w:tr2bl w:val="nil"/>
            </w:tcBorders>
            <w:shd w:val="clear" w:color="auto" w:fill="auto"/>
            <w:vAlign w:val="center"/>
          </w:tcPr>
          <w:p w14:paraId="145062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6B285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87EE5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3E9241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B56D5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717B75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563A6F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2D7E4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1F7CAB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213880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83" w:type="dxa"/>
            <w:tcBorders>
              <w:tl2br w:val="nil"/>
              <w:tr2bl w:val="nil"/>
            </w:tcBorders>
            <w:shd w:val="clear" w:color="auto" w:fill="auto"/>
            <w:vAlign w:val="center"/>
          </w:tcPr>
          <w:p w14:paraId="35019B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C000609</w:t>
            </w:r>
          </w:p>
        </w:tc>
        <w:tc>
          <w:tcPr>
            <w:tcW w:w="1279" w:type="dxa"/>
            <w:tcBorders>
              <w:tl2br w:val="nil"/>
              <w:tr2bl w:val="nil"/>
            </w:tcBorders>
            <w:shd w:val="clear" w:color="auto" w:fill="auto"/>
            <w:vAlign w:val="center"/>
          </w:tcPr>
          <w:p w14:paraId="58B538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电子技术基础</w:t>
            </w:r>
          </w:p>
        </w:tc>
        <w:tc>
          <w:tcPr>
            <w:tcW w:w="413" w:type="dxa"/>
            <w:tcBorders>
              <w:tl2br w:val="nil"/>
              <w:tr2bl w:val="nil"/>
            </w:tcBorders>
            <w:shd w:val="clear" w:color="auto" w:fill="auto"/>
            <w:vAlign w:val="center"/>
          </w:tcPr>
          <w:p w14:paraId="0AC76B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8" w:type="dxa"/>
            <w:tcBorders>
              <w:tl2br w:val="nil"/>
              <w:tr2bl w:val="nil"/>
            </w:tcBorders>
            <w:shd w:val="clear" w:color="auto" w:fill="auto"/>
            <w:vAlign w:val="center"/>
          </w:tcPr>
          <w:p w14:paraId="6AB341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577DF0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1BD0CF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96FFE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A65AD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254AE0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66CA8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3" w:type="dxa"/>
            <w:tcBorders>
              <w:tl2br w:val="nil"/>
              <w:tr2bl w:val="nil"/>
            </w:tcBorders>
            <w:shd w:val="clear" w:color="auto" w:fill="auto"/>
            <w:vAlign w:val="center"/>
          </w:tcPr>
          <w:p w14:paraId="17C46D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D0ADA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01A975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30EEBC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391008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516DEB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9C0CB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0F564F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C5A13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83" w:type="dxa"/>
            <w:tcBorders>
              <w:tl2br w:val="nil"/>
              <w:tr2bl w:val="nil"/>
            </w:tcBorders>
            <w:shd w:val="clear" w:color="auto" w:fill="auto"/>
            <w:vAlign w:val="center"/>
          </w:tcPr>
          <w:p w14:paraId="32DFBA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016907</w:t>
            </w:r>
          </w:p>
        </w:tc>
        <w:tc>
          <w:tcPr>
            <w:tcW w:w="1279" w:type="dxa"/>
            <w:tcBorders>
              <w:tl2br w:val="nil"/>
              <w:tr2bl w:val="nil"/>
            </w:tcBorders>
            <w:shd w:val="clear" w:color="auto" w:fill="auto"/>
            <w:vAlign w:val="center"/>
          </w:tcPr>
          <w:p w14:paraId="7DF2D6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自动控制理论</w:t>
            </w:r>
          </w:p>
        </w:tc>
        <w:tc>
          <w:tcPr>
            <w:tcW w:w="413" w:type="dxa"/>
            <w:tcBorders>
              <w:tl2br w:val="nil"/>
              <w:tr2bl w:val="nil"/>
            </w:tcBorders>
            <w:shd w:val="clear" w:color="auto" w:fill="auto"/>
            <w:vAlign w:val="center"/>
          </w:tcPr>
          <w:p w14:paraId="520189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8" w:type="dxa"/>
            <w:tcBorders>
              <w:tl2br w:val="nil"/>
              <w:tr2bl w:val="nil"/>
            </w:tcBorders>
            <w:shd w:val="clear" w:color="auto" w:fill="auto"/>
            <w:vAlign w:val="center"/>
          </w:tcPr>
          <w:p w14:paraId="5AD366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5E3D47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6FEAA9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C3E35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76BC6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1A4A47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4D162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658CB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3" w:type="dxa"/>
            <w:tcBorders>
              <w:tl2br w:val="nil"/>
              <w:tr2bl w:val="nil"/>
            </w:tcBorders>
            <w:shd w:val="clear" w:color="auto" w:fill="auto"/>
            <w:vAlign w:val="center"/>
          </w:tcPr>
          <w:p w14:paraId="71F4E0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500100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0E532F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41D457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tcBorders>
              <w:tl2br w:val="nil"/>
              <w:tr2bl w:val="nil"/>
            </w:tcBorders>
            <w:shd w:val="clear" w:color="auto" w:fill="auto"/>
            <w:vAlign w:val="center"/>
          </w:tcPr>
          <w:p w14:paraId="5480D5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5FBD8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6C4887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63ECDE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83" w:type="dxa"/>
            <w:tcBorders>
              <w:tl2br w:val="nil"/>
              <w:tr2bl w:val="nil"/>
            </w:tcBorders>
            <w:shd w:val="clear" w:color="auto" w:fill="auto"/>
            <w:vAlign w:val="center"/>
          </w:tcPr>
          <w:p w14:paraId="0951C3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006412</w:t>
            </w:r>
          </w:p>
        </w:tc>
        <w:tc>
          <w:tcPr>
            <w:tcW w:w="1279" w:type="dxa"/>
            <w:tcBorders>
              <w:tl2br w:val="nil"/>
              <w:tr2bl w:val="nil"/>
            </w:tcBorders>
            <w:shd w:val="clear" w:color="auto" w:fill="auto"/>
            <w:vAlign w:val="center"/>
          </w:tcPr>
          <w:p w14:paraId="050049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可编程控制技术</w:t>
            </w:r>
          </w:p>
        </w:tc>
        <w:tc>
          <w:tcPr>
            <w:tcW w:w="413" w:type="dxa"/>
            <w:tcBorders>
              <w:tl2br w:val="nil"/>
              <w:tr2bl w:val="nil"/>
            </w:tcBorders>
            <w:shd w:val="clear" w:color="auto" w:fill="auto"/>
            <w:vAlign w:val="center"/>
          </w:tcPr>
          <w:p w14:paraId="550377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8" w:type="dxa"/>
            <w:tcBorders>
              <w:tl2br w:val="nil"/>
              <w:tr2bl w:val="nil"/>
            </w:tcBorders>
            <w:shd w:val="clear" w:color="auto" w:fill="auto"/>
            <w:vAlign w:val="center"/>
          </w:tcPr>
          <w:p w14:paraId="2F6078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3991C2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2496C8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8A3BB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99DD3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593E79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3" w:type="dxa"/>
            <w:tcBorders>
              <w:tl2br w:val="nil"/>
              <w:tr2bl w:val="nil"/>
            </w:tcBorders>
            <w:shd w:val="clear" w:color="auto" w:fill="auto"/>
            <w:vAlign w:val="center"/>
          </w:tcPr>
          <w:p w14:paraId="77FFBE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50C00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DC4B5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5797D4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54B13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461F25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tcBorders>
              <w:tl2br w:val="nil"/>
              <w:tr2bl w:val="nil"/>
            </w:tcBorders>
            <w:shd w:val="clear" w:color="auto" w:fill="auto"/>
            <w:vAlign w:val="center"/>
          </w:tcPr>
          <w:p w14:paraId="1ED251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05B72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0717FD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8B76D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83" w:type="dxa"/>
            <w:tcBorders>
              <w:tl2br w:val="nil"/>
              <w:tr2bl w:val="nil"/>
            </w:tcBorders>
            <w:shd w:val="clear" w:color="auto" w:fill="auto"/>
            <w:vAlign w:val="center"/>
          </w:tcPr>
          <w:p w14:paraId="0B00D6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C000610</w:t>
            </w:r>
          </w:p>
        </w:tc>
        <w:tc>
          <w:tcPr>
            <w:tcW w:w="1279" w:type="dxa"/>
            <w:tcBorders>
              <w:tl2br w:val="nil"/>
              <w:tr2bl w:val="nil"/>
            </w:tcBorders>
            <w:shd w:val="clear" w:color="auto" w:fill="auto"/>
            <w:vAlign w:val="center"/>
          </w:tcPr>
          <w:p w14:paraId="48C6C7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电机学</w:t>
            </w:r>
          </w:p>
        </w:tc>
        <w:tc>
          <w:tcPr>
            <w:tcW w:w="413" w:type="dxa"/>
            <w:tcBorders>
              <w:tl2br w:val="nil"/>
              <w:tr2bl w:val="nil"/>
            </w:tcBorders>
            <w:shd w:val="clear" w:color="auto" w:fill="auto"/>
            <w:vAlign w:val="center"/>
          </w:tcPr>
          <w:p w14:paraId="1ACA8B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8" w:type="dxa"/>
            <w:tcBorders>
              <w:tl2br w:val="nil"/>
              <w:tr2bl w:val="nil"/>
            </w:tcBorders>
            <w:shd w:val="clear" w:color="auto" w:fill="auto"/>
            <w:vAlign w:val="center"/>
          </w:tcPr>
          <w:p w14:paraId="594863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349C21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55958B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C0700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67198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11C81E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D3073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3" w:type="dxa"/>
            <w:tcBorders>
              <w:tl2br w:val="nil"/>
              <w:tr2bl w:val="nil"/>
            </w:tcBorders>
            <w:shd w:val="clear" w:color="auto" w:fill="auto"/>
            <w:vAlign w:val="center"/>
          </w:tcPr>
          <w:p w14:paraId="4520D3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F93C8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41254E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B9B4D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034F88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tcBorders>
              <w:tl2br w:val="nil"/>
              <w:tr2bl w:val="nil"/>
            </w:tcBorders>
            <w:shd w:val="clear" w:color="auto" w:fill="auto"/>
            <w:vAlign w:val="center"/>
          </w:tcPr>
          <w:p w14:paraId="2907FA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2FC96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6F84C6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A0B76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83" w:type="dxa"/>
            <w:tcBorders>
              <w:tl2br w:val="nil"/>
              <w:tr2bl w:val="nil"/>
            </w:tcBorders>
            <w:shd w:val="clear" w:color="auto" w:fill="auto"/>
            <w:vAlign w:val="center"/>
          </w:tcPr>
          <w:p w14:paraId="4079E9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C000611</w:t>
            </w:r>
          </w:p>
        </w:tc>
        <w:tc>
          <w:tcPr>
            <w:tcW w:w="1279" w:type="dxa"/>
            <w:tcBorders>
              <w:tl2br w:val="nil"/>
              <w:tr2bl w:val="nil"/>
            </w:tcBorders>
            <w:shd w:val="clear" w:color="auto" w:fill="auto"/>
            <w:vAlign w:val="center"/>
          </w:tcPr>
          <w:p w14:paraId="236942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电气工程基础</w:t>
            </w:r>
          </w:p>
        </w:tc>
        <w:tc>
          <w:tcPr>
            <w:tcW w:w="413" w:type="dxa"/>
            <w:tcBorders>
              <w:tl2br w:val="nil"/>
              <w:tr2bl w:val="nil"/>
            </w:tcBorders>
            <w:shd w:val="clear" w:color="auto" w:fill="auto"/>
            <w:vAlign w:val="center"/>
          </w:tcPr>
          <w:p w14:paraId="3C6CB4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8" w:type="dxa"/>
            <w:tcBorders>
              <w:tl2br w:val="nil"/>
              <w:tr2bl w:val="nil"/>
            </w:tcBorders>
            <w:shd w:val="clear" w:color="auto" w:fill="auto"/>
            <w:vAlign w:val="center"/>
          </w:tcPr>
          <w:p w14:paraId="298E3A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17F1D2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471127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5A8CB9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7790E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38980E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BC250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3" w:type="dxa"/>
            <w:tcBorders>
              <w:tl2br w:val="nil"/>
              <w:tr2bl w:val="nil"/>
            </w:tcBorders>
            <w:shd w:val="clear" w:color="auto" w:fill="auto"/>
            <w:vAlign w:val="center"/>
          </w:tcPr>
          <w:p w14:paraId="4BDF2C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776B9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5A204C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08C39D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790513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tcBorders>
              <w:tl2br w:val="nil"/>
              <w:tr2bl w:val="nil"/>
            </w:tcBorders>
            <w:shd w:val="clear" w:color="auto" w:fill="auto"/>
            <w:vAlign w:val="center"/>
          </w:tcPr>
          <w:p w14:paraId="32161A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757B4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604B92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11BF45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83" w:type="dxa"/>
            <w:tcBorders>
              <w:tl2br w:val="nil"/>
              <w:tr2bl w:val="nil"/>
            </w:tcBorders>
            <w:shd w:val="clear" w:color="auto" w:fill="auto"/>
            <w:vAlign w:val="center"/>
          </w:tcPr>
          <w:p w14:paraId="39CA44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C000612</w:t>
            </w:r>
          </w:p>
        </w:tc>
        <w:tc>
          <w:tcPr>
            <w:tcW w:w="1279" w:type="dxa"/>
            <w:tcBorders>
              <w:tl2br w:val="nil"/>
              <w:tr2bl w:val="nil"/>
            </w:tcBorders>
            <w:shd w:val="clear" w:color="auto" w:fill="auto"/>
            <w:vAlign w:val="center"/>
          </w:tcPr>
          <w:p w14:paraId="078D74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电力电子技术</w:t>
            </w:r>
          </w:p>
        </w:tc>
        <w:tc>
          <w:tcPr>
            <w:tcW w:w="413" w:type="dxa"/>
            <w:tcBorders>
              <w:tl2br w:val="nil"/>
              <w:tr2bl w:val="nil"/>
            </w:tcBorders>
            <w:shd w:val="clear" w:color="auto" w:fill="auto"/>
            <w:vAlign w:val="center"/>
          </w:tcPr>
          <w:p w14:paraId="570460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8" w:type="dxa"/>
            <w:tcBorders>
              <w:tl2br w:val="nil"/>
              <w:tr2bl w:val="nil"/>
            </w:tcBorders>
            <w:shd w:val="clear" w:color="auto" w:fill="auto"/>
            <w:vAlign w:val="center"/>
          </w:tcPr>
          <w:p w14:paraId="2BC3F8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57FDFE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27CA52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92160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FECD8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446554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14F6C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3" w:type="dxa"/>
            <w:tcBorders>
              <w:tl2br w:val="nil"/>
              <w:tr2bl w:val="nil"/>
            </w:tcBorders>
            <w:shd w:val="clear" w:color="auto" w:fill="auto"/>
            <w:vAlign w:val="center"/>
          </w:tcPr>
          <w:p w14:paraId="06E24A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F234C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5470EC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0C236D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391F7D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3810FD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B6C48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64976F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0BC8F3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83" w:type="dxa"/>
            <w:tcBorders>
              <w:tl2br w:val="nil"/>
              <w:tr2bl w:val="nil"/>
            </w:tcBorders>
            <w:shd w:val="clear" w:color="auto" w:fill="auto"/>
            <w:vAlign w:val="center"/>
          </w:tcPr>
          <w:p w14:paraId="6EB20E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062152</w:t>
            </w:r>
          </w:p>
        </w:tc>
        <w:tc>
          <w:tcPr>
            <w:tcW w:w="1279" w:type="dxa"/>
            <w:tcBorders>
              <w:tl2br w:val="nil"/>
              <w:tr2bl w:val="nil"/>
            </w:tcBorders>
            <w:shd w:val="clear" w:color="auto" w:fill="auto"/>
            <w:vAlign w:val="center"/>
          </w:tcPr>
          <w:p w14:paraId="6F68AB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电力系统分析</w:t>
            </w:r>
          </w:p>
        </w:tc>
        <w:tc>
          <w:tcPr>
            <w:tcW w:w="413" w:type="dxa"/>
            <w:tcBorders>
              <w:tl2br w:val="nil"/>
              <w:tr2bl w:val="nil"/>
            </w:tcBorders>
            <w:shd w:val="clear" w:color="auto" w:fill="auto"/>
            <w:vAlign w:val="center"/>
          </w:tcPr>
          <w:p w14:paraId="50B772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8" w:type="dxa"/>
            <w:tcBorders>
              <w:tl2br w:val="nil"/>
              <w:tr2bl w:val="nil"/>
            </w:tcBorders>
            <w:shd w:val="clear" w:color="auto" w:fill="auto"/>
            <w:vAlign w:val="center"/>
          </w:tcPr>
          <w:p w14:paraId="16E9A5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5E8256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1D3A52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86F23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8753B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287703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4E385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061D8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3" w:type="dxa"/>
            <w:tcBorders>
              <w:tl2br w:val="nil"/>
              <w:tr2bl w:val="nil"/>
            </w:tcBorders>
            <w:shd w:val="clear" w:color="auto" w:fill="auto"/>
            <w:vAlign w:val="center"/>
          </w:tcPr>
          <w:p w14:paraId="069ACA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2E2B8E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6A2BAD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339C13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5CC9F2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50A9C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3D6A58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0D0A1F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83" w:type="dxa"/>
            <w:tcBorders>
              <w:tl2br w:val="nil"/>
              <w:tr2bl w:val="nil"/>
            </w:tcBorders>
            <w:shd w:val="clear" w:color="auto" w:fill="auto"/>
            <w:vAlign w:val="center"/>
          </w:tcPr>
          <w:p w14:paraId="1259D7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C000613</w:t>
            </w:r>
          </w:p>
        </w:tc>
        <w:tc>
          <w:tcPr>
            <w:tcW w:w="1279" w:type="dxa"/>
            <w:tcBorders>
              <w:tl2br w:val="nil"/>
              <w:tr2bl w:val="nil"/>
            </w:tcBorders>
            <w:shd w:val="clear" w:color="auto" w:fill="auto"/>
            <w:vAlign w:val="center"/>
          </w:tcPr>
          <w:p w14:paraId="1EF044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传感与检测技术</w:t>
            </w:r>
          </w:p>
        </w:tc>
        <w:tc>
          <w:tcPr>
            <w:tcW w:w="413" w:type="dxa"/>
            <w:tcBorders>
              <w:tl2br w:val="nil"/>
              <w:tr2bl w:val="nil"/>
            </w:tcBorders>
            <w:shd w:val="clear" w:color="auto" w:fill="auto"/>
            <w:vAlign w:val="center"/>
          </w:tcPr>
          <w:p w14:paraId="2FCDF5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8" w:type="dxa"/>
            <w:tcBorders>
              <w:tl2br w:val="nil"/>
              <w:tr2bl w:val="nil"/>
            </w:tcBorders>
            <w:shd w:val="clear" w:color="auto" w:fill="auto"/>
            <w:vAlign w:val="center"/>
          </w:tcPr>
          <w:p w14:paraId="26A07F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38939E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723F36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007E6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D0187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744320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3" w:type="dxa"/>
            <w:tcBorders>
              <w:tl2br w:val="nil"/>
              <w:tr2bl w:val="nil"/>
            </w:tcBorders>
            <w:shd w:val="clear" w:color="auto" w:fill="auto"/>
            <w:vAlign w:val="center"/>
          </w:tcPr>
          <w:p w14:paraId="44B3F1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AD97C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DD3D7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C2CCF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4CC408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1FF165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tcBorders>
              <w:tl2br w:val="nil"/>
              <w:tr2bl w:val="nil"/>
            </w:tcBorders>
            <w:shd w:val="clear" w:color="auto" w:fill="auto"/>
            <w:vAlign w:val="center"/>
          </w:tcPr>
          <w:p w14:paraId="193BFC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D5D81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01408F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1B4157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83" w:type="dxa"/>
            <w:tcBorders>
              <w:tl2br w:val="nil"/>
              <w:tr2bl w:val="nil"/>
            </w:tcBorders>
            <w:shd w:val="clear" w:color="auto" w:fill="auto"/>
            <w:vAlign w:val="center"/>
          </w:tcPr>
          <w:p w14:paraId="1A0A74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C000614</w:t>
            </w:r>
          </w:p>
        </w:tc>
        <w:tc>
          <w:tcPr>
            <w:tcW w:w="1279" w:type="dxa"/>
            <w:tcBorders>
              <w:tl2br w:val="nil"/>
              <w:tr2bl w:val="nil"/>
            </w:tcBorders>
            <w:shd w:val="clear" w:color="auto" w:fill="auto"/>
            <w:vAlign w:val="center"/>
          </w:tcPr>
          <w:p w14:paraId="5282CE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电力拖动与控制系统</w:t>
            </w:r>
          </w:p>
        </w:tc>
        <w:tc>
          <w:tcPr>
            <w:tcW w:w="413" w:type="dxa"/>
            <w:tcBorders>
              <w:tl2br w:val="nil"/>
              <w:tr2bl w:val="nil"/>
            </w:tcBorders>
            <w:shd w:val="clear" w:color="auto" w:fill="auto"/>
            <w:vAlign w:val="center"/>
          </w:tcPr>
          <w:p w14:paraId="68246A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8" w:type="dxa"/>
            <w:tcBorders>
              <w:tl2br w:val="nil"/>
              <w:tr2bl w:val="nil"/>
            </w:tcBorders>
            <w:shd w:val="clear" w:color="auto" w:fill="auto"/>
            <w:vAlign w:val="center"/>
          </w:tcPr>
          <w:p w14:paraId="679AD8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8" w:type="dxa"/>
            <w:tcBorders>
              <w:tl2br w:val="nil"/>
              <w:tr2bl w:val="nil"/>
            </w:tcBorders>
            <w:shd w:val="clear" w:color="auto" w:fill="auto"/>
            <w:vAlign w:val="center"/>
          </w:tcPr>
          <w:p w14:paraId="3BB602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6" w:type="dxa"/>
            <w:tcBorders>
              <w:tl2br w:val="nil"/>
              <w:tr2bl w:val="nil"/>
            </w:tcBorders>
            <w:shd w:val="clear" w:color="auto" w:fill="auto"/>
            <w:vAlign w:val="center"/>
          </w:tcPr>
          <w:p w14:paraId="1EDA33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810CA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B5C68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3534E0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5001B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2A7CB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3" w:type="dxa"/>
            <w:tcBorders>
              <w:tl2br w:val="nil"/>
              <w:tr2bl w:val="nil"/>
            </w:tcBorders>
            <w:shd w:val="clear" w:color="auto" w:fill="auto"/>
            <w:vAlign w:val="center"/>
          </w:tcPr>
          <w:p w14:paraId="5FFFE4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527531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8F527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0ADA43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673C6A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F4250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7126D3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5E287B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83" w:type="dxa"/>
            <w:tcBorders>
              <w:tl2br w:val="nil"/>
              <w:tr2bl w:val="nil"/>
            </w:tcBorders>
            <w:shd w:val="clear" w:color="auto" w:fill="auto"/>
            <w:vAlign w:val="center"/>
          </w:tcPr>
          <w:p w14:paraId="7B5AD9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C000615</w:t>
            </w:r>
          </w:p>
        </w:tc>
        <w:tc>
          <w:tcPr>
            <w:tcW w:w="1279" w:type="dxa"/>
            <w:tcBorders>
              <w:tl2br w:val="nil"/>
              <w:tr2bl w:val="nil"/>
            </w:tcBorders>
            <w:shd w:val="clear" w:color="auto" w:fill="auto"/>
            <w:vAlign w:val="center"/>
          </w:tcPr>
          <w:p w14:paraId="209FC1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单片机原理与应用</w:t>
            </w:r>
          </w:p>
        </w:tc>
        <w:tc>
          <w:tcPr>
            <w:tcW w:w="413" w:type="dxa"/>
            <w:tcBorders>
              <w:tl2br w:val="nil"/>
              <w:tr2bl w:val="nil"/>
            </w:tcBorders>
            <w:shd w:val="clear" w:color="auto" w:fill="auto"/>
            <w:vAlign w:val="center"/>
          </w:tcPr>
          <w:p w14:paraId="478515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8" w:type="dxa"/>
            <w:tcBorders>
              <w:tl2br w:val="nil"/>
              <w:tr2bl w:val="nil"/>
            </w:tcBorders>
            <w:shd w:val="clear" w:color="auto" w:fill="auto"/>
            <w:vAlign w:val="center"/>
          </w:tcPr>
          <w:p w14:paraId="16F6FB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653335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1588CC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9BA36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5BDE6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604703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3" w:type="dxa"/>
            <w:tcBorders>
              <w:tl2br w:val="nil"/>
              <w:tr2bl w:val="nil"/>
            </w:tcBorders>
            <w:shd w:val="clear" w:color="auto" w:fill="auto"/>
            <w:vAlign w:val="center"/>
          </w:tcPr>
          <w:p w14:paraId="77F7E0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076E3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C9597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2EE455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0BA296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9D138FA">
            <w:pPr>
              <w:ind w:left="0" w:leftChars="0" w:right="0" w:rightChars="0" w:firstLine="0" w:firstLineChars="0"/>
              <w:jc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tcBorders>
              <w:tl2br w:val="nil"/>
              <w:tr2bl w:val="nil"/>
            </w:tcBorders>
            <w:shd w:val="clear" w:color="auto" w:fill="auto"/>
            <w:vAlign w:val="center"/>
          </w:tcPr>
          <w:p w14:paraId="608C2E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F8356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restart"/>
            <w:tcBorders>
              <w:tl2br w:val="nil"/>
              <w:tr2bl w:val="nil"/>
            </w:tcBorders>
            <w:shd w:val="clear" w:color="auto" w:fill="auto"/>
            <w:vAlign w:val="center"/>
          </w:tcPr>
          <w:p w14:paraId="71468E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56" w:type="dxa"/>
            <w:tcBorders>
              <w:tl2br w:val="nil"/>
              <w:tr2bl w:val="nil"/>
            </w:tcBorders>
            <w:shd w:val="clear" w:color="auto" w:fill="auto"/>
            <w:vAlign w:val="center"/>
          </w:tcPr>
          <w:p w14:paraId="5FB782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83" w:type="dxa"/>
            <w:tcBorders>
              <w:tl2br w:val="nil"/>
              <w:tr2bl w:val="nil"/>
            </w:tcBorders>
            <w:shd w:val="clear" w:color="auto" w:fill="auto"/>
            <w:vAlign w:val="center"/>
          </w:tcPr>
          <w:p w14:paraId="032D7F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C000616</w:t>
            </w:r>
          </w:p>
        </w:tc>
        <w:tc>
          <w:tcPr>
            <w:tcW w:w="1279" w:type="dxa"/>
            <w:tcBorders>
              <w:tl2br w:val="nil"/>
              <w:tr2bl w:val="nil"/>
            </w:tcBorders>
            <w:shd w:val="clear" w:color="auto" w:fill="auto"/>
            <w:vAlign w:val="center"/>
          </w:tcPr>
          <w:p w14:paraId="778176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DSP技术与应用</w:t>
            </w:r>
          </w:p>
        </w:tc>
        <w:tc>
          <w:tcPr>
            <w:tcW w:w="413" w:type="dxa"/>
            <w:tcBorders>
              <w:tl2br w:val="nil"/>
              <w:tr2bl w:val="nil"/>
            </w:tcBorders>
            <w:shd w:val="clear" w:color="auto" w:fill="auto"/>
            <w:vAlign w:val="center"/>
          </w:tcPr>
          <w:p w14:paraId="0452FF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8" w:type="dxa"/>
            <w:tcBorders>
              <w:tl2br w:val="nil"/>
              <w:tr2bl w:val="nil"/>
            </w:tcBorders>
            <w:shd w:val="clear" w:color="auto" w:fill="auto"/>
            <w:vAlign w:val="center"/>
          </w:tcPr>
          <w:p w14:paraId="143B1D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4D5744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7380ED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92215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70205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7B9DEA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04DBB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3" w:type="dxa"/>
            <w:tcBorders>
              <w:tl2br w:val="nil"/>
              <w:tr2bl w:val="nil"/>
            </w:tcBorders>
            <w:shd w:val="clear" w:color="auto" w:fill="auto"/>
            <w:vAlign w:val="center"/>
          </w:tcPr>
          <w:p w14:paraId="10F872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5A7E7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5E8175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69827E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C4A6AAA">
            <w:pPr>
              <w:ind w:left="0" w:leftChars="0" w:right="0" w:rightChars="0" w:firstLine="0" w:firstLineChars="0"/>
              <w:jc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vMerge w:val="restart"/>
            <w:tcBorders>
              <w:tl2br w:val="nil"/>
              <w:tr2bl w:val="nil"/>
            </w:tcBorders>
            <w:shd w:val="clear" w:color="auto" w:fill="auto"/>
            <w:vAlign w:val="center"/>
          </w:tcPr>
          <w:p w14:paraId="1BD99C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至少修读3学分</w:t>
            </w:r>
          </w:p>
        </w:tc>
      </w:tr>
      <w:tr w14:paraId="0A02B9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036EDF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796A1E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83" w:type="dxa"/>
            <w:tcBorders>
              <w:tl2br w:val="nil"/>
              <w:tr2bl w:val="nil"/>
            </w:tcBorders>
            <w:shd w:val="clear" w:color="auto" w:fill="auto"/>
            <w:vAlign w:val="center"/>
          </w:tcPr>
          <w:p w14:paraId="34B5FC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C000617</w:t>
            </w:r>
          </w:p>
        </w:tc>
        <w:tc>
          <w:tcPr>
            <w:tcW w:w="1279" w:type="dxa"/>
            <w:tcBorders>
              <w:tl2br w:val="nil"/>
              <w:tr2bl w:val="nil"/>
            </w:tcBorders>
            <w:shd w:val="clear" w:color="auto" w:fill="auto"/>
            <w:vAlign w:val="center"/>
          </w:tcPr>
          <w:p w14:paraId="5119B2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虚拟仿真实验</w:t>
            </w:r>
          </w:p>
        </w:tc>
        <w:tc>
          <w:tcPr>
            <w:tcW w:w="413" w:type="dxa"/>
            <w:tcBorders>
              <w:tl2br w:val="nil"/>
              <w:tr2bl w:val="nil"/>
            </w:tcBorders>
            <w:shd w:val="clear" w:color="auto" w:fill="auto"/>
            <w:vAlign w:val="center"/>
          </w:tcPr>
          <w:p w14:paraId="74CD3E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8" w:type="dxa"/>
            <w:tcBorders>
              <w:tl2br w:val="nil"/>
              <w:tr2bl w:val="nil"/>
            </w:tcBorders>
            <w:shd w:val="clear" w:color="auto" w:fill="auto"/>
            <w:vAlign w:val="center"/>
          </w:tcPr>
          <w:p w14:paraId="56AA1C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6BAD45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208B3A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F4A49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B747B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1AFA3C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E5C00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AE794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3" w:type="dxa"/>
            <w:tcBorders>
              <w:tl2br w:val="nil"/>
              <w:tr2bl w:val="nil"/>
            </w:tcBorders>
            <w:shd w:val="clear" w:color="auto" w:fill="auto"/>
            <w:vAlign w:val="center"/>
          </w:tcPr>
          <w:p w14:paraId="3C727D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EE3EB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735BD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 xml:space="preserve"> </w:t>
            </w:r>
          </w:p>
        </w:tc>
        <w:tc>
          <w:tcPr>
            <w:tcW w:w="395" w:type="dxa"/>
            <w:tcBorders>
              <w:tl2br w:val="nil"/>
              <w:tr2bl w:val="nil"/>
            </w:tcBorders>
            <w:shd w:val="clear" w:color="auto" w:fill="auto"/>
            <w:vAlign w:val="center"/>
          </w:tcPr>
          <w:p w14:paraId="626F746E">
            <w:pPr>
              <w:ind w:left="0" w:leftChars="0" w:right="0" w:rightChars="0" w:firstLine="0"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FF0000"/>
                <w:sz w:val="21"/>
                <w:szCs w:val="21"/>
                <w:u w:val="none"/>
                <w:lang w:val="en-US" w:eastAsia="zh-CN"/>
              </w:rPr>
              <w:t>考查</w:t>
            </w:r>
          </w:p>
        </w:tc>
        <w:tc>
          <w:tcPr>
            <w:tcW w:w="446" w:type="dxa"/>
            <w:vMerge w:val="continue"/>
            <w:tcBorders>
              <w:tl2br w:val="nil"/>
              <w:tr2bl w:val="nil"/>
            </w:tcBorders>
            <w:shd w:val="clear" w:color="auto" w:fill="auto"/>
            <w:vAlign w:val="center"/>
          </w:tcPr>
          <w:p w14:paraId="1B293A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C9A8E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44FC95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EA947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83" w:type="dxa"/>
            <w:tcBorders>
              <w:tl2br w:val="nil"/>
              <w:tr2bl w:val="nil"/>
            </w:tcBorders>
            <w:shd w:val="clear" w:color="auto" w:fill="auto"/>
            <w:vAlign w:val="center"/>
          </w:tcPr>
          <w:p w14:paraId="463056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C000618</w:t>
            </w:r>
          </w:p>
        </w:tc>
        <w:tc>
          <w:tcPr>
            <w:tcW w:w="1279" w:type="dxa"/>
            <w:tcBorders>
              <w:tl2br w:val="nil"/>
              <w:tr2bl w:val="nil"/>
            </w:tcBorders>
            <w:shd w:val="clear" w:color="auto" w:fill="auto"/>
            <w:vAlign w:val="center"/>
          </w:tcPr>
          <w:p w14:paraId="3DD908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电力电子装置及控制</w:t>
            </w:r>
          </w:p>
        </w:tc>
        <w:tc>
          <w:tcPr>
            <w:tcW w:w="413" w:type="dxa"/>
            <w:tcBorders>
              <w:tl2br w:val="nil"/>
              <w:tr2bl w:val="nil"/>
            </w:tcBorders>
            <w:shd w:val="clear" w:color="auto" w:fill="auto"/>
            <w:vAlign w:val="center"/>
          </w:tcPr>
          <w:p w14:paraId="2A9BD5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8" w:type="dxa"/>
            <w:tcBorders>
              <w:tl2br w:val="nil"/>
              <w:tr2bl w:val="nil"/>
            </w:tcBorders>
            <w:shd w:val="clear" w:color="auto" w:fill="auto"/>
            <w:vAlign w:val="center"/>
          </w:tcPr>
          <w:p w14:paraId="649D4C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8" w:type="dxa"/>
            <w:tcBorders>
              <w:tl2br w:val="nil"/>
              <w:tr2bl w:val="nil"/>
            </w:tcBorders>
            <w:shd w:val="clear" w:color="auto" w:fill="auto"/>
            <w:vAlign w:val="center"/>
          </w:tcPr>
          <w:p w14:paraId="3BF94F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6" w:type="dxa"/>
            <w:tcBorders>
              <w:tl2br w:val="nil"/>
              <w:tr2bl w:val="nil"/>
            </w:tcBorders>
            <w:shd w:val="clear" w:color="auto" w:fill="auto"/>
            <w:vAlign w:val="center"/>
          </w:tcPr>
          <w:p w14:paraId="1FFD4E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72FCE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8F12F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2DE435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5C19D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98E64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3" w:type="dxa"/>
            <w:tcBorders>
              <w:tl2br w:val="nil"/>
              <w:tr2bl w:val="nil"/>
            </w:tcBorders>
            <w:shd w:val="clear" w:color="auto" w:fill="auto"/>
            <w:vAlign w:val="center"/>
          </w:tcPr>
          <w:p w14:paraId="19281B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64EFEC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2EC87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51C7EB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vMerge w:val="continue"/>
            <w:tcBorders>
              <w:tl2br w:val="nil"/>
              <w:tr2bl w:val="nil"/>
            </w:tcBorders>
            <w:shd w:val="clear" w:color="auto" w:fill="auto"/>
            <w:vAlign w:val="center"/>
          </w:tcPr>
          <w:p w14:paraId="20BA9B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1B86A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restart"/>
            <w:tcBorders>
              <w:tl2br w:val="nil"/>
              <w:tr2bl w:val="nil"/>
            </w:tcBorders>
            <w:shd w:val="clear" w:color="auto" w:fill="auto"/>
            <w:vAlign w:val="center"/>
          </w:tcPr>
          <w:p w14:paraId="4EF890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其他选修课</w:t>
            </w:r>
          </w:p>
        </w:tc>
        <w:tc>
          <w:tcPr>
            <w:tcW w:w="356" w:type="dxa"/>
            <w:tcBorders>
              <w:tl2br w:val="nil"/>
              <w:tr2bl w:val="nil"/>
            </w:tcBorders>
            <w:shd w:val="clear" w:color="auto" w:fill="auto"/>
            <w:vAlign w:val="center"/>
          </w:tcPr>
          <w:p w14:paraId="2EAF24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83" w:type="dxa"/>
            <w:tcBorders>
              <w:tl2br w:val="nil"/>
              <w:tr2bl w:val="nil"/>
            </w:tcBorders>
            <w:shd w:val="clear" w:color="auto" w:fill="auto"/>
            <w:vAlign w:val="center"/>
          </w:tcPr>
          <w:p w14:paraId="052ABA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C000619</w:t>
            </w:r>
          </w:p>
        </w:tc>
        <w:tc>
          <w:tcPr>
            <w:tcW w:w="1279" w:type="dxa"/>
            <w:tcBorders>
              <w:tl2br w:val="nil"/>
              <w:tr2bl w:val="nil"/>
            </w:tcBorders>
            <w:shd w:val="clear" w:color="auto" w:fill="auto"/>
            <w:vAlign w:val="center"/>
          </w:tcPr>
          <w:p w14:paraId="16BA7B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人际交往与情商训练</w:t>
            </w:r>
          </w:p>
        </w:tc>
        <w:tc>
          <w:tcPr>
            <w:tcW w:w="413" w:type="dxa"/>
            <w:tcBorders>
              <w:tl2br w:val="nil"/>
              <w:tr2bl w:val="nil"/>
            </w:tcBorders>
            <w:shd w:val="clear" w:color="auto" w:fill="auto"/>
            <w:vAlign w:val="center"/>
          </w:tcPr>
          <w:p w14:paraId="728B09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8" w:type="dxa"/>
            <w:tcBorders>
              <w:tl2br w:val="nil"/>
              <w:tr2bl w:val="nil"/>
            </w:tcBorders>
            <w:shd w:val="clear" w:color="auto" w:fill="auto"/>
            <w:vAlign w:val="center"/>
          </w:tcPr>
          <w:p w14:paraId="117ABB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5D248A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061579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AD314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C9708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12" w:type="dxa"/>
            <w:tcBorders>
              <w:tl2br w:val="nil"/>
              <w:tr2bl w:val="nil"/>
            </w:tcBorders>
            <w:shd w:val="clear" w:color="auto" w:fill="auto"/>
            <w:vAlign w:val="center"/>
          </w:tcPr>
          <w:p w14:paraId="187F7A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2C665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D2401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BF08D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F61F5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683CA1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594BFD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vMerge w:val="restart"/>
            <w:tcBorders>
              <w:tl2br w:val="nil"/>
              <w:tr2bl w:val="nil"/>
            </w:tcBorders>
            <w:shd w:val="clear" w:color="auto" w:fill="auto"/>
            <w:vAlign w:val="center"/>
          </w:tcPr>
          <w:p w14:paraId="092F59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至少修读2学分</w:t>
            </w:r>
          </w:p>
        </w:tc>
      </w:tr>
      <w:tr w14:paraId="333BAB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2133E8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29B18F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83" w:type="dxa"/>
            <w:tcBorders>
              <w:tl2br w:val="nil"/>
              <w:tr2bl w:val="nil"/>
            </w:tcBorders>
            <w:shd w:val="clear" w:color="auto" w:fill="auto"/>
            <w:vAlign w:val="center"/>
          </w:tcPr>
          <w:p w14:paraId="1D9B9D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C000620</w:t>
            </w:r>
          </w:p>
        </w:tc>
        <w:tc>
          <w:tcPr>
            <w:tcW w:w="1279" w:type="dxa"/>
            <w:tcBorders>
              <w:tl2br w:val="nil"/>
              <w:tr2bl w:val="nil"/>
            </w:tcBorders>
            <w:shd w:val="clear" w:color="auto" w:fill="auto"/>
            <w:vAlign w:val="center"/>
          </w:tcPr>
          <w:p w14:paraId="08E7E8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大学生涯规划与职业发展</w:t>
            </w:r>
          </w:p>
        </w:tc>
        <w:tc>
          <w:tcPr>
            <w:tcW w:w="413" w:type="dxa"/>
            <w:tcBorders>
              <w:tl2br w:val="nil"/>
              <w:tr2bl w:val="nil"/>
            </w:tcBorders>
            <w:shd w:val="clear" w:color="auto" w:fill="auto"/>
            <w:vAlign w:val="center"/>
          </w:tcPr>
          <w:p w14:paraId="297EDE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8" w:type="dxa"/>
            <w:tcBorders>
              <w:tl2br w:val="nil"/>
              <w:tr2bl w:val="nil"/>
            </w:tcBorders>
            <w:shd w:val="clear" w:color="auto" w:fill="auto"/>
            <w:vAlign w:val="center"/>
          </w:tcPr>
          <w:p w14:paraId="2368CD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1F6ACE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426B5A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05D26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D5D3C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12" w:type="dxa"/>
            <w:tcBorders>
              <w:tl2br w:val="nil"/>
              <w:tr2bl w:val="nil"/>
            </w:tcBorders>
            <w:shd w:val="clear" w:color="auto" w:fill="auto"/>
            <w:vAlign w:val="center"/>
          </w:tcPr>
          <w:p w14:paraId="5ABF57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571C6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65ED9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8E993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06C325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8B2B3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5C3EBA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vMerge w:val="continue"/>
            <w:tcBorders>
              <w:tl2br w:val="nil"/>
              <w:tr2bl w:val="nil"/>
            </w:tcBorders>
            <w:shd w:val="clear" w:color="auto" w:fill="auto"/>
            <w:vAlign w:val="center"/>
          </w:tcPr>
          <w:p w14:paraId="18CBD9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D2604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43A08D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33444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83" w:type="dxa"/>
            <w:tcBorders>
              <w:tl2br w:val="nil"/>
              <w:tr2bl w:val="nil"/>
            </w:tcBorders>
            <w:shd w:val="clear" w:color="auto" w:fill="auto"/>
            <w:vAlign w:val="center"/>
          </w:tcPr>
          <w:p w14:paraId="6C0817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C000621</w:t>
            </w:r>
          </w:p>
        </w:tc>
        <w:tc>
          <w:tcPr>
            <w:tcW w:w="1279" w:type="dxa"/>
            <w:tcBorders>
              <w:tl2br w:val="nil"/>
              <w:tr2bl w:val="nil"/>
            </w:tcBorders>
            <w:shd w:val="clear" w:color="auto" w:fill="auto"/>
            <w:vAlign w:val="center"/>
          </w:tcPr>
          <w:p w14:paraId="400018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创业实训</w:t>
            </w:r>
          </w:p>
        </w:tc>
        <w:tc>
          <w:tcPr>
            <w:tcW w:w="413" w:type="dxa"/>
            <w:tcBorders>
              <w:tl2br w:val="nil"/>
              <w:tr2bl w:val="nil"/>
            </w:tcBorders>
            <w:shd w:val="clear" w:color="auto" w:fill="auto"/>
            <w:vAlign w:val="center"/>
          </w:tcPr>
          <w:p w14:paraId="7ED920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8" w:type="dxa"/>
            <w:tcBorders>
              <w:tl2br w:val="nil"/>
              <w:tr2bl w:val="nil"/>
            </w:tcBorders>
            <w:shd w:val="clear" w:color="auto" w:fill="auto"/>
            <w:vAlign w:val="center"/>
          </w:tcPr>
          <w:p w14:paraId="77C5A2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09CF3E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61475B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727A80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51FB0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12" w:type="dxa"/>
            <w:tcBorders>
              <w:tl2br w:val="nil"/>
              <w:tr2bl w:val="nil"/>
            </w:tcBorders>
            <w:shd w:val="clear" w:color="auto" w:fill="auto"/>
            <w:vAlign w:val="center"/>
          </w:tcPr>
          <w:p w14:paraId="52B96E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719DD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973C8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139F2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3F40C2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AF33C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10352D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vMerge w:val="continue"/>
            <w:tcBorders>
              <w:tl2br w:val="nil"/>
              <w:tr2bl w:val="nil"/>
            </w:tcBorders>
            <w:shd w:val="clear" w:color="auto" w:fill="auto"/>
            <w:vAlign w:val="center"/>
          </w:tcPr>
          <w:p w14:paraId="01F925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AE015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4F1191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751381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83" w:type="dxa"/>
            <w:tcBorders>
              <w:tl2br w:val="nil"/>
              <w:tr2bl w:val="nil"/>
            </w:tcBorders>
            <w:shd w:val="clear" w:color="auto" w:fill="auto"/>
            <w:vAlign w:val="center"/>
          </w:tcPr>
          <w:p w14:paraId="2A9C54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011112</w:t>
            </w:r>
          </w:p>
        </w:tc>
        <w:tc>
          <w:tcPr>
            <w:tcW w:w="1279" w:type="dxa"/>
            <w:tcBorders>
              <w:tl2br w:val="nil"/>
              <w:tr2bl w:val="nil"/>
            </w:tcBorders>
            <w:shd w:val="clear" w:color="auto" w:fill="auto"/>
            <w:vAlign w:val="center"/>
          </w:tcPr>
          <w:p w14:paraId="0C8619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建筑艺术赏析</w:t>
            </w:r>
          </w:p>
        </w:tc>
        <w:tc>
          <w:tcPr>
            <w:tcW w:w="413" w:type="dxa"/>
            <w:tcBorders>
              <w:tl2br w:val="nil"/>
              <w:tr2bl w:val="nil"/>
            </w:tcBorders>
            <w:shd w:val="clear" w:color="auto" w:fill="auto"/>
            <w:vAlign w:val="center"/>
          </w:tcPr>
          <w:p w14:paraId="0DE1EA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8" w:type="dxa"/>
            <w:tcBorders>
              <w:tl2br w:val="nil"/>
              <w:tr2bl w:val="nil"/>
            </w:tcBorders>
            <w:shd w:val="clear" w:color="auto" w:fill="auto"/>
            <w:vAlign w:val="center"/>
          </w:tcPr>
          <w:p w14:paraId="4F58EF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57512C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6" w:type="dxa"/>
            <w:tcBorders>
              <w:tl2br w:val="nil"/>
              <w:tr2bl w:val="nil"/>
            </w:tcBorders>
            <w:shd w:val="clear" w:color="auto" w:fill="auto"/>
            <w:vAlign w:val="center"/>
          </w:tcPr>
          <w:p w14:paraId="4A01A8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68E6A4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FE966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12" w:type="dxa"/>
            <w:tcBorders>
              <w:tl2br w:val="nil"/>
              <w:tr2bl w:val="nil"/>
            </w:tcBorders>
            <w:shd w:val="clear" w:color="auto" w:fill="auto"/>
            <w:vAlign w:val="center"/>
          </w:tcPr>
          <w:p w14:paraId="64B371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D830F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4DA78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40A95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26DD22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65C61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27D57D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46" w:type="dxa"/>
            <w:vMerge w:val="continue"/>
            <w:tcBorders>
              <w:tl2br w:val="nil"/>
              <w:tr2bl w:val="nil"/>
            </w:tcBorders>
            <w:shd w:val="clear" w:color="auto" w:fill="auto"/>
            <w:vAlign w:val="center"/>
          </w:tcPr>
          <w:p w14:paraId="4DE202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41A04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restart"/>
            <w:tcBorders>
              <w:tl2br w:val="nil"/>
              <w:tr2bl w:val="nil"/>
            </w:tcBorders>
            <w:shd w:val="clear" w:color="auto" w:fill="auto"/>
            <w:vAlign w:val="center"/>
          </w:tcPr>
          <w:p w14:paraId="53CE3C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56" w:type="dxa"/>
            <w:tcBorders>
              <w:tl2br w:val="nil"/>
              <w:tr2bl w:val="nil"/>
            </w:tcBorders>
            <w:shd w:val="clear" w:color="auto" w:fill="auto"/>
            <w:vAlign w:val="center"/>
          </w:tcPr>
          <w:p w14:paraId="17EF63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83" w:type="dxa"/>
            <w:tcBorders>
              <w:tl2br w:val="nil"/>
              <w:tr2bl w:val="nil"/>
            </w:tcBorders>
            <w:shd w:val="clear" w:color="auto" w:fill="auto"/>
            <w:vAlign w:val="center"/>
          </w:tcPr>
          <w:p w14:paraId="5CA9D4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79" w:type="dxa"/>
            <w:tcBorders>
              <w:tl2br w:val="nil"/>
              <w:tr2bl w:val="nil"/>
            </w:tcBorders>
            <w:shd w:val="clear" w:color="auto" w:fill="auto"/>
            <w:vAlign w:val="center"/>
          </w:tcPr>
          <w:p w14:paraId="0AB982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13" w:type="dxa"/>
            <w:tcBorders>
              <w:tl2br w:val="nil"/>
              <w:tr2bl w:val="nil"/>
            </w:tcBorders>
            <w:shd w:val="clear" w:color="auto" w:fill="auto"/>
            <w:vAlign w:val="center"/>
          </w:tcPr>
          <w:p w14:paraId="0D2540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8" w:type="dxa"/>
            <w:tcBorders>
              <w:tl2br w:val="nil"/>
              <w:tr2bl w:val="nil"/>
            </w:tcBorders>
            <w:shd w:val="clear" w:color="auto" w:fill="auto"/>
            <w:vAlign w:val="center"/>
          </w:tcPr>
          <w:p w14:paraId="57825A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313202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70711D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8C9CF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3DCD2B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2" w:type="dxa"/>
            <w:tcBorders>
              <w:tl2br w:val="nil"/>
              <w:tr2bl w:val="nil"/>
            </w:tcBorders>
            <w:shd w:val="clear" w:color="auto" w:fill="auto"/>
            <w:vAlign w:val="center"/>
          </w:tcPr>
          <w:p w14:paraId="60A90A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D1EE0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F1E65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3609F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01DC1B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06A7EC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0BCFFB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66044F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A6E67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71EAB6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789738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83" w:type="dxa"/>
            <w:tcBorders>
              <w:tl2br w:val="nil"/>
              <w:tr2bl w:val="nil"/>
            </w:tcBorders>
            <w:shd w:val="clear" w:color="auto" w:fill="auto"/>
            <w:vAlign w:val="center"/>
          </w:tcPr>
          <w:p w14:paraId="0C9C46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79" w:type="dxa"/>
            <w:tcBorders>
              <w:tl2br w:val="nil"/>
              <w:tr2bl w:val="nil"/>
            </w:tcBorders>
            <w:shd w:val="clear" w:color="auto" w:fill="auto"/>
            <w:vAlign w:val="center"/>
          </w:tcPr>
          <w:p w14:paraId="7B3255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马克思主义基本原理概论实践</w:t>
            </w:r>
          </w:p>
        </w:tc>
        <w:tc>
          <w:tcPr>
            <w:tcW w:w="413" w:type="dxa"/>
            <w:tcBorders>
              <w:tl2br w:val="nil"/>
              <w:tr2bl w:val="nil"/>
            </w:tcBorders>
            <w:shd w:val="clear" w:color="auto" w:fill="auto"/>
            <w:vAlign w:val="center"/>
          </w:tcPr>
          <w:p w14:paraId="1027B3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8" w:type="dxa"/>
            <w:tcBorders>
              <w:tl2br w:val="nil"/>
              <w:tr2bl w:val="nil"/>
            </w:tcBorders>
            <w:shd w:val="clear" w:color="auto" w:fill="auto"/>
            <w:vAlign w:val="center"/>
          </w:tcPr>
          <w:p w14:paraId="491112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17EEFA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043099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D9F79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02E537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70F79F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416A4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3" w:type="dxa"/>
            <w:tcBorders>
              <w:tl2br w:val="nil"/>
              <w:tr2bl w:val="nil"/>
            </w:tcBorders>
            <w:shd w:val="clear" w:color="auto" w:fill="auto"/>
            <w:vAlign w:val="center"/>
          </w:tcPr>
          <w:p w14:paraId="499018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EAADA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1F81F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0604E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679ECF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0284A2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B40A8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7568FD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418E59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83" w:type="dxa"/>
            <w:tcBorders>
              <w:tl2br w:val="nil"/>
              <w:tr2bl w:val="nil"/>
            </w:tcBorders>
            <w:shd w:val="clear" w:color="auto" w:fill="auto"/>
            <w:vAlign w:val="center"/>
          </w:tcPr>
          <w:p w14:paraId="3B6A70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79" w:type="dxa"/>
            <w:tcBorders>
              <w:tl2br w:val="nil"/>
              <w:tr2bl w:val="nil"/>
            </w:tcBorders>
            <w:shd w:val="clear" w:color="auto" w:fill="auto"/>
            <w:vAlign w:val="center"/>
          </w:tcPr>
          <w:p w14:paraId="2BD8E6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13" w:type="dxa"/>
            <w:tcBorders>
              <w:tl2br w:val="nil"/>
              <w:tr2bl w:val="nil"/>
            </w:tcBorders>
            <w:shd w:val="clear" w:color="auto" w:fill="auto"/>
            <w:vAlign w:val="center"/>
          </w:tcPr>
          <w:p w14:paraId="012CC9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8" w:type="dxa"/>
            <w:tcBorders>
              <w:tl2br w:val="nil"/>
              <w:tr2bl w:val="nil"/>
            </w:tcBorders>
            <w:shd w:val="clear" w:color="auto" w:fill="auto"/>
            <w:vAlign w:val="center"/>
          </w:tcPr>
          <w:p w14:paraId="450F71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3AEA38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1D22D8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D2303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617221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42A2C4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3" w:type="dxa"/>
            <w:tcBorders>
              <w:tl2br w:val="nil"/>
              <w:tr2bl w:val="nil"/>
            </w:tcBorders>
            <w:shd w:val="clear" w:color="auto" w:fill="auto"/>
            <w:vAlign w:val="center"/>
          </w:tcPr>
          <w:p w14:paraId="2A2999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71653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8CB25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9405D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D4F12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4B2EC1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732723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109F6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69BE5E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0D995A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83" w:type="dxa"/>
            <w:tcBorders>
              <w:tl2br w:val="nil"/>
              <w:tr2bl w:val="nil"/>
            </w:tcBorders>
            <w:shd w:val="clear" w:color="auto" w:fill="auto"/>
            <w:vAlign w:val="center"/>
          </w:tcPr>
          <w:p w14:paraId="65CCF3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79" w:type="dxa"/>
            <w:tcBorders>
              <w:tl2br w:val="nil"/>
              <w:tr2bl w:val="nil"/>
            </w:tcBorders>
            <w:shd w:val="clear" w:color="auto" w:fill="auto"/>
            <w:vAlign w:val="center"/>
          </w:tcPr>
          <w:p w14:paraId="0E6251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413" w:type="dxa"/>
            <w:tcBorders>
              <w:tl2br w:val="nil"/>
              <w:tr2bl w:val="nil"/>
            </w:tcBorders>
            <w:shd w:val="clear" w:color="auto" w:fill="auto"/>
            <w:vAlign w:val="center"/>
          </w:tcPr>
          <w:p w14:paraId="454E0A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8" w:type="dxa"/>
            <w:tcBorders>
              <w:tl2br w:val="nil"/>
              <w:tr2bl w:val="nil"/>
            </w:tcBorders>
            <w:shd w:val="clear" w:color="auto" w:fill="auto"/>
            <w:vAlign w:val="center"/>
          </w:tcPr>
          <w:p w14:paraId="4117A8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16626A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540BF9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07FACA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743B4D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31C5D4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3" w:type="dxa"/>
            <w:tcBorders>
              <w:tl2br w:val="nil"/>
              <w:tr2bl w:val="nil"/>
            </w:tcBorders>
            <w:shd w:val="clear" w:color="auto" w:fill="auto"/>
            <w:vAlign w:val="center"/>
          </w:tcPr>
          <w:p w14:paraId="00331E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38AF3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4599C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EE8ED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52A5F8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602ABD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05005D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F4D9B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500014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2AF3A7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83" w:type="dxa"/>
            <w:tcBorders>
              <w:tl2br w:val="nil"/>
              <w:tr2bl w:val="nil"/>
            </w:tcBorders>
            <w:shd w:val="clear" w:color="auto" w:fill="auto"/>
            <w:vAlign w:val="center"/>
          </w:tcPr>
          <w:p w14:paraId="5B3FC7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79" w:type="dxa"/>
            <w:tcBorders>
              <w:tl2br w:val="nil"/>
              <w:tr2bl w:val="nil"/>
            </w:tcBorders>
            <w:shd w:val="clear" w:color="auto" w:fill="auto"/>
            <w:vAlign w:val="center"/>
          </w:tcPr>
          <w:p w14:paraId="634E27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13" w:type="dxa"/>
            <w:tcBorders>
              <w:tl2br w:val="nil"/>
              <w:tr2bl w:val="nil"/>
            </w:tcBorders>
            <w:shd w:val="clear" w:color="auto" w:fill="auto"/>
            <w:vAlign w:val="center"/>
          </w:tcPr>
          <w:p w14:paraId="0CBA82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8" w:type="dxa"/>
            <w:tcBorders>
              <w:tl2br w:val="nil"/>
              <w:tr2bl w:val="nil"/>
            </w:tcBorders>
            <w:shd w:val="clear" w:color="auto" w:fill="auto"/>
            <w:vAlign w:val="center"/>
          </w:tcPr>
          <w:p w14:paraId="77B444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276283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155778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1C52F6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7B9AB5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5A06DC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B2683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8155A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3" w:type="dxa"/>
            <w:tcBorders>
              <w:tl2br w:val="nil"/>
              <w:tr2bl w:val="nil"/>
            </w:tcBorders>
            <w:shd w:val="clear" w:color="auto" w:fill="auto"/>
            <w:vAlign w:val="center"/>
          </w:tcPr>
          <w:p w14:paraId="327EBE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48DB86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7F1FAA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0909AE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1ABC1E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29953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789ED9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37BFE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83" w:type="dxa"/>
            <w:tcBorders>
              <w:tl2br w:val="nil"/>
              <w:tr2bl w:val="nil"/>
            </w:tcBorders>
            <w:shd w:val="clear" w:color="auto" w:fill="auto"/>
            <w:vAlign w:val="center"/>
          </w:tcPr>
          <w:p w14:paraId="6C940F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79" w:type="dxa"/>
            <w:tcBorders>
              <w:tl2br w:val="nil"/>
              <w:tr2bl w:val="nil"/>
            </w:tcBorders>
            <w:shd w:val="clear" w:color="auto" w:fill="auto"/>
            <w:vAlign w:val="center"/>
          </w:tcPr>
          <w:p w14:paraId="66119C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13" w:type="dxa"/>
            <w:tcBorders>
              <w:tl2br w:val="nil"/>
              <w:tr2bl w:val="nil"/>
            </w:tcBorders>
            <w:shd w:val="clear" w:color="auto" w:fill="auto"/>
            <w:vAlign w:val="center"/>
          </w:tcPr>
          <w:p w14:paraId="6C7EA8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8" w:type="dxa"/>
            <w:tcBorders>
              <w:tl2br w:val="nil"/>
              <w:tr2bl w:val="nil"/>
            </w:tcBorders>
            <w:shd w:val="clear" w:color="auto" w:fill="auto"/>
            <w:vAlign w:val="center"/>
          </w:tcPr>
          <w:p w14:paraId="19DB95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47ADFA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355663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2C4112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73" w:type="dxa"/>
            <w:tcBorders>
              <w:tl2br w:val="nil"/>
              <w:tr2bl w:val="nil"/>
            </w:tcBorders>
            <w:shd w:val="clear" w:color="auto" w:fill="auto"/>
            <w:vAlign w:val="center"/>
          </w:tcPr>
          <w:p w14:paraId="19129A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62E60E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AB6C5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3" w:type="dxa"/>
            <w:tcBorders>
              <w:tl2br w:val="nil"/>
              <w:tr2bl w:val="nil"/>
            </w:tcBorders>
            <w:shd w:val="clear" w:color="auto" w:fill="auto"/>
            <w:vAlign w:val="center"/>
          </w:tcPr>
          <w:p w14:paraId="4D9CD8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66215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4C15F5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C2219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7853DC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53D0E2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A10A1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1B46DE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652224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83" w:type="dxa"/>
            <w:tcBorders>
              <w:tl2br w:val="nil"/>
              <w:tr2bl w:val="nil"/>
            </w:tcBorders>
            <w:shd w:val="clear" w:color="auto" w:fill="auto"/>
            <w:vAlign w:val="center"/>
          </w:tcPr>
          <w:p w14:paraId="20F315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279" w:type="dxa"/>
            <w:tcBorders>
              <w:tl2br w:val="nil"/>
              <w:tr2bl w:val="nil"/>
            </w:tcBorders>
            <w:shd w:val="clear" w:color="auto" w:fill="auto"/>
            <w:vAlign w:val="center"/>
          </w:tcPr>
          <w:p w14:paraId="5E098C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13" w:type="dxa"/>
            <w:tcBorders>
              <w:tl2br w:val="nil"/>
              <w:tr2bl w:val="nil"/>
            </w:tcBorders>
            <w:shd w:val="clear" w:color="auto" w:fill="auto"/>
            <w:vAlign w:val="center"/>
          </w:tcPr>
          <w:p w14:paraId="23D5F8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8" w:type="dxa"/>
            <w:tcBorders>
              <w:tl2br w:val="nil"/>
              <w:tr2bl w:val="nil"/>
            </w:tcBorders>
            <w:shd w:val="clear" w:color="auto" w:fill="auto"/>
            <w:vAlign w:val="center"/>
          </w:tcPr>
          <w:p w14:paraId="71D574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73048C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6" w:type="dxa"/>
            <w:tcBorders>
              <w:tl2br w:val="nil"/>
              <w:tr2bl w:val="nil"/>
            </w:tcBorders>
            <w:shd w:val="clear" w:color="auto" w:fill="auto"/>
            <w:vAlign w:val="center"/>
          </w:tcPr>
          <w:p w14:paraId="3DF9FC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3" w:type="dxa"/>
            <w:tcBorders>
              <w:tl2br w:val="nil"/>
              <w:tr2bl w:val="nil"/>
            </w:tcBorders>
            <w:shd w:val="clear" w:color="auto" w:fill="auto"/>
            <w:vAlign w:val="center"/>
          </w:tcPr>
          <w:p w14:paraId="352348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E4F68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12" w:type="dxa"/>
            <w:tcBorders>
              <w:tl2br w:val="nil"/>
              <w:tr2bl w:val="nil"/>
            </w:tcBorders>
            <w:shd w:val="clear" w:color="auto" w:fill="auto"/>
            <w:vAlign w:val="center"/>
          </w:tcPr>
          <w:p w14:paraId="377026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A72E4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C701D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79EB4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657F23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8851B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7F389E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36977C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3E41F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504CC6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6E8C43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83" w:type="dxa"/>
            <w:tcBorders>
              <w:tl2br w:val="nil"/>
              <w:tr2bl w:val="nil"/>
            </w:tcBorders>
            <w:shd w:val="clear" w:color="auto" w:fill="auto"/>
            <w:vAlign w:val="center"/>
          </w:tcPr>
          <w:p w14:paraId="10DC75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C000623</w:t>
            </w:r>
          </w:p>
        </w:tc>
        <w:tc>
          <w:tcPr>
            <w:tcW w:w="1279" w:type="dxa"/>
            <w:tcBorders>
              <w:tl2br w:val="nil"/>
              <w:tr2bl w:val="nil"/>
            </w:tcBorders>
            <w:shd w:val="clear" w:color="auto" w:fill="auto"/>
            <w:vAlign w:val="center"/>
          </w:tcPr>
          <w:p w14:paraId="60E1AB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可编程控制技术课程设计</w:t>
            </w:r>
          </w:p>
        </w:tc>
        <w:tc>
          <w:tcPr>
            <w:tcW w:w="413" w:type="dxa"/>
            <w:tcBorders>
              <w:tl2br w:val="nil"/>
              <w:tr2bl w:val="nil"/>
            </w:tcBorders>
            <w:shd w:val="clear" w:color="auto" w:fill="auto"/>
            <w:vAlign w:val="center"/>
          </w:tcPr>
          <w:p w14:paraId="14427F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8" w:type="dxa"/>
            <w:tcBorders>
              <w:tl2br w:val="nil"/>
              <w:tr2bl w:val="nil"/>
            </w:tcBorders>
            <w:shd w:val="clear" w:color="auto" w:fill="auto"/>
            <w:vAlign w:val="center"/>
          </w:tcPr>
          <w:p w14:paraId="426F26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19FB76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6" w:type="dxa"/>
            <w:tcBorders>
              <w:tl2br w:val="nil"/>
              <w:tr2bl w:val="nil"/>
            </w:tcBorders>
            <w:shd w:val="clear" w:color="auto" w:fill="auto"/>
            <w:vAlign w:val="center"/>
          </w:tcPr>
          <w:p w14:paraId="4E36DF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13" w:type="dxa"/>
            <w:tcBorders>
              <w:tl2br w:val="nil"/>
              <w:tr2bl w:val="nil"/>
            </w:tcBorders>
            <w:shd w:val="clear" w:color="auto" w:fill="auto"/>
            <w:vAlign w:val="center"/>
          </w:tcPr>
          <w:p w14:paraId="7EDB0E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67599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0A4D32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3" w:type="dxa"/>
            <w:tcBorders>
              <w:tl2br w:val="nil"/>
              <w:tr2bl w:val="nil"/>
            </w:tcBorders>
            <w:shd w:val="clear" w:color="auto" w:fill="auto"/>
            <w:vAlign w:val="center"/>
          </w:tcPr>
          <w:p w14:paraId="6C46A9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6D99D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A065B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7B2C91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A2004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707C0A2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6F9FF1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4F6BA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7194E1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07D745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83" w:type="dxa"/>
            <w:tcBorders>
              <w:tl2br w:val="nil"/>
              <w:tr2bl w:val="nil"/>
            </w:tcBorders>
            <w:shd w:val="clear" w:color="auto" w:fill="auto"/>
            <w:vAlign w:val="center"/>
          </w:tcPr>
          <w:p w14:paraId="38AEBF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C000624</w:t>
            </w:r>
          </w:p>
        </w:tc>
        <w:tc>
          <w:tcPr>
            <w:tcW w:w="1279" w:type="dxa"/>
            <w:tcBorders>
              <w:tl2br w:val="nil"/>
              <w:tr2bl w:val="nil"/>
            </w:tcBorders>
            <w:shd w:val="clear" w:color="auto" w:fill="auto"/>
            <w:vAlign w:val="center"/>
          </w:tcPr>
          <w:p w14:paraId="123211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电气工程基础课程设计</w:t>
            </w:r>
          </w:p>
        </w:tc>
        <w:tc>
          <w:tcPr>
            <w:tcW w:w="413" w:type="dxa"/>
            <w:tcBorders>
              <w:tl2br w:val="nil"/>
              <w:tr2bl w:val="nil"/>
            </w:tcBorders>
            <w:shd w:val="clear" w:color="auto" w:fill="auto"/>
            <w:vAlign w:val="center"/>
          </w:tcPr>
          <w:p w14:paraId="0C8944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8" w:type="dxa"/>
            <w:tcBorders>
              <w:tl2br w:val="nil"/>
              <w:tr2bl w:val="nil"/>
            </w:tcBorders>
            <w:shd w:val="clear" w:color="auto" w:fill="auto"/>
            <w:vAlign w:val="center"/>
          </w:tcPr>
          <w:p w14:paraId="4CDD51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27A0B2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6" w:type="dxa"/>
            <w:tcBorders>
              <w:tl2br w:val="nil"/>
              <w:tr2bl w:val="nil"/>
            </w:tcBorders>
            <w:shd w:val="clear" w:color="auto" w:fill="auto"/>
            <w:vAlign w:val="center"/>
          </w:tcPr>
          <w:p w14:paraId="1A8185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13" w:type="dxa"/>
            <w:tcBorders>
              <w:tl2br w:val="nil"/>
              <w:tr2bl w:val="nil"/>
            </w:tcBorders>
            <w:shd w:val="clear" w:color="auto" w:fill="auto"/>
            <w:vAlign w:val="center"/>
          </w:tcPr>
          <w:p w14:paraId="0F0605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26EFE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4FC792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4857C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3" w:type="dxa"/>
            <w:tcBorders>
              <w:tl2br w:val="nil"/>
              <w:tr2bl w:val="nil"/>
            </w:tcBorders>
            <w:shd w:val="clear" w:color="auto" w:fill="auto"/>
            <w:vAlign w:val="center"/>
          </w:tcPr>
          <w:p w14:paraId="48197B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741612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260DB2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46FD60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080981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7B850C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EB32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2D1152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08DAF5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83" w:type="dxa"/>
            <w:tcBorders>
              <w:tl2br w:val="nil"/>
              <w:tr2bl w:val="nil"/>
            </w:tcBorders>
            <w:shd w:val="clear" w:color="auto" w:fill="auto"/>
            <w:vAlign w:val="center"/>
          </w:tcPr>
          <w:p w14:paraId="53856D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C000625</w:t>
            </w:r>
          </w:p>
        </w:tc>
        <w:tc>
          <w:tcPr>
            <w:tcW w:w="1279" w:type="dxa"/>
            <w:tcBorders>
              <w:tl2br w:val="nil"/>
              <w:tr2bl w:val="nil"/>
            </w:tcBorders>
            <w:shd w:val="clear" w:color="auto" w:fill="auto"/>
            <w:vAlign w:val="center"/>
          </w:tcPr>
          <w:p w14:paraId="56CE33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电力电子技术课程设计</w:t>
            </w:r>
          </w:p>
        </w:tc>
        <w:tc>
          <w:tcPr>
            <w:tcW w:w="413" w:type="dxa"/>
            <w:tcBorders>
              <w:tl2br w:val="nil"/>
              <w:tr2bl w:val="nil"/>
            </w:tcBorders>
            <w:shd w:val="clear" w:color="auto" w:fill="auto"/>
            <w:vAlign w:val="center"/>
          </w:tcPr>
          <w:p w14:paraId="00B388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8" w:type="dxa"/>
            <w:tcBorders>
              <w:tl2br w:val="nil"/>
              <w:tr2bl w:val="nil"/>
            </w:tcBorders>
            <w:shd w:val="clear" w:color="auto" w:fill="auto"/>
            <w:vAlign w:val="center"/>
          </w:tcPr>
          <w:p w14:paraId="35A11A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8" w:type="dxa"/>
            <w:tcBorders>
              <w:tl2br w:val="nil"/>
              <w:tr2bl w:val="nil"/>
            </w:tcBorders>
            <w:shd w:val="clear" w:color="auto" w:fill="auto"/>
            <w:vAlign w:val="center"/>
          </w:tcPr>
          <w:p w14:paraId="0F4E56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6" w:type="dxa"/>
            <w:tcBorders>
              <w:tl2br w:val="nil"/>
              <w:tr2bl w:val="nil"/>
            </w:tcBorders>
            <w:shd w:val="clear" w:color="auto" w:fill="auto"/>
            <w:vAlign w:val="center"/>
          </w:tcPr>
          <w:p w14:paraId="070401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13" w:type="dxa"/>
            <w:tcBorders>
              <w:tl2br w:val="nil"/>
              <w:tr2bl w:val="nil"/>
            </w:tcBorders>
            <w:shd w:val="clear" w:color="auto" w:fill="auto"/>
            <w:vAlign w:val="center"/>
          </w:tcPr>
          <w:p w14:paraId="2D6303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5FC88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2B1301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68C265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3" w:type="dxa"/>
            <w:tcBorders>
              <w:tl2br w:val="nil"/>
              <w:tr2bl w:val="nil"/>
            </w:tcBorders>
            <w:shd w:val="clear" w:color="auto" w:fill="auto"/>
            <w:vAlign w:val="center"/>
          </w:tcPr>
          <w:p w14:paraId="392A7D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A0499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190E95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14AAA0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6A0B53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4681EC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3F730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6E1C06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6A61BD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83" w:type="dxa"/>
            <w:tcBorders>
              <w:tl2br w:val="nil"/>
              <w:tr2bl w:val="nil"/>
            </w:tcBorders>
            <w:shd w:val="clear" w:color="auto" w:fill="auto"/>
            <w:vAlign w:val="center"/>
          </w:tcPr>
          <w:p w14:paraId="56DCC8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279" w:type="dxa"/>
            <w:tcBorders>
              <w:tl2br w:val="nil"/>
              <w:tr2bl w:val="nil"/>
            </w:tcBorders>
            <w:shd w:val="clear" w:color="auto" w:fill="auto"/>
            <w:vAlign w:val="center"/>
          </w:tcPr>
          <w:p w14:paraId="32132B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13" w:type="dxa"/>
            <w:tcBorders>
              <w:tl2br w:val="nil"/>
              <w:tr2bl w:val="nil"/>
            </w:tcBorders>
            <w:shd w:val="clear" w:color="auto" w:fill="auto"/>
            <w:vAlign w:val="center"/>
          </w:tcPr>
          <w:p w14:paraId="303717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8" w:type="dxa"/>
            <w:tcBorders>
              <w:tl2br w:val="nil"/>
              <w:tr2bl w:val="nil"/>
            </w:tcBorders>
            <w:shd w:val="clear" w:color="auto" w:fill="auto"/>
            <w:vAlign w:val="center"/>
          </w:tcPr>
          <w:p w14:paraId="4C8A3F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8" w:type="dxa"/>
            <w:tcBorders>
              <w:tl2br w:val="nil"/>
              <w:tr2bl w:val="nil"/>
            </w:tcBorders>
            <w:shd w:val="clear" w:color="auto" w:fill="auto"/>
            <w:vAlign w:val="center"/>
          </w:tcPr>
          <w:p w14:paraId="0CCE56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6" w:type="dxa"/>
            <w:tcBorders>
              <w:tl2br w:val="nil"/>
              <w:tr2bl w:val="nil"/>
            </w:tcBorders>
            <w:shd w:val="clear" w:color="auto" w:fill="auto"/>
            <w:vAlign w:val="center"/>
          </w:tcPr>
          <w:p w14:paraId="0064CF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3" w:type="dxa"/>
            <w:tcBorders>
              <w:tl2br w:val="nil"/>
              <w:tr2bl w:val="nil"/>
            </w:tcBorders>
            <w:shd w:val="clear" w:color="auto" w:fill="auto"/>
            <w:vAlign w:val="center"/>
          </w:tcPr>
          <w:p w14:paraId="7AFEA7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A2F72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631B9E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EDAFB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3D01F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29158C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3" w:type="dxa"/>
            <w:tcBorders>
              <w:tl2br w:val="nil"/>
              <w:tr2bl w:val="nil"/>
            </w:tcBorders>
            <w:shd w:val="clear" w:color="auto" w:fill="auto"/>
            <w:vAlign w:val="center"/>
          </w:tcPr>
          <w:p w14:paraId="259328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252FB3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5" w:type="dxa"/>
            <w:tcBorders>
              <w:tl2br w:val="nil"/>
              <w:tr2bl w:val="nil"/>
            </w:tcBorders>
            <w:shd w:val="clear" w:color="auto" w:fill="auto"/>
            <w:vAlign w:val="center"/>
          </w:tcPr>
          <w:p w14:paraId="078CE4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4D68F2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C1D21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7D74AF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3A455C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883" w:type="dxa"/>
            <w:tcBorders>
              <w:tl2br w:val="nil"/>
              <w:tr2bl w:val="nil"/>
            </w:tcBorders>
            <w:shd w:val="clear" w:color="auto" w:fill="auto"/>
            <w:vAlign w:val="center"/>
          </w:tcPr>
          <w:p w14:paraId="19D400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279" w:type="dxa"/>
            <w:tcBorders>
              <w:tl2br w:val="nil"/>
              <w:tr2bl w:val="nil"/>
            </w:tcBorders>
            <w:shd w:val="clear" w:color="auto" w:fill="auto"/>
            <w:vAlign w:val="center"/>
          </w:tcPr>
          <w:p w14:paraId="4475FD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13" w:type="dxa"/>
            <w:tcBorders>
              <w:tl2br w:val="nil"/>
              <w:tr2bl w:val="nil"/>
            </w:tcBorders>
            <w:shd w:val="clear" w:color="auto" w:fill="auto"/>
            <w:vAlign w:val="center"/>
          </w:tcPr>
          <w:p w14:paraId="5CD511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8" w:type="dxa"/>
            <w:tcBorders>
              <w:tl2br w:val="nil"/>
              <w:tr2bl w:val="nil"/>
            </w:tcBorders>
            <w:shd w:val="clear" w:color="auto" w:fill="auto"/>
            <w:vAlign w:val="center"/>
          </w:tcPr>
          <w:p w14:paraId="677113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18" w:type="dxa"/>
            <w:tcBorders>
              <w:tl2br w:val="nil"/>
              <w:tr2bl w:val="nil"/>
            </w:tcBorders>
            <w:shd w:val="clear" w:color="auto" w:fill="auto"/>
            <w:vAlign w:val="center"/>
          </w:tcPr>
          <w:p w14:paraId="5943D2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724DC8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3" w:type="dxa"/>
            <w:tcBorders>
              <w:tl2br w:val="nil"/>
              <w:tr2bl w:val="nil"/>
            </w:tcBorders>
            <w:shd w:val="clear" w:color="auto" w:fill="auto"/>
            <w:vAlign w:val="center"/>
          </w:tcPr>
          <w:p w14:paraId="3144DB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473" w:type="dxa"/>
            <w:tcBorders>
              <w:tl2br w:val="nil"/>
              <w:tr2bl w:val="nil"/>
            </w:tcBorders>
            <w:shd w:val="clear" w:color="auto" w:fill="auto"/>
            <w:vAlign w:val="center"/>
          </w:tcPr>
          <w:p w14:paraId="7E7226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4D5D39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5FFBBA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16D292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34A5FC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83" w:type="dxa"/>
            <w:tcBorders>
              <w:tl2br w:val="nil"/>
              <w:tr2bl w:val="nil"/>
            </w:tcBorders>
            <w:shd w:val="clear" w:color="auto" w:fill="auto"/>
            <w:vAlign w:val="center"/>
          </w:tcPr>
          <w:p w14:paraId="78BC12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301DB3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08074E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017721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613A3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4" w:type="dxa"/>
            <w:vMerge w:val="continue"/>
            <w:tcBorders>
              <w:tl2br w:val="nil"/>
              <w:tr2bl w:val="nil"/>
            </w:tcBorders>
            <w:shd w:val="clear" w:color="auto" w:fill="auto"/>
            <w:vAlign w:val="center"/>
          </w:tcPr>
          <w:p w14:paraId="4E6938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6" w:type="dxa"/>
            <w:tcBorders>
              <w:tl2br w:val="nil"/>
              <w:tr2bl w:val="nil"/>
            </w:tcBorders>
            <w:shd w:val="clear" w:color="auto" w:fill="auto"/>
            <w:vAlign w:val="center"/>
          </w:tcPr>
          <w:p w14:paraId="7A99AB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883" w:type="dxa"/>
            <w:tcBorders>
              <w:tl2br w:val="nil"/>
              <w:tr2bl w:val="nil"/>
            </w:tcBorders>
            <w:shd w:val="clear" w:color="auto" w:fill="auto"/>
            <w:vAlign w:val="center"/>
          </w:tcPr>
          <w:p w14:paraId="0FDFCC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279" w:type="dxa"/>
            <w:tcBorders>
              <w:tl2br w:val="nil"/>
              <w:tr2bl w:val="nil"/>
            </w:tcBorders>
            <w:shd w:val="clear" w:color="auto" w:fill="auto"/>
            <w:vAlign w:val="center"/>
          </w:tcPr>
          <w:p w14:paraId="7B2890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413" w:type="dxa"/>
            <w:tcBorders>
              <w:tl2br w:val="nil"/>
              <w:tr2bl w:val="nil"/>
            </w:tcBorders>
            <w:shd w:val="clear" w:color="auto" w:fill="auto"/>
            <w:vAlign w:val="center"/>
          </w:tcPr>
          <w:p w14:paraId="6D2F71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48" w:type="dxa"/>
            <w:tcBorders>
              <w:tl2br w:val="nil"/>
              <w:tr2bl w:val="nil"/>
            </w:tcBorders>
            <w:shd w:val="clear" w:color="auto" w:fill="auto"/>
            <w:vAlign w:val="center"/>
          </w:tcPr>
          <w:p w14:paraId="0EA5D1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18" w:type="dxa"/>
            <w:tcBorders>
              <w:tl2br w:val="nil"/>
              <w:tr2bl w:val="nil"/>
            </w:tcBorders>
            <w:shd w:val="clear" w:color="auto" w:fill="auto"/>
            <w:vAlign w:val="center"/>
          </w:tcPr>
          <w:p w14:paraId="1610E7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6" w:type="dxa"/>
            <w:tcBorders>
              <w:tl2br w:val="nil"/>
              <w:tr2bl w:val="nil"/>
            </w:tcBorders>
            <w:shd w:val="clear" w:color="auto" w:fill="auto"/>
            <w:vAlign w:val="center"/>
          </w:tcPr>
          <w:p w14:paraId="0DB717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413" w:type="dxa"/>
            <w:tcBorders>
              <w:tl2br w:val="nil"/>
              <w:tr2bl w:val="nil"/>
            </w:tcBorders>
            <w:shd w:val="clear" w:color="auto" w:fill="auto"/>
            <w:vAlign w:val="center"/>
          </w:tcPr>
          <w:p w14:paraId="06B879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1999C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2" w:type="dxa"/>
            <w:tcBorders>
              <w:tl2br w:val="nil"/>
              <w:tr2bl w:val="nil"/>
            </w:tcBorders>
            <w:shd w:val="clear" w:color="auto" w:fill="auto"/>
            <w:vAlign w:val="center"/>
          </w:tcPr>
          <w:p w14:paraId="1CCB9A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4C287E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206E7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3" w:type="dxa"/>
            <w:tcBorders>
              <w:tl2br w:val="nil"/>
              <w:tr2bl w:val="nil"/>
            </w:tcBorders>
            <w:shd w:val="clear" w:color="auto" w:fill="auto"/>
            <w:vAlign w:val="center"/>
          </w:tcPr>
          <w:p w14:paraId="017DF3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3" w:type="dxa"/>
            <w:tcBorders>
              <w:tl2br w:val="nil"/>
              <w:tr2bl w:val="nil"/>
            </w:tcBorders>
            <w:shd w:val="clear" w:color="auto" w:fill="auto"/>
            <w:vAlign w:val="center"/>
          </w:tcPr>
          <w:p w14:paraId="78DCA2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3" w:type="dxa"/>
            <w:tcBorders>
              <w:tl2br w:val="nil"/>
              <w:tr2bl w:val="nil"/>
            </w:tcBorders>
            <w:shd w:val="clear" w:color="auto" w:fill="auto"/>
            <w:vAlign w:val="center"/>
          </w:tcPr>
          <w:p w14:paraId="3857B1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331E1A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6" w:type="dxa"/>
            <w:tcBorders>
              <w:tl2br w:val="nil"/>
              <w:tr2bl w:val="nil"/>
            </w:tcBorders>
            <w:shd w:val="clear" w:color="auto" w:fill="auto"/>
            <w:vAlign w:val="center"/>
          </w:tcPr>
          <w:p w14:paraId="243AB5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658E9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32" w:type="dxa"/>
            <w:gridSpan w:val="4"/>
            <w:tcBorders>
              <w:tl2br w:val="nil"/>
              <w:tr2bl w:val="nil"/>
            </w:tcBorders>
            <w:shd w:val="clear" w:color="auto" w:fill="auto"/>
            <w:vAlign w:val="center"/>
          </w:tcPr>
          <w:p w14:paraId="39293C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413" w:type="dxa"/>
            <w:tcBorders>
              <w:tl2br w:val="nil"/>
              <w:tr2bl w:val="nil"/>
            </w:tcBorders>
            <w:shd w:val="clear" w:color="auto" w:fill="auto"/>
            <w:vAlign w:val="center"/>
          </w:tcPr>
          <w:p w14:paraId="673BA7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48" w:type="dxa"/>
            <w:tcBorders>
              <w:tl2br w:val="nil"/>
              <w:tr2bl w:val="nil"/>
            </w:tcBorders>
            <w:shd w:val="clear" w:color="auto" w:fill="auto"/>
            <w:vAlign w:val="center"/>
          </w:tcPr>
          <w:p w14:paraId="59275C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18" w:type="dxa"/>
            <w:tcBorders>
              <w:tl2br w:val="nil"/>
              <w:tr2bl w:val="nil"/>
            </w:tcBorders>
            <w:shd w:val="clear" w:color="auto" w:fill="auto"/>
            <w:vAlign w:val="center"/>
          </w:tcPr>
          <w:p w14:paraId="0E4255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1248</w:t>
            </w:r>
          </w:p>
        </w:tc>
        <w:tc>
          <w:tcPr>
            <w:tcW w:w="436" w:type="dxa"/>
            <w:tcBorders>
              <w:tl2br w:val="nil"/>
              <w:tr2bl w:val="nil"/>
            </w:tcBorders>
            <w:shd w:val="clear" w:color="auto" w:fill="auto"/>
            <w:vAlign w:val="center"/>
          </w:tcPr>
          <w:p w14:paraId="337973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384</w:t>
            </w:r>
          </w:p>
        </w:tc>
        <w:tc>
          <w:tcPr>
            <w:tcW w:w="413" w:type="dxa"/>
            <w:tcBorders>
              <w:tl2br w:val="nil"/>
              <w:tr2bl w:val="nil"/>
            </w:tcBorders>
            <w:shd w:val="clear" w:color="auto" w:fill="auto"/>
            <w:vAlign w:val="center"/>
          </w:tcPr>
          <w:p w14:paraId="715B88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473" w:type="dxa"/>
            <w:tcBorders>
              <w:tl2br w:val="nil"/>
              <w:tr2bl w:val="nil"/>
            </w:tcBorders>
            <w:shd w:val="clear" w:color="auto" w:fill="auto"/>
            <w:vAlign w:val="center"/>
          </w:tcPr>
          <w:p w14:paraId="160AE1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412" w:type="dxa"/>
            <w:tcBorders>
              <w:tl2br w:val="nil"/>
              <w:tr2bl w:val="nil"/>
            </w:tcBorders>
            <w:shd w:val="clear" w:color="auto" w:fill="auto"/>
            <w:vAlign w:val="center"/>
          </w:tcPr>
          <w:p w14:paraId="44A553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473" w:type="dxa"/>
            <w:tcBorders>
              <w:tl2br w:val="nil"/>
              <w:tr2bl w:val="nil"/>
            </w:tcBorders>
            <w:shd w:val="clear" w:color="auto" w:fill="auto"/>
            <w:vAlign w:val="center"/>
          </w:tcPr>
          <w:p w14:paraId="4B0A89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28.5</w:t>
            </w:r>
          </w:p>
        </w:tc>
        <w:tc>
          <w:tcPr>
            <w:tcW w:w="473" w:type="dxa"/>
            <w:tcBorders>
              <w:tl2br w:val="nil"/>
              <w:tr2bl w:val="nil"/>
            </w:tcBorders>
            <w:shd w:val="clear" w:color="auto" w:fill="auto"/>
            <w:vAlign w:val="center"/>
          </w:tcPr>
          <w:p w14:paraId="5B65E7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w:t>
            </w:r>
          </w:p>
        </w:tc>
        <w:tc>
          <w:tcPr>
            <w:tcW w:w="473" w:type="dxa"/>
            <w:tcBorders>
              <w:tl2br w:val="nil"/>
              <w:tr2bl w:val="nil"/>
            </w:tcBorders>
            <w:shd w:val="clear" w:color="auto" w:fill="auto"/>
            <w:vAlign w:val="center"/>
          </w:tcPr>
          <w:p w14:paraId="7F79AD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83" w:type="dxa"/>
            <w:tcBorders>
              <w:tl2br w:val="nil"/>
              <w:tr2bl w:val="nil"/>
            </w:tcBorders>
            <w:shd w:val="clear" w:color="auto" w:fill="auto"/>
            <w:vAlign w:val="center"/>
          </w:tcPr>
          <w:p w14:paraId="6BF8AB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3" w:type="dxa"/>
            <w:tcBorders>
              <w:tl2br w:val="nil"/>
              <w:tr2bl w:val="nil"/>
            </w:tcBorders>
            <w:shd w:val="clear" w:color="auto" w:fill="auto"/>
            <w:vAlign w:val="center"/>
          </w:tcPr>
          <w:p w14:paraId="21D129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5" w:type="dxa"/>
            <w:tcBorders>
              <w:tl2br w:val="nil"/>
              <w:tr2bl w:val="nil"/>
            </w:tcBorders>
            <w:shd w:val="clear" w:color="auto" w:fill="auto"/>
            <w:vAlign w:val="center"/>
          </w:tcPr>
          <w:p w14:paraId="3361E8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0" w:type="auto"/>
            <w:tcBorders>
              <w:tl2br w:val="nil"/>
              <w:tr2bl w:val="nil"/>
            </w:tcBorders>
            <w:shd w:val="clear" w:color="auto" w:fill="auto"/>
            <w:noWrap/>
            <w:vAlign w:val="center"/>
          </w:tcPr>
          <w:p w14:paraId="33EA418F">
            <w:pPr>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bl>
    <w:p w14:paraId="2229A23B">
      <w:pPr>
        <w:pageBreakBefore w:val="0"/>
        <w:numPr>
          <w:ilvl w:val="0"/>
          <w:numId w:val="0"/>
        </w:numPr>
        <w:kinsoku/>
        <w:wordWrap/>
        <w:overflowPunct/>
        <w:topLinePunct w:val="0"/>
        <w:autoSpaceDE/>
        <w:autoSpaceDN/>
        <w:bidi w:val="0"/>
        <w:adjustRightInd/>
        <w:snapToGrid/>
        <w:spacing w:before="160" w:beforeAutospacing="0" w:after="160" w:afterAutospacing="0" w:line="240" w:lineRule="auto"/>
        <w:ind w:leftChars="200" w:right="0" w:rightChars="0"/>
        <w:jc w:val="both"/>
        <w:rPr>
          <w:rFonts w:hint="default" w:ascii="Times New Roman" w:hAnsi="Times New Roman" w:eastAsia="黑体" w:cs="Times New Roman"/>
          <w:b w:val="0"/>
          <w:i w:val="0"/>
          <w:color w:val="000000" w:themeColor="text1"/>
          <w:sz w:val="24"/>
          <w:lang w:eastAsia="zh-CN"/>
          <w14:textFill>
            <w14:solidFill>
              <w14:schemeClr w14:val="tx1"/>
            </w14:solidFill>
          </w14:textFill>
        </w:rPr>
      </w:pPr>
      <w:r>
        <w:rPr>
          <w:rFonts w:hint="eastAsia" w:ascii="Times New Roman" w:hAnsi="Times New Roman" w:eastAsia="黑体" w:cs="Times New Roman"/>
          <w:b w:val="0"/>
          <w:i w:val="0"/>
          <w:color w:val="000000" w:themeColor="text1"/>
          <w:sz w:val="24"/>
          <w:lang w:eastAsia="zh-CN"/>
          <w14:textFill>
            <w14:solidFill>
              <w14:schemeClr w14:val="tx1"/>
            </w14:solidFill>
          </w14:textFill>
        </w:rPr>
        <w:t>四、</w:t>
      </w:r>
      <w:r>
        <w:rPr>
          <w:rFonts w:hint="default" w:ascii="Times New Roman" w:hAnsi="Times New Roman" w:eastAsia="黑体" w:cs="Times New Roman"/>
          <w:b w:val="0"/>
          <w:i w:val="0"/>
          <w:color w:val="000000" w:themeColor="text1"/>
          <w:sz w:val="24"/>
          <w:lang w:eastAsia="zh-CN"/>
          <w14:textFill>
            <w14:solidFill>
              <w14:schemeClr w14:val="tx1"/>
            </w14:solidFill>
          </w14:textFill>
        </w:rPr>
        <w:t>修读说明</w:t>
      </w:r>
    </w:p>
    <w:p w14:paraId="1BD79E2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7CD8C7A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73161BA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476DD33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48992FD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0697CDD5">
      <w:pPr>
        <w:pStyle w:val="6"/>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4F92A092">
      <w:pPr>
        <w:rPr>
          <w:rFonts w:hint="default" w:ascii="Times New Roman" w:hAnsi="Times New Roman" w:cs="Times New Roman"/>
        </w:rPr>
      </w:pPr>
    </w:p>
    <w:p w14:paraId="1151D253">
      <w:pPr>
        <w:keepNext w:val="0"/>
        <w:keepLines w:val="0"/>
        <w:pageBreakBefore w:val="0"/>
        <w:kinsoku/>
        <w:wordWrap/>
        <w:overflowPunct/>
        <w:topLinePunct w:val="0"/>
        <w:autoSpaceDE/>
        <w:autoSpaceDN/>
        <w:bidi w:val="0"/>
        <w:adjustRightInd/>
        <w:snapToGrid/>
        <w:spacing w:line="288" w:lineRule="auto"/>
        <w:ind w:left="0" w:leftChars="0" w:firstLine="420" w:firstLineChars="20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br w:type="page"/>
      </w:r>
    </w:p>
    <w:p w14:paraId="55C6A02A">
      <w:pPr>
        <w:pStyle w:val="3"/>
        <w:autoSpaceDE/>
        <w:autoSpaceDN/>
        <w:spacing w:after="120" w:afterLines="50"/>
        <w:rPr>
          <w:rFonts w:hint="default" w:ascii="Times New Roman" w:hAnsi="Times New Roman" w:cs="Times New Roman"/>
          <w:color w:val="000000" w:themeColor="text1"/>
          <w:lang w:eastAsia="zh-CN"/>
          <w14:textFill>
            <w14:solidFill>
              <w14:schemeClr w14:val="tx1"/>
            </w14:solidFill>
          </w14:textFill>
        </w:rPr>
      </w:pPr>
      <w:bookmarkStart w:id="46" w:name="_Toc10730"/>
      <w:bookmarkStart w:id="47" w:name="_Toc24741"/>
      <w:bookmarkStart w:id="48" w:name="_Toc23013"/>
      <w:r>
        <w:rPr>
          <w:rFonts w:hint="default" w:ascii="Times New Roman" w:hAnsi="Times New Roman" w:cs="Times New Roman"/>
          <w:color w:val="000000" w:themeColor="text1"/>
          <w:lang w:eastAsia="zh-CN"/>
          <w14:textFill>
            <w14:solidFill>
              <w14:schemeClr w14:val="tx1"/>
            </w14:solidFill>
          </w14:textFill>
        </w:rPr>
        <w:t>无机非金属材料工程</w:t>
      </w:r>
      <w:bookmarkEnd w:id="46"/>
      <w:bookmarkEnd w:id="47"/>
      <w:bookmarkEnd w:id="48"/>
    </w:p>
    <w:p w14:paraId="113A1E93">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ab/>
      </w:r>
      <w:r>
        <w:rPr>
          <w:rFonts w:hint="default" w:ascii="Times New Roman" w:hAnsi="Times New Roman" w:cs="Times New Roman"/>
          <w:color w:val="000000" w:themeColor="text1"/>
          <w:sz w:val="21"/>
          <w:szCs w:val="21"/>
          <w:lang w:eastAsia="zh-CN"/>
          <w14:textFill>
            <w14:solidFill>
              <w14:schemeClr w14:val="tx1"/>
            </w14:solidFill>
          </w14:textFill>
        </w:rPr>
        <w:t xml:space="preserve">  </w:t>
      </w:r>
    </w:p>
    <w:p w14:paraId="1080FD40">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专业名称：无机非金属材料工程</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专业代码：080406</w:t>
      </w:r>
    </w:p>
    <w:p w14:paraId="0AC93660">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计划学制：2.5年</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eastAsia="zh-CN"/>
          <w14:textFill>
            <w14:solidFill>
              <w14:schemeClr w14:val="tx1"/>
            </w14:solidFill>
          </w14:textFill>
        </w:rPr>
        <w:t>学科类型：工学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eastAsia="zh-CN"/>
          <w14:textFill>
            <w14:solidFill>
              <w14:schemeClr w14:val="tx1"/>
            </w14:solidFill>
          </w14:textFill>
        </w:rPr>
        <w:tab/>
      </w:r>
    </w:p>
    <w:p w14:paraId="24A6F35D">
      <w:pPr>
        <w:keepNext w:val="0"/>
        <w:keepLines w:val="0"/>
        <w:pageBreakBefore w:val="0"/>
        <w:tabs>
          <w:tab w:val="left" w:pos="709"/>
          <w:tab w:val="left" w:pos="524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学习方式：网络课程+集中面授</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eastAsia="zh-CN"/>
          <w14:textFill>
            <w14:solidFill>
              <w14:schemeClr w14:val="tx1"/>
            </w14:solidFill>
          </w14:textFill>
        </w:rPr>
        <w:t>授予学位：工学学士</w:t>
      </w:r>
    </w:p>
    <w:p w14:paraId="2ED3333B">
      <w:pPr>
        <w:autoSpaceDE/>
        <w:autoSpaceDN/>
        <w:spacing w:line="312" w:lineRule="auto"/>
        <w:ind w:firstLine="422" w:firstLineChars="200"/>
        <w:jc w:val="both"/>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ab/>
      </w:r>
    </w:p>
    <w:p w14:paraId="4CA87DBF">
      <w:pPr>
        <w:pStyle w:val="5"/>
        <w:ind w:firstLine="4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1506"/>
        <w:gridCol w:w="1506"/>
        <w:gridCol w:w="1506"/>
        <w:gridCol w:w="1506"/>
      </w:tblGrid>
      <w:tr w14:paraId="46139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3047" w:type="dxa"/>
            <w:tcBorders>
              <w:top w:val="single" w:color="auto" w:sz="12" w:space="0"/>
              <w:bottom w:val="single" w:color="auto" w:sz="4" w:space="0"/>
              <w:tl2br w:val="single" w:color="auto" w:sz="4" w:space="0"/>
              <w:tr2bl w:val="nil"/>
            </w:tcBorders>
          </w:tcPr>
          <w:p w14:paraId="5525D038">
            <w:pPr>
              <w:autoSpaceDE/>
              <w:autoSpaceDN/>
              <w:ind w:right="422"/>
              <w:jc w:val="right"/>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课程分类</w:t>
            </w:r>
          </w:p>
          <w:p w14:paraId="57EF4E1E">
            <w:pPr>
              <w:autoSpaceDE/>
              <w:autoSpaceDN/>
              <w:snapToGrid w:val="0"/>
              <w:rPr>
                <w:rFonts w:hint="default" w:ascii="Times New Roman" w:hAnsi="Times New Roman" w:cs="Times New Roman"/>
                <w:b/>
                <w:color w:val="000000" w:themeColor="text1"/>
                <w:sz w:val="21"/>
                <w:szCs w:val="21"/>
                <w14:textFill>
                  <w14:solidFill>
                    <w14:schemeClr w14:val="tx1"/>
                  </w14:solidFill>
                </w14:textFill>
              </w:rPr>
            </w:pPr>
          </w:p>
          <w:p w14:paraId="3DF68FFD">
            <w:pPr>
              <w:autoSpaceDE/>
              <w:autoSpaceDN/>
              <w:snapToGrid w:val="0"/>
              <w:ind w:firstLine="422" w:firstLineChars="200"/>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课程性质</w:t>
            </w:r>
          </w:p>
        </w:tc>
        <w:tc>
          <w:tcPr>
            <w:tcW w:w="1506" w:type="dxa"/>
            <w:tcBorders>
              <w:tl2br w:val="nil"/>
              <w:tr2bl w:val="nil"/>
            </w:tcBorders>
            <w:vAlign w:val="center"/>
          </w:tcPr>
          <w:p w14:paraId="65D298DE">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公共课程</w:t>
            </w:r>
          </w:p>
        </w:tc>
        <w:tc>
          <w:tcPr>
            <w:tcW w:w="1506" w:type="dxa"/>
            <w:tcBorders>
              <w:tl2br w:val="nil"/>
              <w:tr2bl w:val="nil"/>
            </w:tcBorders>
            <w:vAlign w:val="center"/>
          </w:tcPr>
          <w:p w14:paraId="558133C3">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专业课程</w:t>
            </w:r>
          </w:p>
        </w:tc>
        <w:tc>
          <w:tcPr>
            <w:tcW w:w="1506" w:type="dxa"/>
            <w:tcBorders>
              <w:tl2br w:val="nil"/>
              <w:tr2bl w:val="nil"/>
            </w:tcBorders>
            <w:vAlign w:val="center"/>
          </w:tcPr>
          <w:p w14:paraId="0C0AB52E">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实践性环节</w:t>
            </w:r>
          </w:p>
        </w:tc>
        <w:tc>
          <w:tcPr>
            <w:tcW w:w="1506" w:type="dxa"/>
            <w:tcBorders>
              <w:tl2br w:val="nil"/>
              <w:tr2bl w:val="nil"/>
            </w:tcBorders>
            <w:vAlign w:val="center"/>
          </w:tcPr>
          <w:p w14:paraId="255B8A59">
            <w:pPr>
              <w:autoSpaceDE/>
              <w:autoSpaceDN/>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总学分</w:t>
            </w:r>
          </w:p>
        </w:tc>
      </w:tr>
      <w:tr w14:paraId="4B39E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7" w:type="dxa"/>
            <w:tcBorders>
              <w:top w:val="single" w:color="auto" w:sz="4" w:space="0"/>
              <w:tl2br w:val="nil"/>
              <w:tr2bl w:val="nil"/>
            </w:tcBorders>
            <w:vAlign w:val="center"/>
          </w:tcPr>
          <w:p w14:paraId="42E993F5">
            <w:pPr>
              <w:autoSpaceDE/>
              <w:autoSpaceDN/>
              <w:ind w:left="0" w:leftChars="0" w:right="0" w:rightChars="0"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必修课</w:t>
            </w:r>
          </w:p>
        </w:tc>
        <w:tc>
          <w:tcPr>
            <w:tcW w:w="1506" w:type="dxa"/>
            <w:tcBorders>
              <w:tl2br w:val="nil"/>
              <w:tr2bl w:val="nil"/>
            </w:tcBorders>
            <w:vAlign w:val="center"/>
          </w:tcPr>
          <w:p w14:paraId="1934516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31</w:t>
            </w:r>
          </w:p>
        </w:tc>
        <w:tc>
          <w:tcPr>
            <w:tcW w:w="1506" w:type="dxa"/>
            <w:tcBorders>
              <w:tl2br w:val="nil"/>
              <w:tr2bl w:val="nil"/>
            </w:tcBorders>
            <w:vAlign w:val="center"/>
          </w:tcPr>
          <w:p w14:paraId="41F06DA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39</w:t>
            </w:r>
          </w:p>
        </w:tc>
        <w:tc>
          <w:tcPr>
            <w:tcW w:w="1506" w:type="dxa"/>
            <w:tcBorders>
              <w:tl2br w:val="nil"/>
              <w:tr2bl w:val="nil"/>
            </w:tcBorders>
            <w:vAlign w:val="center"/>
          </w:tcPr>
          <w:p w14:paraId="1B08959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1506" w:type="dxa"/>
            <w:tcBorders>
              <w:tl2br w:val="nil"/>
              <w:tr2bl w:val="nil"/>
            </w:tcBorders>
            <w:vAlign w:val="center"/>
          </w:tcPr>
          <w:p w14:paraId="361412C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91</w:t>
            </w:r>
          </w:p>
        </w:tc>
      </w:tr>
      <w:tr w14:paraId="5FEC2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7" w:type="dxa"/>
            <w:tcBorders>
              <w:tl2br w:val="nil"/>
              <w:tr2bl w:val="nil"/>
            </w:tcBorders>
            <w:vAlign w:val="center"/>
          </w:tcPr>
          <w:p w14:paraId="4ABE6BAD">
            <w:pPr>
              <w:autoSpaceDE/>
              <w:autoSpaceDN/>
              <w:ind w:left="0" w:leftChars="0" w:right="0" w:rightChars="0"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选修课</w:t>
            </w:r>
          </w:p>
        </w:tc>
        <w:tc>
          <w:tcPr>
            <w:tcW w:w="1506" w:type="dxa"/>
            <w:tcBorders>
              <w:tl2br w:val="nil"/>
              <w:tr2bl w:val="nil"/>
            </w:tcBorders>
            <w:vAlign w:val="center"/>
          </w:tcPr>
          <w:p w14:paraId="7A575F8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06" w:type="dxa"/>
            <w:tcBorders>
              <w:tl2br w:val="nil"/>
              <w:tr2bl w:val="nil"/>
            </w:tcBorders>
            <w:vAlign w:val="center"/>
          </w:tcPr>
          <w:p w14:paraId="0923D64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w:t>
            </w:r>
          </w:p>
        </w:tc>
        <w:tc>
          <w:tcPr>
            <w:tcW w:w="1506" w:type="dxa"/>
            <w:tcBorders>
              <w:tl2br w:val="nil"/>
              <w:tr2bl w:val="nil"/>
            </w:tcBorders>
            <w:vAlign w:val="center"/>
          </w:tcPr>
          <w:p w14:paraId="2095ABF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506" w:type="dxa"/>
            <w:tcBorders>
              <w:tl2br w:val="nil"/>
              <w:tr2bl w:val="nil"/>
            </w:tcBorders>
            <w:vAlign w:val="center"/>
          </w:tcPr>
          <w:p w14:paraId="0BEA12C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w:t>
            </w:r>
          </w:p>
        </w:tc>
      </w:tr>
    </w:tbl>
    <w:p w14:paraId="02CA4CF0">
      <w:pPr>
        <w:pStyle w:val="4"/>
        <w:spacing w:before="120" w:beforeLines="50" w:after="120" w:afterLines="50"/>
        <w:ind w:firstLine="48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一、培养目标和毕业要求</w:t>
      </w:r>
    </w:p>
    <w:p w14:paraId="22B890E6">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both"/>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（一）培养目标</w:t>
      </w:r>
    </w:p>
    <w:p w14:paraId="2AD94761">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培养目标1</w:t>
      </w:r>
      <w:r>
        <w:rPr>
          <w:rStyle w:val="18"/>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培养学生爱党爱国，遵纪守法的思想，诚信友善，爱岗敬业的品质。</w:t>
      </w:r>
    </w:p>
    <w:p w14:paraId="687FC2F9">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培养目标2：培养自主学习、协同学习能力，创新意识和创新能力。</w:t>
      </w:r>
    </w:p>
    <w:p w14:paraId="51780283">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培养目标3：培养学生从事无机非金属材料及产品设计、生产控制和管理能力。</w:t>
      </w:r>
    </w:p>
    <w:p w14:paraId="7BA5E727">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培养目标4：培养学生学以致用，活学活用，应用专业知识解决实际问题的能力。</w:t>
      </w:r>
    </w:p>
    <w:p w14:paraId="2413B4DF">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培养目标5：培养学生的劳模精神和大国工匠精神。</w:t>
      </w:r>
    </w:p>
    <w:p w14:paraId="0EAF72FF">
      <w:pPr>
        <w:keepNext w:val="0"/>
        <w:keepLines w:val="0"/>
        <w:pageBreakBefore w:val="0"/>
        <w:widowControl w:val="0"/>
        <w:kinsoku/>
        <w:wordWrap/>
        <w:overflowPunct/>
        <w:topLinePunct w:val="0"/>
        <w:autoSpaceDE/>
        <w:autoSpaceDN/>
        <w:bidi w:val="0"/>
        <w:adjustRightInd/>
        <w:snapToGrid/>
        <w:spacing w:line="312" w:lineRule="auto"/>
        <w:ind w:firstLine="422" w:firstLineChars="200"/>
        <w:jc w:val="both"/>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（二）毕业基本要求</w:t>
      </w:r>
    </w:p>
    <w:p w14:paraId="37E57BA7">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基本要求1：政治理论水平得到提高，法治观念得到加强。</w:t>
      </w:r>
    </w:p>
    <w:p w14:paraId="33F7C534">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基本要求2：具有良好的思想品德，社会公德和职业道德。</w:t>
      </w:r>
    </w:p>
    <w:p w14:paraId="202D1284">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基本要求3：掌握本专业必需的数学、自然科学等基础知识。</w:t>
      </w:r>
    </w:p>
    <w:p w14:paraId="2E0E12B2">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基本要求4：掌握本专业必需的专业基础课程的理论知识。</w:t>
      </w:r>
    </w:p>
    <w:p w14:paraId="6451EC2A">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基本要求5：本专业主干课程的理论知识得到系统化训练，实际应用能力得到明显提高。</w:t>
      </w:r>
    </w:p>
    <w:p w14:paraId="5880EB22">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shd w:val="clear" w:color="auto" w:fill="7F7F7F"/>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基本要求6：掌握无机非金属材料工程设计、项目管理的基本原理和方法。</w:t>
      </w:r>
    </w:p>
    <w:p w14:paraId="11C41267">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shd w:val="clear" w:color="auto" w:fill="7F7F7F"/>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基本要求7：具备参与或独立完成产品设计、工艺控制和生产管理的能力，能够在实际工作中发现问题、分析问题、解决问题。</w:t>
      </w:r>
    </w:p>
    <w:p w14:paraId="459DE41A">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基本要求8：掌握管理学基本原理和知识，具有一定的现代企业管理能力。</w:t>
      </w:r>
    </w:p>
    <w:p w14:paraId="6DE7116E">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基本要求9：英语基础和应用水平得到提高，具有一定的外语阅读和交流能力。</w:t>
      </w:r>
    </w:p>
    <w:p w14:paraId="5B0B3993">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基本要求10：具备一定的社会交往与沟通能力，能够就专业技术和管理问题与单位或个人进行沟通和交流。</w:t>
      </w:r>
    </w:p>
    <w:p w14:paraId="55283B8D">
      <w:pPr>
        <w:keepNext w:val="0"/>
        <w:keepLines w:val="0"/>
        <w:pageBreakBefore w:val="0"/>
        <w:tabs>
          <w:tab w:val="left" w:pos="1985"/>
        </w:tabs>
        <w:kinsoku/>
        <w:wordWrap/>
        <w:overflowPunct/>
        <w:topLinePunct w:val="0"/>
        <w:autoSpaceDE/>
        <w:autoSpaceDN/>
        <w:bidi w:val="0"/>
        <w:adjustRightInd/>
        <w:snapToGrid/>
        <w:spacing w:line="288" w:lineRule="auto"/>
        <w:ind w:left="0" w:leftChars="0" w:firstLine="420" w:firstLineChars="200"/>
        <w:jc w:val="both"/>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基本要求11：掌握文献检索资料查询的基本方法，具有独立获取信息和终身学习的能力。</w:t>
      </w:r>
    </w:p>
    <w:p w14:paraId="424C903D">
      <w:pPr>
        <w:pStyle w:val="5"/>
        <w:ind w:firstLine="44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附表（一）培养目标实现矩阵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458"/>
        <w:gridCol w:w="1457"/>
        <w:gridCol w:w="1458"/>
        <w:gridCol w:w="1620"/>
        <w:gridCol w:w="1458"/>
      </w:tblGrid>
      <w:tr w14:paraId="564E9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5A922E5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1276" w:type="dxa"/>
            <w:tcBorders>
              <w:tl2br w:val="nil"/>
              <w:tr2bl w:val="nil"/>
            </w:tcBorders>
            <w:vAlign w:val="center"/>
          </w:tcPr>
          <w:p w14:paraId="6A0105EE">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培养目标1</w:t>
            </w:r>
          </w:p>
        </w:tc>
        <w:tc>
          <w:tcPr>
            <w:tcW w:w="1275" w:type="dxa"/>
            <w:tcBorders>
              <w:tl2br w:val="nil"/>
              <w:tr2bl w:val="nil"/>
            </w:tcBorders>
            <w:vAlign w:val="center"/>
          </w:tcPr>
          <w:p w14:paraId="33B85F43">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培养目标2</w:t>
            </w:r>
          </w:p>
        </w:tc>
        <w:tc>
          <w:tcPr>
            <w:tcW w:w="1276" w:type="dxa"/>
            <w:tcBorders>
              <w:tl2br w:val="nil"/>
              <w:tr2bl w:val="nil"/>
            </w:tcBorders>
            <w:vAlign w:val="center"/>
          </w:tcPr>
          <w:p w14:paraId="2472F769">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培养目标3</w:t>
            </w:r>
          </w:p>
        </w:tc>
        <w:tc>
          <w:tcPr>
            <w:tcW w:w="1418" w:type="dxa"/>
            <w:tcBorders>
              <w:tl2br w:val="nil"/>
              <w:tr2bl w:val="nil"/>
            </w:tcBorders>
            <w:vAlign w:val="center"/>
          </w:tcPr>
          <w:p w14:paraId="1D37144F">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培养目标4</w:t>
            </w:r>
          </w:p>
        </w:tc>
        <w:tc>
          <w:tcPr>
            <w:tcW w:w="1275" w:type="dxa"/>
            <w:tcBorders>
              <w:tl2br w:val="nil"/>
              <w:tr2bl w:val="nil"/>
            </w:tcBorders>
            <w:vAlign w:val="center"/>
          </w:tcPr>
          <w:p w14:paraId="144B0A3F">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培养目标5</w:t>
            </w:r>
          </w:p>
        </w:tc>
      </w:tr>
      <w:tr w14:paraId="0B97B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2CB7BA6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基本要求1</w:t>
            </w:r>
          </w:p>
        </w:tc>
        <w:tc>
          <w:tcPr>
            <w:tcW w:w="1276" w:type="dxa"/>
            <w:tcBorders>
              <w:tl2br w:val="nil"/>
              <w:tr2bl w:val="nil"/>
            </w:tcBorders>
            <w:vAlign w:val="center"/>
          </w:tcPr>
          <w:p w14:paraId="2D89D15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62AC9D6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6" w:type="dxa"/>
            <w:tcBorders>
              <w:tl2br w:val="nil"/>
              <w:tr2bl w:val="nil"/>
            </w:tcBorders>
            <w:vAlign w:val="center"/>
          </w:tcPr>
          <w:p w14:paraId="3668F9A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74C3BA3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2309010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0D583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445277C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基本要求2</w:t>
            </w:r>
          </w:p>
        </w:tc>
        <w:tc>
          <w:tcPr>
            <w:tcW w:w="1276" w:type="dxa"/>
            <w:tcBorders>
              <w:tl2br w:val="nil"/>
              <w:tr2bl w:val="nil"/>
            </w:tcBorders>
            <w:vAlign w:val="center"/>
          </w:tcPr>
          <w:p w14:paraId="437C52E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3C58C4E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6" w:type="dxa"/>
            <w:tcBorders>
              <w:tl2br w:val="nil"/>
              <w:tr2bl w:val="nil"/>
            </w:tcBorders>
            <w:vAlign w:val="center"/>
          </w:tcPr>
          <w:p w14:paraId="5151336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52E474B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6019BEA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5AF99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4F45A74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基本要求3</w:t>
            </w:r>
          </w:p>
        </w:tc>
        <w:tc>
          <w:tcPr>
            <w:tcW w:w="1276" w:type="dxa"/>
            <w:tcBorders>
              <w:tl2br w:val="nil"/>
              <w:tr2bl w:val="nil"/>
            </w:tcBorders>
            <w:vAlign w:val="center"/>
          </w:tcPr>
          <w:p w14:paraId="4C346F8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2EE6121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2AA5FF0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0028CF3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6291267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C5A2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1C4B27A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基本要求4</w:t>
            </w:r>
          </w:p>
        </w:tc>
        <w:tc>
          <w:tcPr>
            <w:tcW w:w="1276" w:type="dxa"/>
            <w:tcBorders>
              <w:tl2br w:val="nil"/>
              <w:tr2bl w:val="nil"/>
            </w:tcBorders>
            <w:vAlign w:val="center"/>
          </w:tcPr>
          <w:p w14:paraId="68F3CF7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3F285FB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6" w:type="dxa"/>
            <w:tcBorders>
              <w:tl2br w:val="nil"/>
              <w:tr2bl w:val="nil"/>
            </w:tcBorders>
            <w:vAlign w:val="center"/>
          </w:tcPr>
          <w:p w14:paraId="0A1EC9F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418" w:type="dxa"/>
            <w:tcBorders>
              <w:tl2br w:val="nil"/>
              <w:tr2bl w:val="nil"/>
            </w:tcBorders>
            <w:vAlign w:val="center"/>
          </w:tcPr>
          <w:p w14:paraId="5A91F5E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1EEEDC8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9C77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2155DDC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基本要求5</w:t>
            </w:r>
          </w:p>
        </w:tc>
        <w:tc>
          <w:tcPr>
            <w:tcW w:w="1276" w:type="dxa"/>
            <w:tcBorders>
              <w:tl2br w:val="nil"/>
              <w:tr2bl w:val="nil"/>
            </w:tcBorders>
            <w:vAlign w:val="center"/>
          </w:tcPr>
          <w:p w14:paraId="2CDBF0D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379EAAA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6" w:type="dxa"/>
            <w:tcBorders>
              <w:tl2br w:val="nil"/>
              <w:tr2bl w:val="nil"/>
            </w:tcBorders>
            <w:vAlign w:val="center"/>
          </w:tcPr>
          <w:p w14:paraId="27EF68A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418" w:type="dxa"/>
            <w:tcBorders>
              <w:tl2br w:val="nil"/>
              <w:tr2bl w:val="nil"/>
            </w:tcBorders>
            <w:vAlign w:val="center"/>
          </w:tcPr>
          <w:p w14:paraId="23844D2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19F055C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FB72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07851DF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基本要求6</w:t>
            </w:r>
          </w:p>
        </w:tc>
        <w:tc>
          <w:tcPr>
            <w:tcW w:w="1276" w:type="dxa"/>
            <w:tcBorders>
              <w:tl2br w:val="nil"/>
              <w:tr2bl w:val="nil"/>
            </w:tcBorders>
            <w:vAlign w:val="center"/>
          </w:tcPr>
          <w:p w14:paraId="71C2349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2CD866B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6" w:type="dxa"/>
            <w:tcBorders>
              <w:tl2br w:val="nil"/>
              <w:tr2bl w:val="nil"/>
            </w:tcBorders>
            <w:vAlign w:val="center"/>
          </w:tcPr>
          <w:p w14:paraId="6BA2E5E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418" w:type="dxa"/>
            <w:tcBorders>
              <w:tl2br w:val="nil"/>
              <w:tr2bl w:val="nil"/>
            </w:tcBorders>
            <w:vAlign w:val="center"/>
          </w:tcPr>
          <w:p w14:paraId="1B6ED10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64BC5D1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7A99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1369B0F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基本要求7</w:t>
            </w:r>
          </w:p>
        </w:tc>
        <w:tc>
          <w:tcPr>
            <w:tcW w:w="1276" w:type="dxa"/>
            <w:tcBorders>
              <w:tl2br w:val="nil"/>
              <w:tr2bl w:val="nil"/>
            </w:tcBorders>
            <w:vAlign w:val="center"/>
          </w:tcPr>
          <w:p w14:paraId="3B712E0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68D6F54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6" w:type="dxa"/>
            <w:tcBorders>
              <w:tl2br w:val="nil"/>
              <w:tr2bl w:val="nil"/>
            </w:tcBorders>
            <w:vAlign w:val="center"/>
          </w:tcPr>
          <w:p w14:paraId="4624F09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418" w:type="dxa"/>
            <w:tcBorders>
              <w:tl2br w:val="nil"/>
              <w:tr2bl w:val="nil"/>
            </w:tcBorders>
            <w:vAlign w:val="center"/>
          </w:tcPr>
          <w:p w14:paraId="7DB7CF9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52054A5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78D4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416C183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基本要求8</w:t>
            </w:r>
          </w:p>
        </w:tc>
        <w:tc>
          <w:tcPr>
            <w:tcW w:w="1276" w:type="dxa"/>
            <w:tcBorders>
              <w:tl2br w:val="nil"/>
              <w:tr2bl w:val="nil"/>
            </w:tcBorders>
            <w:vAlign w:val="center"/>
          </w:tcPr>
          <w:p w14:paraId="39851F2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25767B6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05EC91E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0BC5D03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45A7B79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5FE62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19179E3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基本要求9</w:t>
            </w:r>
          </w:p>
        </w:tc>
        <w:tc>
          <w:tcPr>
            <w:tcW w:w="1276" w:type="dxa"/>
            <w:tcBorders>
              <w:tl2br w:val="nil"/>
              <w:tr2bl w:val="nil"/>
            </w:tcBorders>
            <w:vAlign w:val="center"/>
          </w:tcPr>
          <w:p w14:paraId="701EA98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5821302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53F034A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418" w:type="dxa"/>
            <w:tcBorders>
              <w:tl2br w:val="nil"/>
              <w:tr2bl w:val="nil"/>
            </w:tcBorders>
            <w:vAlign w:val="center"/>
          </w:tcPr>
          <w:p w14:paraId="6FEA122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1902B9B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6842B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71F1289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基本要求10</w:t>
            </w:r>
          </w:p>
        </w:tc>
        <w:tc>
          <w:tcPr>
            <w:tcW w:w="1276" w:type="dxa"/>
            <w:tcBorders>
              <w:tl2br w:val="nil"/>
              <w:tr2bl w:val="nil"/>
            </w:tcBorders>
            <w:vAlign w:val="center"/>
          </w:tcPr>
          <w:p w14:paraId="1D9E3F9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731E5ED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6" w:type="dxa"/>
            <w:tcBorders>
              <w:tl2br w:val="nil"/>
              <w:tr2bl w:val="nil"/>
            </w:tcBorders>
            <w:vAlign w:val="center"/>
          </w:tcPr>
          <w:p w14:paraId="607BEEB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19285CE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34E17C1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21C90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8" w:type="dxa"/>
            <w:tcBorders>
              <w:tl2br w:val="nil"/>
              <w:tr2bl w:val="nil"/>
            </w:tcBorders>
            <w:vAlign w:val="center"/>
          </w:tcPr>
          <w:p w14:paraId="7289E4A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基本要求11</w:t>
            </w:r>
          </w:p>
        </w:tc>
        <w:tc>
          <w:tcPr>
            <w:tcW w:w="1276" w:type="dxa"/>
            <w:tcBorders>
              <w:tl2br w:val="nil"/>
              <w:tr2bl w:val="nil"/>
            </w:tcBorders>
            <w:vAlign w:val="center"/>
          </w:tcPr>
          <w:p w14:paraId="03EA268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275" w:type="dxa"/>
            <w:tcBorders>
              <w:tl2br w:val="nil"/>
              <w:tr2bl w:val="nil"/>
            </w:tcBorders>
            <w:vAlign w:val="center"/>
          </w:tcPr>
          <w:p w14:paraId="5872CC9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6" w:type="dxa"/>
            <w:tcBorders>
              <w:tl2br w:val="nil"/>
              <w:tr2bl w:val="nil"/>
            </w:tcBorders>
            <w:vAlign w:val="center"/>
          </w:tcPr>
          <w:p w14:paraId="0E6B07C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418" w:type="dxa"/>
            <w:tcBorders>
              <w:tl2br w:val="nil"/>
              <w:tr2bl w:val="nil"/>
            </w:tcBorders>
            <w:vAlign w:val="center"/>
          </w:tcPr>
          <w:p w14:paraId="29CC068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1275" w:type="dxa"/>
            <w:tcBorders>
              <w:tl2br w:val="nil"/>
              <w:tr2bl w:val="nil"/>
            </w:tcBorders>
            <w:vAlign w:val="center"/>
          </w:tcPr>
          <w:p w14:paraId="5BD6B64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bl>
    <w:p w14:paraId="70BC56D1">
      <w:pPr>
        <w:pStyle w:val="4"/>
        <w:pageBreakBefore w:val="0"/>
        <w:widowControl w:val="0"/>
        <w:kinsoku/>
        <w:wordWrap/>
        <w:overflowPunct/>
        <w:topLinePunct w:val="0"/>
        <w:autoSpaceDE/>
        <w:autoSpaceDN/>
        <w:bidi w:val="0"/>
        <w:adjustRightInd/>
        <w:snapToGrid/>
        <w:spacing w:line="276" w:lineRule="auto"/>
        <w:ind w:firstLine="480"/>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二、专业必修课程和学位课程</w:t>
      </w:r>
    </w:p>
    <w:p w14:paraId="45E39B26">
      <w:pPr>
        <w:keepNext w:val="0"/>
        <w:keepLines w:val="0"/>
        <w:pageBreakBefore w:val="0"/>
        <w:widowControl w:val="0"/>
        <w:kinsoku/>
        <w:wordWrap/>
        <w:overflowPunct/>
        <w:topLinePunct w:val="0"/>
        <w:autoSpaceDE/>
        <w:autoSpaceDN/>
        <w:bidi w:val="0"/>
        <w:adjustRightInd/>
        <w:snapToGrid/>
        <w:spacing w:line="288" w:lineRule="auto"/>
        <w:ind w:left="0" w:leftChars="0" w:firstLine="422"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（一）专业必修课程</w:t>
      </w:r>
    </w:p>
    <w:p w14:paraId="61831112">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w:t>
      </w:r>
      <w:r>
        <w:rPr>
          <w:rStyle w:val="18"/>
          <w:rFonts w:hint="default" w:ascii="Times New Roman" w:hAnsi="Times New Roman" w:cs="Times New Roman"/>
          <w:b w:val="0"/>
          <w:bCs w:val="0"/>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专业必修课程名称</w:t>
      </w:r>
    </w:p>
    <w:p w14:paraId="5922E544">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神奇的材料世界》、《普通化学》、《材料科学基础》、《计算机在材料科学中应用》、《无机非金属材料工学》、《热工基础及设备》、《工程管理》、《材料研究与测试方法》、《无机材料物理性能》、《无机非金属材料工厂设计概论》。</w:t>
      </w:r>
    </w:p>
    <w:p w14:paraId="2FB7C352">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2</w:t>
      </w:r>
      <w:r>
        <w:rPr>
          <w:rStyle w:val="18"/>
          <w:rFonts w:hint="default" w:ascii="Times New Roman" w:hAnsi="Times New Roman" w:cs="Times New Roman"/>
          <w:b w:val="0"/>
          <w:bCs w:val="0"/>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课程内容简介</w:t>
      </w:r>
    </w:p>
    <w:p w14:paraId="0A530752">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神奇的材料世界》课程的教学目的是通过认识材料，了解各类材料的性质及其应用，认识到材料在社会发展中的重要性，让学生初步领略到材料的魅力，同时拓宽学生的知识面；教学内容包括：材料与人类文明、透明的玻璃、超能力的气凝胶、新能源材料等八个章节；重点讲述无机非金属材料、金属材料和高分子材料，各类材料的发展历史和未来方向。</w:t>
      </w:r>
    </w:p>
    <w:p w14:paraId="634A6C15">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2）《普通化学》课程主要讲授化学原理，包括气体和液体的基本定律，热化学和化学反应方向，化学平衡（包括水溶液中的离子平衡、氧化还原反应等）及其在容量分析中的应用，化学反应速率，原子的电子结构，分子结构和理论，晶体结构配位化学以及常见元素及化合物的基本性质和有机化学、高分子化学、仪器分析等基础知识内容。</w:t>
      </w:r>
    </w:p>
    <w:p w14:paraId="7F12198F">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3）《材料科学基础》课程是本专业重要的学科基础课程之一，是连接基础课与专业课的桥梁，属专业必修课程。在内容组织上突出共性，强调个性，以材料制备及加工过程中的科学原理及共性规律为主，兼顾材料服役中的环境行为效应，强化工程意识。在例题、习题选材及组织方面，注重创新性思维方法的培养，强化解决工程问题的能力。</w:t>
      </w:r>
    </w:p>
    <w:p w14:paraId="77C44D3B">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4）《计算机在材料科学中应用》课程是无机非金属材料工程专业本科学生的一门重要专业必修课，旨在从计算机技术在材料科学中的应用概况讲起，通过八个章节的学习，其目的加强学生解决计算机技术在材料科学与工程中实际问题的能力培养。通过课程学习，了解到如何将计算机的强大计算能力、分析控制能力以及数据结合起来，解决材料科学与工程领域的实际问题。</w:t>
      </w:r>
    </w:p>
    <w:p w14:paraId="09714FA6">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5）《无机非金属材料工学》课程内容覆盖了无机非金属材料生产过程原理的共性以及水泥、混凝土、玻璃、陶瓷、耐火材料等主要产品的组成、制备工艺、结构、性能及应用。本课程着重介绍无机非金属材料生产和制造过程中的共性及个性规律，以单元操作为特色全面系统地介绍有关无机非金属材料产品的组成、生产工艺原理及生产装备、结构与性能、应用，以及无机非金属材料工业的环境污染防治。</w:t>
      </w:r>
    </w:p>
    <w:p w14:paraId="3B267C8D">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（6）《热工基础及设备》课程目的是掌握流体、传热学等理论， 能够运用流体力学、传热学等知识分析无机材料生产过程中相关问题；能根据材料制备要求进行物料干燥、燃料燃烧等过程分析，优化工艺参数，建立节能、环保意识；理解水泥、玻璃和陶瓷等无机材料的热工设备的工作流程和基本结构；课程内容包括：流体力学基础、传热学基础、热工设备等。</w:t>
      </w:r>
    </w:p>
    <w:p w14:paraId="70192401">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7）《工程管理》课程目的是了解项目管理的最新趋势，企业管理中常用的项目管理的工具。培养学生走向社会后，参与企业管理的能力、协调能力、解决问题的能力。通过深入剖析某企业设备管理信息化项目的案例，使学生了解企业设备管理的最新理论，掌握如何利用信息化的手段来实现，结合实际案例的讲解，使学生能够深刻地理解项目管理的理论。</w:t>
      </w:r>
    </w:p>
    <w:p w14:paraId="3F928941">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8）《材料研究与测试方法》课程是材料科学与工程专业本科生重要的主干课程之一，是连接基础课与专业课的桥梁。课程概述了现代材料分析技术中Ｘ射线衍射分析、电子显微分析、热分析等测试方法的起源与发展、基本原理与功能、分析方法及应用等知识，是解决材料化学组成、微观形貌、物相结构和宏观性能之间关系的重要课程。</w:t>
      </w:r>
    </w:p>
    <w:p w14:paraId="7AC92517">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9）《无机材料物理性能》课程是材料专业重要的学科基础课程之一，课程以无机非金属材料为基础，旨在要求学生掌握材料的各种物理性能，包括：力学、光学、热学、电学等性能；掌握材料组成、结构与性能的关系；了解相关物理现象的微观机理，并从其影响因素基础上讨论相关性能的影响因素，其目的为新材料、新工艺技术的研究提供理论依据。</w:t>
      </w:r>
    </w:p>
    <w:p w14:paraId="52B6533C">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10）《无机非金属材料工厂设计概论》课程系统介绍了水泥、玻璃、陶瓷、混凝土制品等无机非金属材料工厂的工艺设计所需的基本知识，以及无机非金属材料工厂的基本建设程序和方法；简介了无机非金属材料工厂设计相关规范、标准、法律法规。同时结合大量实际工厂设计图纸的讲解分析以及课程设计训练，培养学生绘制和识别无机非金属材料工厂工程设计图的基本能力。</w:t>
      </w:r>
    </w:p>
    <w:p w14:paraId="3CDE4A2D">
      <w:pPr>
        <w:keepNext w:val="0"/>
        <w:keepLines w:val="0"/>
        <w:pageBreakBefore w:val="0"/>
        <w:widowControl w:val="0"/>
        <w:kinsoku/>
        <w:wordWrap/>
        <w:overflowPunct/>
        <w:topLinePunct w:val="0"/>
        <w:autoSpaceDE/>
        <w:autoSpaceDN/>
        <w:bidi w:val="0"/>
        <w:adjustRightInd/>
        <w:snapToGrid/>
        <w:spacing w:line="288" w:lineRule="auto"/>
        <w:ind w:firstLine="422" w:firstLineChars="200"/>
        <w:jc w:val="both"/>
        <w:textAlignment w:val="auto"/>
        <w:rPr>
          <w:rFonts w:hint="default" w:ascii="Times New Roman" w:hAnsi="Times New Roman"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lang w:eastAsia="zh-CN"/>
          <w14:textFill>
            <w14:solidFill>
              <w14:schemeClr w14:val="tx1"/>
            </w14:solidFill>
          </w14:textFill>
        </w:rPr>
        <w:t>（二）学位课程</w:t>
      </w:r>
    </w:p>
    <w:p w14:paraId="53E7CD5D">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jc w:val="both"/>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《材料科学基础》、《无机非金属材料工学》、《材料研究与测试方法》</w:t>
      </w:r>
    </w:p>
    <w:p w14:paraId="4FA4D105">
      <w:pPr>
        <w:pStyle w:val="5"/>
        <w:ind w:firstLine="44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附表（二）毕业基本要求实现矩阵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304"/>
        <w:gridCol w:w="457"/>
        <w:gridCol w:w="457"/>
        <w:gridCol w:w="457"/>
        <w:gridCol w:w="457"/>
        <w:gridCol w:w="457"/>
        <w:gridCol w:w="458"/>
        <w:gridCol w:w="457"/>
        <w:gridCol w:w="457"/>
        <w:gridCol w:w="457"/>
        <w:gridCol w:w="457"/>
        <w:gridCol w:w="458"/>
      </w:tblGrid>
      <w:tr w14:paraId="256E6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738" w:type="dxa"/>
            <w:vMerge w:val="restart"/>
            <w:tcBorders>
              <w:tl2br w:val="nil"/>
              <w:tr2bl w:val="nil"/>
            </w:tcBorders>
            <w:tcMar>
              <w:top w:w="0" w:type="dxa"/>
              <w:left w:w="57" w:type="dxa"/>
              <w:bottom w:w="0" w:type="dxa"/>
              <w:right w:w="57" w:type="dxa"/>
            </w:tcMar>
            <w:vAlign w:val="center"/>
          </w:tcPr>
          <w:p w14:paraId="0EA426CE">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课程类型</w:t>
            </w:r>
          </w:p>
        </w:tc>
        <w:tc>
          <w:tcPr>
            <w:tcW w:w="3304" w:type="dxa"/>
            <w:vMerge w:val="restart"/>
            <w:tcBorders>
              <w:tl2br w:val="nil"/>
              <w:tr2bl w:val="nil"/>
            </w:tcBorders>
            <w:tcMar>
              <w:top w:w="0" w:type="dxa"/>
              <w:left w:w="57" w:type="dxa"/>
              <w:bottom w:w="0" w:type="dxa"/>
              <w:right w:w="57" w:type="dxa"/>
            </w:tcMar>
            <w:vAlign w:val="center"/>
          </w:tcPr>
          <w:p w14:paraId="3F53D772">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课程名称</w:t>
            </w:r>
          </w:p>
        </w:tc>
        <w:tc>
          <w:tcPr>
            <w:tcW w:w="5029" w:type="dxa"/>
            <w:gridSpan w:val="11"/>
            <w:tcBorders>
              <w:tl2br w:val="nil"/>
              <w:tr2bl w:val="nil"/>
            </w:tcBorders>
            <w:tcMar>
              <w:top w:w="0" w:type="dxa"/>
              <w:left w:w="57" w:type="dxa"/>
              <w:bottom w:w="0" w:type="dxa"/>
              <w:right w:w="57" w:type="dxa"/>
            </w:tcMar>
            <w:vAlign w:val="center"/>
          </w:tcPr>
          <w:p w14:paraId="2EAE9D46">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毕业基本要求</w:t>
            </w:r>
          </w:p>
        </w:tc>
      </w:tr>
      <w:tr w14:paraId="2EEAE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738" w:type="dxa"/>
            <w:vMerge w:val="continue"/>
            <w:tcBorders>
              <w:tl2br w:val="nil"/>
              <w:tr2bl w:val="nil"/>
            </w:tcBorders>
            <w:vAlign w:val="center"/>
          </w:tcPr>
          <w:p w14:paraId="5E0B0574">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vMerge w:val="continue"/>
            <w:tcBorders>
              <w:tl2br w:val="nil"/>
              <w:tr2bl w:val="nil"/>
            </w:tcBorders>
            <w:vAlign w:val="center"/>
          </w:tcPr>
          <w:p w14:paraId="02F3B25B">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84C9561">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w:t>
            </w:r>
          </w:p>
        </w:tc>
        <w:tc>
          <w:tcPr>
            <w:tcW w:w="457" w:type="dxa"/>
            <w:tcBorders>
              <w:tl2br w:val="nil"/>
              <w:tr2bl w:val="nil"/>
            </w:tcBorders>
            <w:tcMar>
              <w:top w:w="0" w:type="dxa"/>
              <w:left w:w="57" w:type="dxa"/>
              <w:bottom w:w="0" w:type="dxa"/>
              <w:right w:w="57" w:type="dxa"/>
            </w:tcMar>
            <w:vAlign w:val="center"/>
          </w:tcPr>
          <w:p w14:paraId="51238220">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2</w:t>
            </w:r>
          </w:p>
        </w:tc>
        <w:tc>
          <w:tcPr>
            <w:tcW w:w="457" w:type="dxa"/>
            <w:tcBorders>
              <w:tl2br w:val="nil"/>
              <w:tr2bl w:val="nil"/>
            </w:tcBorders>
            <w:tcMar>
              <w:top w:w="0" w:type="dxa"/>
              <w:left w:w="57" w:type="dxa"/>
              <w:bottom w:w="0" w:type="dxa"/>
              <w:right w:w="57" w:type="dxa"/>
            </w:tcMar>
            <w:vAlign w:val="center"/>
          </w:tcPr>
          <w:p w14:paraId="10F027BF">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3</w:t>
            </w:r>
          </w:p>
        </w:tc>
        <w:tc>
          <w:tcPr>
            <w:tcW w:w="457" w:type="dxa"/>
            <w:tcBorders>
              <w:tl2br w:val="nil"/>
              <w:tr2bl w:val="nil"/>
            </w:tcBorders>
            <w:tcMar>
              <w:top w:w="0" w:type="dxa"/>
              <w:left w:w="57" w:type="dxa"/>
              <w:bottom w:w="0" w:type="dxa"/>
              <w:right w:w="57" w:type="dxa"/>
            </w:tcMar>
            <w:vAlign w:val="center"/>
          </w:tcPr>
          <w:p w14:paraId="55582D21">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4</w:t>
            </w:r>
          </w:p>
        </w:tc>
        <w:tc>
          <w:tcPr>
            <w:tcW w:w="457" w:type="dxa"/>
            <w:tcBorders>
              <w:tl2br w:val="nil"/>
              <w:tr2bl w:val="nil"/>
            </w:tcBorders>
            <w:tcMar>
              <w:top w:w="0" w:type="dxa"/>
              <w:left w:w="57" w:type="dxa"/>
              <w:bottom w:w="0" w:type="dxa"/>
              <w:right w:w="57" w:type="dxa"/>
            </w:tcMar>
            <w:vAlign w:val="center"/>
          </w:tcPr>
          <w:p w14:paraId="0C866A34">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5</w:t>
            </w:r>
          </w:p>
        </w:tc>
        <w:tc>
          <w:tcPr>
            <w:tcW w:w="458" w:type="dxa"/>
            <w:tcBorders>
              <w:tl2br w:val="nil"/>
              <w:tr2bl w:val="nil"/>
            </w:tcBorders>
            <w:tcMar>
              <w:top w:w="0" w:type="dxa"/>
              <w:left w:w="57" w:type="dxa"/>
              <w:bottom w:w="0" w:type="dxa"/>
              <w:right w:w="57" w:type="dxa"/>
            </w:tcMar>
            <w:vAlign w:val="center"/>
          </w:tcPr>
          <w:p w14:paraId="4E2A0CE7">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6</w:t>
            </w:r>
          </w:p>
        </w:tc>
        <w:tc>
          <w:tcPr>
            <w:tcW w:w="457" w:type="dxa"/>
            <w:tcBorders>
              <w:tl2br w:val="nil"/>
              <w:tr2bl w:val="nil"/>
            </w:tcBorders>
            <w:tcMar>
              <w:top w:w="0" w:type="dxa"/>
              <w:left w:w="57" w:type="dxa"/>
              <w:bottom w:w="0" w:type="dxa"/>
              <w:right w:w="57" w:type="dxa"/>
            </w:tcMar>
            <w:vAlign w:val="center"/>
          </w:tcPr>
          <w:p w14:paraId="177E623F">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7</w:t>
            </w:r>
          </w:p>
        </w:tc>
        <w:tc>
          <w:tcPr>
            <w:tcW w:w="457" w:type="dxa"/>
            <w:tcBorders>
              <w:tl2br w:val="nil"/>
              <w:tr2bl w:val="nil"/>
            </w:tcBorders>
            <w:tcMar>
              <w:top w:w="0" w:type="dxa"/>
              <w:left w:w="57" w:type="dxa"/>
              <w:bottom w:w="0" w:type="dxa"/>
              <w:right w:w="57" w:type="dxa"/>
            </w:tcMar>
            <w:vAlign w:val="center"/>
          </w:tcPr>
          <w:p w14:paraId="50422DAD">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8</w:t>
            </w:r>
          </w:p>
        </w:tc>
        <w:tc>
          <w:tcPr>
            <w:tcW w:w="457" w:type="dxa"/>
            <w:tcBorders>
              <w:tl2br w:val="nil"/>
              <w:tr2bl w:val="nil"/>
            </w:tcBorders>
            <w:tcMar>
              <w:top w:w="0" w:type="dxa"/>
              <w:left w:w="57" w:type="dxa"/>
              <w:bottom w:w="0" w:type="dxa"/>
              <w:right w:w="57" w:type="dxa"/>
            </w:tcMar>
            <w:vAlign w:val="center"/>
          </w:tcPr>
          <w:p w14:paraId="0229A61E">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9</w:t>
            </w:r>
          </w:p>
        </w:tc>
        <w:tc>
          <w:tcPr>
            <w:tcW w:w="457" w:type="dxa"/>
            <w:tcBorders>
              <w:tl2br w:val="nil"/>
              <w:tr2bl w:val="nil"/>
            </w:tcBorders>
            <w:tcMar>
              <w:top w:w="0" w:type="dxa"/>
              <w:left w:w="57" w:type="dxa"/>
              <w:bottom w:w="0" w:type="dxa"/>
              <w:right w:w="57" w:type="dxa"/>
            </w:tcMar>
            <w:vAlign w:val="center"/>
          </w:tcPr>
          <w:p w14:paraId="6EAE5014">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10</w:t>
            </w:r>
          </w:p>
        </w:tc>
        <w:tc>
          <w:tcPr>
            <w:tcW w:w="458" w:type="dxa"/>
            <w:tcBorders>
              <w:tl2br w:val="nil"/>
              <w:tr2bl w:val="nil"/>
            </w:tcBorders>
            <w:tcMar>
              <w:top w:w="0" w:type="dxa"/>
              <w:left w:w="57" w:type="dxa"/>
              <w:bottom w:w="0" w:type="dxa"/>
              <w:right w:w="57" w:type="dxa"/>
            </w:tcMar>
            <w:vAlign w:val="center"/>
          </w:tcPr>
          <w:p w14:paraId="7EDA297B">
            <w:pPr>
              <w:autoSpaceDE/>
              <w:autoSpaceDN/>
              <w:ind w:left="0" w:leftChars="0" w:right="0" w:rightChars="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11</w:t>
            </w:r>
          </w:p>
        </w:tc>
      </w:tr>
      <w:tr w14:paraId="4F98F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restart"/>
            <w:tcBorders>
              <w:tl2br w:val="nil"/>
              <w:tr2bl w:val="nil"/>
            </w:tcBorders>
            <w:tcMar>
              <w:top w:w="0" w:type="dxa"/>
              <w:left w:w="57" w:type="dxa"/>
              <w:bottom w:w="0" w:type="dxa"/>
              <w:right w:w="57" w:type="dxa"/>
            </w:tcMar>
            <w:vAlign w:val="center"/>
          </w:tcPr>
          <w:p w14:paraId="34C3734D">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0B96698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457" w:type="dxa"/>
            <w:tcBorders>
              <w:tl2br w:val="nil"/>
              <w:tr2bl w:val="nil"/>
            </w:tcBorders>
            <w:tcMar>
              <w:top w:w="0" w:type="dxa"/>
              <w:left w:w="57" w:type="dxa"/>
              <w:bottom w:w="0" w:type="dxa"/>
              <w:right w:w="57" w:type="dxa"/>
            </w:tcMar>
            <w:vAlign w:val="center"/>
          </w:tcPr>
          <w:p w14:paraId="5DCD72F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6BF41A0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4C3854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CF2B4C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243D22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7026F0C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AE9AAF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149EC6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E68022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027F8A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9C7470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7D084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73A1AB0F">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1AF94AF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457" w:type="dxa"/>
            <w:tcBorders>
              <w:tl2br w:val="nil"/>
              <w:tr2bl w:val="nil"/>
            </w:tcBorders>
            <w:tcMar>
              <w:top w:w="0" w:type="dxa"/>
              <w:left w:w="57" w:type="dxa"/>
              <w:bottom w:w="0" w:type="dxa"/>
              <w:right w:w="57" w:type="dxa"/>
            </w:tcMar>
            <w:vAlign w:val="center"/>
          </w:tcPr>
          <w:p w14:paraId="7F77E61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101637D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338CB1B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3D1905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27CB31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0CF7579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AE2232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798117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52774E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EAF4DE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52DE928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07CE3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4AB0722B">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70261A4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457" w:type="dxa"/>
            <w:tcBorders>
              <w:tl2br w:val="nil"/>
              <w:tr2bl w:val="nil"/>
            </w:tcBorders>
            <w:tcMar>
              <w:top w:w="0" w:type="dxa"/>
              <w:left w:w="57" w:type="dxa"/>
              <w:bottom w:w="0" w:type="dxa"/>
              <w:right w:w="57" w:type="dxa"/>
            </w:tcMar>
            <w:vAlign w:val="center"/>
          </w:tcPr>
          <w:p w14:paraId="423D95C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6ED6AE3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693BD10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7520BE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1C8DA1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5244CD8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A7217E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8997E7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16F511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250E37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0392411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38D13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46306157">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6FBDED6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457" w:type="dxa"/>
            <w:tcBorders>
              <w:tl2br w:val="nil"/>
              <w:tr2bl w:val="nil"/>
            </w:tcBorders>
            <w:tcMar>
              <w:top w:w="0" w:type="dxa"/>
              <w:left w:w="57" w:type="dxa"/>
              <w:bottom w:w="0" w:type="dxa"/>
              <w:right w:w="57" w:type="dxa"/>
            </w:tcMar>
            <w:vAlign w:val="center"/>
          </w:tcPr>
          <w:p w14:paraId="4476375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2C2D4BC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418879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7BFFF1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01D359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60F4CC0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BAC68E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FEC509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C224D3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4791CC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517AA31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307C7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2BC92FC7">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7F8085D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457" w:type="dxa"/>
            <w:tcBorders>
              <w:tl2br w:val="nil"/>
              <w:tr2bl w:val="nil"/>
            </w:tcBorders>
            <w:tcMar>
              <w:top w:w="0" w:type="dxa"/>
              <w:left w:w="57" w:type="dxa"/>
              <w:bottom w:w="0" w:type="dxa"/>
              <w:right w:w="57" w:type="dxa"/>
            </w:tcMar>
            <w:vAlign w:val="center"/>
          </w:tcPr>
          <w:p w14:paraId="268F050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00D330C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412AEE4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031880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D3E9DF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6B4082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1671DE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0B4948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F9BF9A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B03F7F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0FAA12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4FA6B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42438813">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36E3D6D0">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457" w:type="dxa"/>
            <w:tcBorders>
              <w:tl2br w:val="nil"/>
              <w:tr2bl w:val="nil"/>
            </w:tcBorders>
            <w:tcMar>
              <w:top w:w="0" w:type="dxa"/>
              <w:left w:w="57" w:type="dxa"/>
              <w:bottom w:w="0" w:type="dxa"/>
              <w:right w:w="57" w:type="dxa"/>
            </w:tcMar>
            <w:vAlign w:val="center"/>
          </w:tcPr>
          <w:p w14:paraId="35E24FA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428B53D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4D6ACB9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24C000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D69C7A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541E8E6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13AE04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4F0E36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1D5735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6133BC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1612D3C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7EC66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31CB0D09">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56E7D01F">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right="0" w:rightChars="0" w:firstLine="0" w:firstLineChars="0"/>
              <w:jc w:val="center"/>
              <w:textAlignment w:val="center"/>
              <w:rPr>
                <w:rFonts w:hint="default" w:ascii="Times New Roman" w:hAnsi="Times New Roman" w:cs="Times New Roman"/>
                <w:color w:val="000000" w:themeColor="text1"/>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457" w:type="dxa"/>
            <w:tcBorders>
              <w:tl2br w:val="nil"/>
              <w:tr2bl w:val="nil"/>
            </w:tcBorders>
            <w:tcMar>
              <w:top w:w="0" w:type="dxa"/>
              <w:left w:w="57" w:type="dxa"/>
              <w:bottom w:w="0" w:type="dxa"/>
              <w:right w:w="57" w:type="dxa"/>
            </w:tcMar>
            <w:vAlign w:val="center"/>
          </w:tcPr>
          <w:p w14:paraId="1B0F533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74ED97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20D336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22902D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154C71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6B21566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62A23B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C3B558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114C66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1C4B1E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2009FF1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68721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447DD885">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432DFC5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457" w:type="dxa"/>
            <w:tcBorders>
              <w:tl2br w:val="nil"/>
              <w:tr2bl w:val="nil"/>
            </w:tcBorders>
            <w:tcMar>
              <w:top w:w="0" w:type="dxa"/>
              <w:left w:w="57" w:type="dxa"/>
              <w:bottom w:w="0" w:type="dxa"/>
              <w:right w:w="57" w:type="dxa"/>
            </w:tcMar>
            <w:vAlign w:val="center"/>
          </w:tcPr>
          <w:p w14:paraId="368D9A4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5A6DFF5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2FE9BC3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3A91AA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E6DA57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6E4E726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E6F013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9208B5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8C4507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B0082C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6D2E725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0A1D6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370437BE">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51FE1DD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457" w:type="dxa"/>
            <w:tcBorders>
              <w:tl2br w:val="nil"/>
              <w:tr2bl w:val="nil"/>
            </w:tcBorders>
            <w:tcMar>
              <w:top w:w="0" w:type="dxa"/>
              <w:left w:w="57" w:type="dxa"/>
              <w:bottom w:w="0" w:type="dxa"/>
              <w:right w:w="57" w:type="dxa"/>
            </w:tcMar>
            <w:vAlign w:val="center"/>
          </w:tcPr>
          <w:p w14:paraId="5B2883E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B327E5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CA4FFE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36429D4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D9B0A8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5143924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97068D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A439B9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8B7962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0EB4B9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058AB01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15181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02B25E10">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7CE02E8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457" w:type="dxa"/>
            <w:tcBorders>
              <w:tl2br w:val="nil"/>
              <w:tr2bl w:val="nil"/>
            </w:tcBorders>
            <w:tcMar>
              <w:top w:w="0" w:type="dxa"/>
              <w:left w:w="57" w:type="dxa"/>
              <w:bottom w:w="0" w:type="dxa"/>
              <w:right w:w="57" w:type="dxa"/>
            </w:tcMar>
            <w:vAlign w:val="center"/>
          </w:tcPr>
          <w:p w14:paraId="44D5313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0BD597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F76B03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316A20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99A01F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1973C66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F14820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1C15F0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C42112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2E9BB14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1A90BF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672BC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restart"/>
            <w:tcBorders>
              <w:tl2br w:val="nil"/>
              <w:tr2bl w:val="nil"/>
            </w:tcBorders>
            <w:tcMar>
              <w:top w:w="0" w:type="dxa"/>
              <w:left w:w="57" w:type="dxa"/>
              <w:bottom w:w="0" w:type="dxa"/>
              <w:right w:w="57" w:type="dxa"/>
            </w:tcMar>
            <w:vAlign w:val="center"/>
          </w:tcPr>
          <w:p w14:paraId="78BAF97C">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p w14:paraId="2F114900">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专业必修课</w:t>
            </w:r>
          </w:p>
        </w:tc>
        <w:tc>
          <w:tcPr>
            <w:tcW w:w="3304" w:type="dxa"/>
            <w:tcBorders>
              <w:tl2br w:val="nil"/>
              <w:tr2bl w:val="nil"/>
            </w:tcBorders>
            <w:tcMar>
              <w:top w:w="0" w:type="dxa"/>
              <w:left w:w="57" w:type="dxa"/>
              <w:bottom w:w="0" w:type="dxa"/>
              <w:right w:w="57" w:type="dxa"/>
            </w:tcMar>
            <w:vAlign w:val="center"/>
          </w:tcPr>
          <w:p w14:paraId="2A3C281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神奇的材料世界</w:t>
            </w:r>
          </w:p>
        </w:tc>
        <w:tc>
          <w:tcPr>
            <w:tcW w:w="457" w:type="dxa"/>
            <w:tcBorders>
              <w:tl2br w:val="nil"/>
              <w:tr2bl w:val="nil"/>
            </w:tcBorders>
            <w:tcMar>
              <w:top w:w="0" w:type="dxa"/>
              <w:left w:w="57" w:type="dxa"/>
              <w:bottom w:w="0" w:type="dxa"/>
              <w:right w:w="57" w:type="dxa"/>
            </w:tcMar>
            <w:vAlign w:val="center"/>
          </w:tcPr>
          <w:p w14:paraId="23EF651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3081F4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2002C2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E38AFE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4E3BCE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06E5498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19167D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E289E4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209473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84C7C0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29677B5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04C03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581689D4">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2CC50E14">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普通化学</w:t>
            </w:r>
          </w:p>
        </w:tc>
        <w:tc>
          <w:tcPr>
            <w:tcW w:w="457" w:type="dxa"/>
            <w:tcBorders>
              <w:tl2br w:val="nil"/>
              <w:tr2bl w:val="nil"/>
            </w:tcBorders>
            <w:tcMar>
              <w:top w:w="0" w:type="dxa"/>
              <w:left w:w="57" w:type="dxa"/>
              <w:bottom w:w="0" w:type="dxa"/>
              <w:right w:w="57" w:type="dxa"/>
            </w:tcMar>
            <w:vAlign w:val="center"/>
          </w:tcPr>
          <w:p w14:paraId="485A3D8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45BDE4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AFD20F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304F292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CAB374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5E3B65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B39751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5C4990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EE9FC5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C39731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C3897E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68F5F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7D6E2754">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432A95B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材料科学基础</w:t>
            </w:r>
          </w:p>
        </w:tc>
        <w:tc>
          <w:tcPr>
            <w:tcW w:w="457" w:type="dxa"/>
            <w:tcBorders>
              <w:tl2br w:val="nil"/>
              <w:tr2bl w:val="nil"/>
            </w:tcBorders>
            <w:tcMar>
              <w:top w:w="0" w:type="dxa"/>
              <w:left w:w="57" w:type="dxa"/>
              <w:bottom w:w="0" w:type="dxa"/>
              <w:right w:w="57" w:type="dxa"/>
            </w:tcMar>
            <w:vAlign w:val="center"/>
          </w:tcPr>
          <w:p w14:paraId="0E15E98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843F54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E43452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CDC3ED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04F66C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8" w:type="dxa"/>
            <w:tcBorders>
              <w:tl2br w:val="nil"/>
              <w:tr2bl w:val="nil"/>
            </w:tcBorders>
            <w:tcMar>
              <w:top w:w="0" w:type="dxa"/>
              <w:left w:w="57" w:type="dxa"/>
              <w:bottom w:w="0" w:type="dxa"/>
              <w:right w:w="57" w:type="dxa"/>
            </w:tcMar>
            <w:vAlign w:val="center"/>
          </w:tcPr>
          <w:p w14:paraId="73D50D0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04D012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4FBABC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69570E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280349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612E70E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0250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281A3B4C">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0925F4E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计算机在材料科学与工程中的应用</w:t>
            </w:r>
          </w:p>
        </w:tc>
        <w:tc>
          <w:tcPr>
            <w:tcW w:w="457" w:type="dxa"/>
            <w:tcBorders>
              <w:tl2br w:val="nil"/>
              <w:tr2bl w:val="nil"/>
            </w:tcBorders>
            <w:tcMar>
              <w:top w:w="0" w:type="dxa"/>
              <w:left w:w="57" w:type="dxa"/>
              <w:bottom w:w="0" w:type="dxa"/>
              <w:right w:w="57" w:type="dxa"/>
            </w:tcMar>
            <w:vAlign w:val="center"/>
          </w:tcPr>
          <w:p w14:paraId="06C753A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6542B3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3E83E6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5749CE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42ACF55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534BEF9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FBB60A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25471C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2B26AA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93CA3A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7BA3AAC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5B6B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7AB3FBC6">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667859B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无机非金属材料工学</w:t>
            </w:r>
          </w:p>
        </w:tc>
        <w:tc>
          <w:tcPr>
            <w:tcW w:w="457" w:type="dxa"/>
            <w:tcBorders>
              <w:tl2br w:val="nil"/>
              <w:tr2bl w:val="nil"/>
            </w:tcBorders>
            <w:tcMar>
              <w:top w:w="0" w:type="dxa"/>
              <w:left w:w="57" w:type="dxa"/>
              <w:bottom w:w="0" w:type="dxa"/>
              <w:right w:w="57" w:type="dxa"/>
            </w:tcMar>
            <w:vAlign w:val="center"/>
          </w:tcPr>
          <w:p w14:paraId="11EBE80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B049C5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936364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425815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D307C5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8" w:type="dxa"/>
            <w:tcBorders>
              <w:tl2br w:val="nil"/>
              <w:tr2bl w:val="nil"/>
            </w:tcBorders>
            <w:tcMar>
              <w:top w:w="0" w:type="dxa"/>
              <w:left w:w="57" w:type="dxa"/>
              <w:bottom w:w="0" w:type="dxa"/>
              <w:right w:w="57" w:type="dxa"/>
            </w:tcMar>
            <w:vAlign w:val="center"/>
          </w:tcPr>
          <w:p w14:paraId="06C4845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4FCFA0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CD09C7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BB834D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16F264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021AF26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66FF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7124E6FC">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6B1E473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热工基础及设备</w:t>
            </w:r>
          </w:p>
        </w:tc>
        <w:tc>
          <w:tcPr>
            <w:tcW w:w="457" w:type="dxa"/>
            <w:tcBorders>
              <w:tl2br w:val="nil"/>
              <w:tr2bl w:val="nil"/>
            </w:tcBorders>
            <w:tcMar>
              <w:top w:w="0" w:type="dxa"/>
              <w:left w:w="57" w:type="dxa"/>
              <w:bottom w:w="0" w:type="dxa"/>
              <w:right w:w="57" w:type="dxa"/>
            </w:tcMar>
            <w:vAlign w:val="center"/>
          </w:tcPr>
          <w:p w14:paraId="569DAAC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F7276B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4172A9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CF43BB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998866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8" w:type="dxa"/>
            <w:tcBorders>
              <w:tl2br w:val="nil"/>
              <w:tr2bl w:val="nil"/>
            </w:tcBorders>
            <w:tcMar>
              <w:top w:w="0" w:type="dxa"/>
              <w:left w:w="57" w:type="dxa"/>
              <w:bottom w:w="0" w:type="dxa"/>
              <w:right w:w="57" w:type="dxa"/>
            </w:tcMar>
            <w:vAlign w:val="center"/>
          </w:tcPr>
          <w:p w14:paraId="3F144CC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8C0DBD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8C7368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3CCDD5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FA07FE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63DEA02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2622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6A8E5F17">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46E8251F">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工程管理</w:t>
            </w:r>
          </w:p>
        </w:tc>
        <w:tc>
          <w:tcPr>
            <w:tcW w:w="457" w:type="dxa"/>
            <w:tcBorders>
              <w:tl2br w:val="nil"/>
              <w:tr2bl w:val="nil"/>
            </w:tcBorders>
            <w:tcMar>
              <w:top w:w="0" w:type="dxa"/>
              <w:left w:w="57" w:type="dxa"/>
              <w:bottom w:w="0" w:type="dxa"/>
              <w:right w:w="57" w:type="dxa"/>
            </w:tcMar>
            <w:vAlign w:val="center"/>
          </w:tcPr>
          <w:p w14:paraId="4C70B45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7DFC32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72F2F8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3E0558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26E9D3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A7AD59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33C1230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71C557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21CD533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5387B5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79B7962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67FE0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5992910D">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41B90E6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材料研究与测试方法</w:t>
            </w:r>
          </w:p>
        </w:tc>
        <w:tc>
          <w:tcPr>
            <w:tcW w:w="457" w:type="dxa"/>
            <w:tcBorders>
              <w:tl2br w:val="nil"/>
              <w:tr2bl w:val="nil"/>
            </w:tcBorders>
            <w:tcMar>
              <w:top w:w="0" w:type="dxa"/>
              <w:left w:w="57" w:type="dxa"/>
              <w:bottom w:w="0" w:type="dxa"/>
              <w:right w:w="57" w:type="dxa"/>
            </w:tcMar>
            <w:vAlign w:val="center"/>
          </w:tcPr>
          <w:p w14:paraId="6059B96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BF486C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A9A615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663BA5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43B005A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E7E5DD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A4ACAF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FE6662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3BBE4B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166C68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DDC3FE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7E1C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467502BD">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7ECC1CDC">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无机材料物理性能</w:t>
            </w:r>
          </w:p>
        </w:tc>
        <w:tc>
          <w:tcPr>
            <w:tcW w:w="457" w:type="dxa"/>
            <w:tcBorders>
              <w:tl2br w:val="nil"/>
              <w:tr2bl w:val="nil"/>
            </w:tcBorders>
            <w:tcMar>
              <w:top w:w="0" w:type="dxa"/>
              <w:left w:w="57" w:type="dxa"/>
              <w:bottom w:w="0" w:type="dxa"/>
              <w:right w:w="57" w:type="dxa"/>
            </w:tcMar>
            <w:vAlign w:val="center"/>
          </w:tcPr>
          <w:p w14:paraId="48FBC8D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1F7425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E58CF6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924654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578D1A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0728D62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95E168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0DA5DA7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536353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267807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765047D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1EBE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473E9705">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064D93B6">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无机非金属材料工厂设计概论</w:t>
            </w:r>
          </w:p>
        </w:tc>
        <w:tc>
          <w:tcPr>
            <w:tcW w:w="457" w:type="dxa"/>
            <w:tcBorders>
              <w:tl2br w:val="nil"/>
              <w:tr2bl w:val="nil"/>
            </w:tcBorders>
            <w:tcMar>
              <w:top w:w="0" w:type="dxa"/>
              <w:left w:w="57" w:type="dxa"/>
              <w:bottom w:w="0" w:type="dxa"/>
              <w:right w:w="57" w:type="dxa"/>
            </w:tcMar>
            <w:vAlign w:val="center"/>
          </w:tcPr>
          <w:p w14:paraId="084B31E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E41485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8B41E2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68E59F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03F421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2D9A626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61D0DE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4106C3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FE3200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69EBEF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54E7829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C9B6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38" w:type="dxa"/>
            <w:vMerge w:val="restart"/>
            <w:tcBorders>
              <w:tl2br w:val="nil"/>
              <w:tr2bl w:val="nil"/>
            </w:tcBorders>
            <w:tcMar>
              <w:top w:w="0" w:type="dxa"/>
              <w:left w:w="57" w:type="dxa"/>
              <w:bottom w:w="0" w:type="dxa"/>
              <w:right w:w="57" w:type="dxa"/>
            </w:tcMar>
            <w:vAlign w:val="center"/>
          </w:tcPr>
          <w:p w14:paraId="38AE7EAE">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专业选修课</w:t>
            </w:r>
          </w:p>
        </w:tc>
        <w:tc>
          <w:tcPr>
            <w:tcW w:w="3304" w:type="dxa"/>
            <w:tcBorders>
              <w:tl2br w:val="nil"/>
              <w:tr2bl w:val="nil"/>
            </w:tcBorders>
            <w:tcMar>
              <w:top w:w="0" w:type="dxa"/>
              <w:left w:w="57" w:type="dxa"/>
              <w:bottom w:w="0" w:type="dxa"/>
              <w:right w:w="57" w:type="dxa"/>
            </w:tcMar>
            <w:vAlign w:val="center"/>
          </w:tcPr>
          <w:p w14:paraId="4338359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玻璃深加工技术</w:t>
            </w:r>
          </w:p>
        </w:tc>
        <w:tc>
          <w:tcPr>
            <w:tcW w:w="457" w:type="dxa"/>
            <w:tcBorders>
              <w:tl2br w:val="nil"/>
              <w:tr2bl w:val="nil"/>
            </w:tcBorders>
            <w:tcMar>
              <w:top w:w="0" w:type="dxa"/>
              <w:left w:w="57" w:type="dxa"/>
              <w:bottom w:w="0" w:type="dxa"/>
              <w:right w:w="57" w:type="dxa"/>
            </w:tcMar>
            <w:vAlign w:val="center"/>
          </w:tcPr>
          <w:p w14:paraId="7FBCEFF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4C0C3F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57456B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F638BF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9CC27C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10CEC52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0304D7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CCBEEF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CCC2F0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4B6E72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1C122C4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50A95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38" w:type="dxa"/>
            <w:vMerge w:val="continue"/>
            <w:tcBorders>
              <w:tl2br w:val="nil"/>
              <w:tr2bl w:val="nil"/>
            </w:tcBorders>
            <w:vAlign w:val="center"/>
          </w:tcPr>
          <w:p w14:paraId="45279122">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69BFD03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高性能混凝土</w:t>
            </w:r>
          </w:p>
        </w:tc>
        <w:tc>
          <w:tcPr>
            <w:tcW w:w="457" w:type="dxa"/>
            <w:tcBorders>
              <w:tl2br w:val="nil"/>
              <w:tr2bl w:val="nil"/>
            </w:tcBorders>
            <w:tcMar>
              <w:top w:w="0" w:type="dxa"/>
              <w:left w:w="57" w:type="dxa"/>
              <w:bottom w:w="0" w:type="dxa"/>
              <w:right w:w="57" w:type="dxa"/>
            </w:tcMar>
            <w:vAlign w:val="center"/>
          </w:tcPr>
          <w:p w14:paraId="79C612A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AF4DB3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1952B1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2C4016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AAFC71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D719B3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ABBF0D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D90DBB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05C61B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EEF44F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189F1E1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66786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38" w:type="dxa"/>
            <w:vMerge w:val="continue"/>
            <w:tcBorders>
              <w:tl2br w:val="nil"/>
              <w:tr2bl w:val="nil"/>
            </w:tcBorders>
            <w:vAlign w:val="center"/>
          </w:tcPr>
          <w:p w14:paraId="2B5974B5">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24AB84CE">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特种陶瓷</w:t>
            </w:r>
          </w:p>
        </w:tc>
        <w:tc>
          <w:tcPr>
            <w:tcW w:w="457" w:type="dxa"/>
            <w:tcBorders>
              <w:tl2br w:val="nil"/>
              <w:tr2bl w:val="nil"/>
            </w:tcBorders>
            <w:tcMar>
              <w:top w:w="0" w:type="dxa"/>
              <w:left w:w="57" w:type="dxa"/>
              <w:bottom w:w="0" w:type="dxa"/>
              <w:right w:w="57" w:type="dxa"/>
            </w:tcMar>
            <w:vAlign w:val="center"/>
          </w:tcPr>
          <w:p w14:paraId="69B6AAF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B9FE62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9B9E60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437655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717FE3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7D9A53C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2CCBB0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3C75A2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DB5282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C00664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148F816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4BA80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38" w:type="dxa"/>
            <w:vMerge w:val="continue"/>
            <w:tcBorders>
              <w:tl2br w:val="nil"/>
              <w:tr2bl w:val="nil"/>
            </w:tcBorders>
            <w:vAlign w:val="center"/>
          </w:tcPr>
          <w:p w14:paraId="0D95F072">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0E3160B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特种水泥</w:t>
            </w:r>
          </w:p>
        </w:tc>
        <w:tc>
          <w:tcPr>
            <w:tcW w:w="457" w:type="dxa"/>
            <w:tcBorders>
              <w:tl2br w:val="nil"/>
              <w:tr2bl w:val="nil"/>
            </w:tcBorders>
            <w:tcMar>
              <w:top w:w="0" w:type="dxa"/>
              <w:left w:w="57" w:type="dxa"/>
              <w:bottom w:w="0" w:type="dxa"/>
              <w:right w:w="57" w:type="dxa"/>
            </w:tcMar>
            <w:vAlign w:val="center"/>
          </w:tcPr>
          <w:p w14:paraId="7423D76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4B2F66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78FEE5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DF115D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71681B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226718F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626754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EA320B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9E250E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981A2C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23CE8D0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450FE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38" w:type="dxa"/>
            <w:vMerge w:val="continue"/>
            <w:tcBorders>
              <w:tl2br w:val="nil"/>
              <w:tr2bl w:val="nil"/>
            </w:tcBorders>
            <w:vAlign w:val="center"/>
          </w:tcPr>
          <w:p w14:paraId="0B49251A">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452E2D7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纳米材料与纳米技术</w:t>
            </w:r>
          </w:p>
        </w:tc>
        <w:tc>
          <w:tcPr>
            <w:tcW w:w="457" w:type="dxa"/>
            <w:tcBorders>
              <w:tl2br w:val="nil"/>
              <w:tr2bl w:val="nil"/>
            </w:tcBorders>
            <w:tcMar>
              <w:top w:w="0" w:type="dxa"/>
              <w:left w:w="57" w:type="dxa"/>
              <w:bottom w:w="0" w:type="dxa"/>
              <w:right w:w="57" w:type="dxa"/>
            </w:tcMar>
            <w:vAlign w:val="center"/>
          </w:tcPr>
          <w:p w14:paraId="5DE68C2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4E996B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406C00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B07062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A5D5B4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6FBFE61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731AE9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43F63F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58251F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5A1DF0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5274AD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4F876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38" w:type="dxa"/>
            <w:vMerge w:val="continue"/>
            <w:tcBorders>
              <w:tl2br w:val="nil"/>
              <w:tr2bl w:val="nil"/>
            </w:tcBorders>
            <w:vAlign w:val="center"/>
          </w:tcPr>
          <w:p w14:paraId="6D3410CA">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7ADD012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功能材料</w:t>
            </w:r>
          </w:p>
        </w:tc>
        <w:tc>
          <w:tcPr>
            <w:tcW w:w="457" w:type="dxa"/>
            <w:tcBorders>
              <w:tl2br w:val="nil"/>
              <w:tr2bl w:val="nil"/>
            </w:tcBorders>
            <w:tcMar>
              <w:top w:w="0" w:type="dxa"/>
              <w:left w:w="57" w:type="dxa"/>
              <w:bottom w:w="0" w:type="dxa"/>
              <w:right w:w="57" w:type="dxa"/>
            </w:tcMar>
            <w:vAlign w:val="center"/>
          </w:tcPr>
          <w:p w14:paraId="2B1F128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480710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AF5CD6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650E3A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652C07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99C6B5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A4DFED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289BB4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CFD8E2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168D93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1A3961F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14C3F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38" w:type="dxa"/>
            <w:vMerge w:val="continue"/>
            <w:tcBorders>
              <w:tl2br w:val="nil"/>
              <w:tr2bl w:val="nil"/>
            </w:tcBorders>
            <w:vAlign w:val="center"/>
          </w:tcPr>
          <w:p w14:paraId="3C652BBB">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01558E83">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能源科学概论</w:t>
            </w:r>
          </w:p>
        </w:tc>
        <w:tc>
          <w:tcPr>
            <w:tcW w:w="457" w:type="dxa"/>
            <w:tcBorders>
              <w:tl2br w:val="nil"/>
              <w:tr2bl w:val="nil"/>
            </w:tcBorders>
            <w:tcMar>
              <w:top w:w="0" w:type="dxa"/>
              <w:left w:w="57" w:type="dxa"/>
              <w:bottom w:w="0" w:type="dxa"/>
              <w:right w:w="57" w:type="dxa"/>
            </w:tcMar>
            <w:vAlign w:val="center"/>
          </w:tcPr>
          <w:p w14:paraId="79425C7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042921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87C35A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80AA7B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B1A34C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1322D27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D8AA24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12FBF0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919871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F43D9A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4B4BD48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65F58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38" w:type="dxa"/>
            <w:vMerge w:val="continue"/>
            <w:tcBorders>
              <w:tl2br w:val="nil"/>
              <w:tr2bl w:val="nil"/>
            </w:tcBorders>
            <w:vAlign w:val="center"/>
          </w:tcPr>
          <w:p w14:paraId="757438B6">
            <w:pPr>
              <w:widowControl/>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69FAF781">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材料与环境</w:t>
            </w:r>
          </w:p>
        </w:tc>
        <w:tc>
          <w:tcPr>
            <w:tcW w:w="457" w:type="dxa"/>
            <w:tcBorders>
              <w:tl2br w:val="nil"/>
              <w:tr2bl w:val="nil"/>
            </w:tcBorders>
            <w:tcMar>
              <w:top w:w="0" w:type="dxa"/>
              <w:left w:w="57" w:type="dxa"/>
              <w:bottom w:w="0" w:type="dxa"/>
              <w:right w:w="57" w:type="dxa"/>
            </w:tcMar>
            <w:vAlign w:val="center"/>
          </w:tcPr>
          <w:p w14:paraId="2BD4868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4D4C67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EAD8C0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11FA16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F6D350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0E29959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118405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166952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6E3A38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2A169E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4F1D311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71FED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restart"/>
            <w:tcBorders>
              <w:tl2br w:val="nil"/>
              <w:tr2bl w:val="nil"/>
            </w:tcBorders>
            <w:tcMar>
              <w:top w:w="0" w:type="dxa"/>
              <w:left w:w="57" w:type="dxa"/>
              <w:bottom w:w="0" w:type="dxa"/>
              <w:right w:w="57" w:type="dxa"/>
            </w:tcMar>
            <w:vAlign w:val="center"/>
          </w:tcPr>
          <w:p w14:paraId="5E2BE3FF">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实践性环节</w:t>
            </w:r>
          </w:p>
        </w:tc>
        <w:tc>
          <w:tcPr>
            <w:tcW w:w="3304" w:type="dxa"/>
            <w:tcBorders>
              <w:tl2br w:val="nil"/>
              <w:tr2bl w:val="nil"/>
            </w:tcBorders>
            <w:tcMar>
              <w:top w:w="0" w:type="dxa"/>
              <w:left w:w="57" w:type="dxa"/>
              <w:bottom w:w="0" w:type="dxa"/>
              <w:right w:w="57" w:type="dxa"/>
            </w:tcMar>
            <w:vAlign w:val="center"/>
          </w:tcPr>
          <w:p w14:paraId="1D8571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57" w:type="dxa"/>
            <w:tcBorders>
              <w:tl2br w:val="nil"/>
              <w:tr2bl w:val="nil"/>
            </w:tcBorders>
            <w:tcMar>
              <w:top w:w="0" w:type="dxa"/>
              <w:left w:w="57" w:type="dxa"/>
              <w:bottom w:w="0" w:type="dxa"/>
              <w:right w:w="57" w:type="dxa"/>
            </w:tcMar>
            <w:vAlign w:val="center"/>
          </w:tcPr>
          <w:p w14:paraId="331E7E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1BFF41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20BD55B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DD2424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AF3599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CF6031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6D44BB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C5AD7A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BDAB7D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476C5D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17694F4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03B2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tcMar>
              <w:top w:w="0" w:type="dxa"/>
              <w:left w:w="57" w:type="dxa"/>
              <w:bottom w:w="0" w:type="dxa"/>
              <w:right w:w="57" w:type="dxa"/>
            </w:tcMar>
            <w:vAlign w:val="center"/>
          </w:tcPr>
          <w:p w14:paraId="2D3BDFDD">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5605FB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57" w:type="dxa"/>
            <w:tcBorders>
              <w:tl2br w:val="nil"/>
              <w:tr2bl w:val="nil"/>
            </w:tcBorders>
            <w:tcMar>
              <w:top w:w="0" w:type="dxa"/>
              <w:left w:w="57" w:type="dxa"/>
              <w:bottom w:w="0" w:type="dxa"/>
              <w:right w:w="57" w:type="dxa"/>
            </w:tcMar>
            <w:vAlign w:val="center"/>
          </w:tcPr>
          <w:p w14:paraId="63C167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2B581F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3F0CE31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C7B754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7A1303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12C9F6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6D9A8D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9ECBED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ADDED7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25832D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40C75D9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1A310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tcMar>
              <w:top w:w="0" w:type="dxa"/>
              <w:left w:w="57" w:type="dxa"/>
              <w:bottom w:w="0" w:type="dxa"/>
              <w:right w:w="57" w:type="dxa"/>
            </w:tcMar>
            <w:vAlign w:val="center"/>
          </w:tcPr>
          <w:p w14:paraId="3018A58F">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2D87DD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57" w:type="dxa"/>
            <w:tcBorders>
              <w:tl2br w:val="nil"/>
              <w:tr2bl w:val="nil"/>
            </w:tcBorders>
            <w:tcMar>
              <w:top w:w="0" w:type="dxa"/>
              <w:left w:w="57" w:type="dxa"/>
              <w:bottom w:w="0" w:type="dxa"/>
              <w:right w:w="57" w:type="dxa"/>
            </w:tcMar>
            <w:vAlign w:val="center"/>
          </w:tcPr>
          <w:p w14:paraId="462A44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5002C3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2F3C8F1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D1690C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9842BF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53E968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592C6A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FD87DE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7EA734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F08B11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2091A91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2AF8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tcMar>
              <w:top w:w="0" w:type="dxa"/>
              <w:left w:w="57" w:type="dxa"/>
              <w:bottom w:w="0" w:type="dxa"/>
              <w:right w:w="57" w:type="dxa"/>
            </w:tcMar>
            <w:vAlign w:val="center"/>
          </w:tcPr>
          <w:p w14:paraId="4FFD10AF">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229091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57" w:type="dxa"/>
            <w:tcBorders>
              <w:tl2br w:val="nil"/>
              <w:tr2bl w:val="nil"/>
            </w:tcBorders>
            <w:tcMar>
              <w:top w:w="0" w:type="dxa"/>
              <w:left w:w="57" w:type="dxa"/>
              <w:bottom w:w="0" w:type="dxa"/>
              <w:right w:w="57" w:type="dxa"/>
            </w:tcMar>
            <w:vAlign w:val="center"/>
          </w:tcPr>
          <w:p w14:paraId="7503F2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04EB1D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2BDD5D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4C1796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BE86AA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7881A29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206C8B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CA1941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810C19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01817C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5320618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5EE2E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tcMar>
              <w:top w:w="0" w:type="dxa"/>
              <w:left w:w="57" w:type="dxa"/>
              <w:bottom w:w="0" w:type="dxa"/>
              <w:right w:w="57" w:type="dxa"/>
            </w:tcMar>
            <w:vAlign w:val="center"/>
          </w:tcPr>
          <w:p w14:paraId="73DC12AA">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2BD9FF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57" w:type="dxa"/>
            <w:tcBorders>
              <w:tl2br w:val="nil"/>
              <w:tr2bl w:val="nil"/>
            </w:tcBorders>
            <w:tcMar>
              <w:top w:w="0" w:type="dxa"/>
              <w:left w:w="57" w:type="dxa"/>
              <w:bottom w:w="0" w:type="dxa"/>
              <w:right w:w="57" w:type="dxa"/>
            </w:tcMar>
            <w:vAlign w:val="center"/>
          </w:tcPr>
          <w:p w14:paraId="33AFDA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52F74C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0153387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D33F60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1741DB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4B06DC0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7D01B9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011CBC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F49678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907135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55E192A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74EF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tcMar>
              <w:top w:w="0" w:type="dxa"/>
              <w:left w:w="57" w:type="dxa"/>
              <w:bottom w:w="0" w:type="dxa"/>
              <w:right w:w="57" w:type="dxa"/>
            </w:tcMar>
            <w:vAlign w:val="center"/>
          </w:tcPr>
          <w:p w14:paraId="7EF6FFD6">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313D109F">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457" w:type="dxa"/>
            <w:tcBorders>
              <w:tl2br w:val="nil"/>
              <w:tr2bl w:val="nil"/>
            </w:tcBorders>
            <w:tcMar>
              <w:top w:w="0" w:type="dxa"/>
              <w:left w:w="57" w:type="dxa"/>
              <w:bottom w:w="0" w:type="dxa"/>
              <w:right w:w="57" w:type="dxa"/>
            </w:tcMar>
            <w:vAlign w:val="center"/>
          </w:tcPr>
          <w:p w14:paraId="49F8CB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274BE9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48D5D87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8195B6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AA9E36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0890163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DA4CAB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FF99F0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C9701A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6CD2AE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6AC04CB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78FE3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tcMar>
              <w:top w:w="0" w:type="dxa"/>
              <w:left w:w="57" w:type="dxa"/>
              <w:bottom w:w="0" w:type="dxa"/>
              <w:right w:w="57" w:type="dxa"/>
            </w:tcMar>
            <w:vAlign w:val="center"/>
          </w:tcPr>
          <w:p w14:paraId="1BCFE8D7">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53E2BC85">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入学教育</w:t>
            </w:r>
          </w:p>
        </w:tc>
        <w:tc>
          <w:tcPr>
            <w:tcW w:w="457" w:type="dxa"/>
            <w:tcBorders>
              <w:tl2br w:val="nil"/>
              <w:tr2bl w:val="nil"/>
            </w:tcBorders>
            <w:tcMar>
              <w:top w:w="0" w:type="dxa"/>
              <w:left w:w="57" w:type="dxa"/>
              <w:bottom w:w="0" w:type="dxa"/>
              <w:right w:w="57" w:type="dxa"/>
            </w:tcMar>
            <w:vAlign w:val="center"/>
          </w:tcPr>
          <w:p w14:paraId="35A1755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65C2B9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488492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62CA64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1B5239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6017B55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9418FB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2E7A63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67F62C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B89BEA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7017B47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3DB80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tcMar>
              <w:top w:w="0" w:type="dxa"/>
              <w:left w:w="57" w:type="dxa"/>
              <w:bottom w:w="0" w:type="dxa"/>
              <w:right w:w="57" w:type="dxa"/>
            </w:tcMar>
            <w:vAlign w:val="center"/>
          </w:tcPr>
          <w:p w14:paraId="07684A53">
            <w:pPr>
              <w:autoSpaceDE/>
              <w:autoSpaceDN/>
              <w:ind w:left="0" w:leftChars="0" w:right="0" w:rightChars="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770EB85D">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无机非金属材料工厂设计概论</w:t>
            </w:r>
          </w:p>
          <w:p w14:paraId="043DF187">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课程设计</w:t>
            </w:r>
          </w:p>
        </w:tc>
        <w:tc>
          <w:tcPr>
            <w:tcW w:w="457" w:type="dxa"/>
            <w:tcBorders>
              <w:tl2br w:val="nil"/>
              <w:tr2bl w:val="nil"/>
            </w:tcBorders>
            <w:tcMar>
              <w:top w:w="0" w:type="dxa"/>
              <w:left w:w="57" w:type="dxa"/>
              <w:bottom w:w="0" w:type="dxa"/>
              <w:right w:w="57" w:type="dxa"/>
            </w:tcMar>
            <w:vAlign w:val="center"/>
          </w:tcPr>
          <w:p w14:paraId="4F65B71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8105B3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623F72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AFBB6C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2AA4B3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71F2D52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4818C8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446590B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2664B3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B3DCEF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4B632D0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9463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25CC110B">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34B051C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专业综合实验</w:t>
            </w:r>
          </w:p>
        </w:tc>
        <w:tc>
          <w:tcPr>
            <w:tcW w:w="457" w:type="dxa"/>
            <w:tcBorders>
              <w:tl2br w:val="nil"/>
              <w:tr2bl w:val="nil"/>
            </w:tcBorders>
            <w:tcMar>
              <w:top w:w="0" w:type="dxa"/>
              <w:left w:w="57" w:type="dxa"/>
              <w:bottom w:w="0" w:type="dxa"/>
              <w:right w:w="57" w:type="dxa"/>
            </w:tcMar>
            <w:vAlign w:val="center"/>
          </w:tcPr>
          <w:p w14:paraId="6D12132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7D6690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39AC23C">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8E049F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7E386A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0497D4E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4EC8C8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69A5B99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A992F3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5C0F0E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72D7BD7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32A7A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50A47070">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64B4FE8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专业实习</w:t>
            </w:r>
          </w:p>
        </w:tc>
        <w:tc>
          <w:tcPr>
            <w:tcW w:w="457" w:type="dxa"/>
            <w:tcBorders>
              <w:tl2br w:val="nil"/>
              <w:tr2bl w:val="nil"/>
            </w:tcBorders>
            <w:tcMar>
              <w:top w:w="0" w:type="dxa"/>
              <w:left w:w="57" w:type="dxa"/>
              <w:bottom w:w="0" w:type="dxa"/>
              <w:right w:w="57" w:type="dxa"/>
            </w:tcMar>
            <w:vAlign w:val="center"/>
          </w:tcPr>
          <w:p w14:paraId="1A5FA8B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F5939A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5452393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F9B1D1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181BD4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6C3CBAB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4113A4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A17E23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1F66B4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A03027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8" w:type="dxa"/>
            <w:tcBorders>
              <w:tl2br w:val="nil"/>
              <w:tr2bl w:val="nil"/>
            </w:tcBorders>
            <w:tcMar>
              <w:top w:w="0" w:type="dxa"/>
              <w:left w:w="57" w:type="dxa"/>
              <w:bottom w:w="0" w:type="dxa"/>
              <w:right w:w="57" w:type="dxa"/>
            </w:tcMar>
            <w:vAlign w:val="center"/>
          </w:tcPr>
          <w:p w14:paraId="453EEAB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14:paraId="4D2EF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718CA662">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2D91686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毕业教育</w:t>
            </w:r>
          </w:p>
        </w:tc>
        <w:tc>
          <w:tcPr>
            <w:tcW w:w="457" w:type="dxa"/>
            <w:tcBorders>
              <w:tl2br w:val="nil"/>
              <w:tr2bl w:val="nil"/>
            </w:tcBorders>
            <w:tcMar>
              <w:top w:w="0" w:type="dxa"/>
              <w:left w:w="57" w:type="dxa"/>
              <w:bottom w:w="0" w:type="dxa"/>
              <w:right w:w="57" w:type="dxa"/>
            </w:tcMar>
            <w:vAlign w:val="center"/>
          </w:tcPr>
          <w:p w14:paraId="69C30409">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3473B3E1">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D38BAA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7389A92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DE2CD3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374461A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F18562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13B66BC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048C0E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6A76951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8" w:type="dxa"/>
            <w:tcBorders>
              <w:tl2br w:val="nil"/>
              <w:tr2bl w:val="nil"/>
            </w:tcBorders>
            <w:tcMar>
              <w:top w:w="0" w:type="dxa"/>
              <w:left w:w="57" w:type="dxa"/>
              <w:bottom w:w="0" w:type="dxa"/>
              <w:right w:w="57" w:type="dxa"/>
            </w:tcMar>
            <w:vAlign w:val="center"/>
          </w:tcPr>
          <w:p w14:paraId="2454BBA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49382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3C78982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5C695668">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毕业实习</w:t>
            </w:r>
          </w:p>
        </w:tc>
        <w:tc>
          <w:tcPr>
            <w:tcW w:w="457" w:type="dxa"/>
            <w:tcBorders>
              <w:tl2br w:val="nil"/>
              <w:tr2bl w:val="nil"/>
            </w:tcBorders>
            <w:tcMar>
              <w:top w:w="0" w:type="dxa"/>
              <w:left w:w="57" w:type="dxa"/>
              <w:bottom w:w="0" w:type="dxa"/>
              <w:right w:w="57" w:type="dxa"/>
            </w:tcMar>
            <w:vAlign w:val="center"/>
          </w:tcPr>
          <w:p w14:paraId="29675CA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408B7843">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301CD3B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6027882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6BD1A1A5">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8" w:type="dxa"/>
            <w:tcBorders>
              <w:tl2br w:val="nil"/>
              <w:tr2bl w:val="nil"/>
            </w:tcBorders>
            <w:tcMar>
              <w:top w:w="0" w:type="dxa"/>
              <w:left w:w="57" w:type="dxa"/>
              <w:bottom w:w="0" w:type="dxa"/>
              <w:right w:w="57" w:type="dxa"/>
            </w:tcMar>
            <w:vAlign w:val="center"/>
          </w:tcPr>
          <w:p w14:paraId="7B31987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C8B94D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566166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20918C98">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8D102FE">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8" w:type="dxa"/>
            <w:tcBorders>
              <w:tl2br w:val="nil"/>
              <w:tr2bl w:val="nil"/>
            </w:tcBorders>
            <w:tcMar>
              <w:top w:w="0" w:type="dxa"/>
              <w:left w:w="57" w:type="dxa"/>
              <w:bottom w:w="0" w:type="dxa"/>
              <w:right w:w="57" w:type="dxa"/>
            </w:tcMar>
            <w:vAlign w:val="center"/>
          </w:tcPr>
          <w:p w14:paraId="7B5769C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r w14:paraId="5E4D7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38" w:type="dxa"/>
            <w:vMerge w:val="continue"/>
            <w:tcBorders>
              <w:tl2br w:val="nil"/>
              <w:tr2bl w:val="nil"/>
            </w:tcBorders>
            <w:vAlign w:val="center"/>
          </w:tcPr>
          <w:p w14:paraId="5ADE242A">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304" w:type="dxa"/>
            <w:tcBorders>
              <w:tl2br w:val="nil"/>
              <w:tr2bl w:val="nil"/>
            </w:tcBorders>
            <w:tcMar>
              <w:top w:w="0" w:type="dxa"/>
              <w:left w:w="57" w:type="dxa"/>
              <w:bottom w:w="0" w:type="dxa"/>
              <w:right w:w="57" w:type="dxa"/>
            </w:tcMar>
            <w:vAlign w:val="center"/>
          </w:tcPr>
          <w:p w14:paraId="62615249">
            <w:pPr>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毕业设计（论文）</w:t>
            </w:r>
          </w:p>
        </w:tc>
        <w:tc>
          <w:tcPr>
            <w:tcW w:w="457" w:type="dxa"/>
            <w:tcBorders>
              <w:tl2br w:val="nil"/>
              <w:tr2bl w:val="nil"/>
            </w:tcBorders>
            <w:tcMar>
              <w:top w:w="0" w:type="dxa"/>
              <w:left w:w="57" w:type="dxa"/>
              <w:bottom w:w="0" w:type="dxa"/>
              <w:right w:w="57" w:type="dxa"/>
            </w:tcMar>
            <w:vAlign w:val="center"/>
          </w:tcPr>
          <w:p w14:paraId="6AD40D2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55DA5A1B">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5EFC86F0">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1D35E5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085AF354">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8" w:type="dxa"/>
            <w:tcBorders>
              <w:tl2br w:val="nil"/>
              <w:tr2bl w:val="nil"/>
            </w:tcBorders>
            <w:tcMar>
              <w:top w:w="0" w:type="dxa"/>
              <w:left w:w="57" w:type="dxa"/>
              <w:bottom w:w="0" w:type="dxa"/>
              <w:right w:w="57" w:type="dxa"/>
            </w:tcMar>
            <w:vAlign w:val="center"/>
          </w:tcPr>
          <w:p w14:paraId="00066A46">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20918EAA">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7" w:type="dxa"/>
            <w:tcBorders>
              <w:tl2br w:val="nil"/>
              <w:tr2bl w:val="nil"/>
            </w:tcBorders>
            <w:tcMar>
              <w:top w:w="0" w:type="dxa"/>
              <w:left w:w="57" w:type="dxa"/>
              <w:bottom w:w="0" w:type="dxa"/>
              <w:right w:w="57" w:type="dxa"/>
            </w:tcMar>
            <w:vAlign w:val="center"/>
          </w:tcPr>
          <w:p w14:paraId="77C837DF">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03EC9232">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457" w:type="dxa"/>
            <w:tcBorders>
              <w:tl2br w:val="nil"/>
              <w:tr2bl w:val="nil"/>
            </w:tcBorders>
            <w:tcMar>
              <w:top w:w="0" w:type="dxa"/>
              <w:left w:w="57" w:type="dxa"/>
              <w:bottom w:w="0" w:type="dxa"/>
              <w:right w:w="57" w:type="dxa"/>
            </w:tcMar>
            <w:vAlign w:val="center"/>
          </w:tcPr>
          <w:p w14:paraId="270AB98D">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458" w:type="dxa"/>
            <w:tcBorders>
              <w:tl2br w:val="nil"/>
              <w:tr2bl w:val="nil"/>
            </w:tcBorders>
            <w:tcMar>
              <w:top w:w="0" w:type="dxa"/>
              <w:left w:w="57" w:type="dxa"/>
              <w:bottom w:w="0" w:type="dxa"/>
              <w:right w:w="57" w:type="dxa"/>
            </w:tcMar>
            <w:vAlign w:val="center"/>
          </w:tcPr>
          <w:p w14:paraId="48DEC037">
            <w:pPr>
              <w:keepNext w:val="0"/>
              <w:keepLines w:val="0"/>
              <w:pageBreakBefore w:val="0"/>
              <w:kinsoku/>
              <w:wordWrap/>
              <w:overflowPunct/>
              <w:topLinePunct w:val="0"/>
              <w:autoSpaceDE/>
              <w:autoSpaceDN/>
              <w:bidi w:val="0"/>
              <w:adjustRightInd/>
              <w:snapToGrid/>
              <w:spacing w:line="288" w:lineRule="auto"/>
              <w:ind w:left="0" w:leftChars="0" w:right="0" w:rightChars="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r>
    </w:tbl>
    <w:p w14:paraId="3226217A">
      <w:pPr>
        <w:numPr>
          <w:ilvl w:val="0"/>
          <w:numId w:val="0"/>
        </w:numPr>
        <w:autoSpaceDE/>
        <w:autoSpaceDN/>
        <w:spacing w:before="160" w:after="160"/>
        <w:ind w:firstLine="480" w:firstLineChars="200"/>
        <w:jc w:val="both"/>
        <w:rPr>
          <w:rFonts w:hint="default" w:ascii="Times New Roman" w:hAnsi="Times New Roman" w:eastAsia="黑体" w:cs="Times New Roman"/>
          <w:color w:val="000000" w:themeColor="text1"/>
          <w:sz w:val="24"/>
          <w:lang w:eastAsia="zh-CN"/>
          <w14:textFill>
            <w14:solidFill>
              <w14:schemeClr w14:val="tx1"/>
            </w14:solidFill>
          </w14:textFill>
        </w:rPr>
      </w:pPr>
      <w:r>
        <w:rPr>
          <w:rFonts w:hint="default" w:ascii="Times New Roman" w:hAnsi="Times New Roman" w:eastAsia="黑体" w:cs="Times New Roman"/>
          <w:color w:val="000000" w:themeColor="text1"/>
          <w:sz w:val="24"/>
          <w:lang w:eastAsia="zh-CN"/>
          <w14:textFill>
            <w14:solidFill>
              <w14:schemeClr w14:val="tx1"/>
            </w14:solidFill>
          </w14:textFill>
        </w:rPr>
        <w:t>三、教学进程安排表</w:t>
      </w:r>
    </w:p>
    <w:tbl>
      <w:tblPr>
        <w:tblStyle w:val="15"/>
        <w:tblW w:w="91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312"/>
        <w:gridCol w:w="353"/>
        <w:gridCol w:w="880"/>
        <w:gridCol w:w="1333"/>
        <w:gridCol w:w="411"/>
        <w:gridCol w:w="545"/>
        <w:gridCol w:w="516"/>
        <w:gridCol w:w="433"/>
        <w:gridCol w:w="411"/>
        <w:gridCol w:w="409"/>
        <w:gridCol w:w="470"/>
        <w:gridCol w:w="470"/>
        <w:gridCol w:w="470"/>
        <w:gridCol w:w="470"/>
        <w:gridCol w:w="378"/>
        <w:gridCol w:w="378"/>
        <w:gridCol w:w="467"/>
        <w:gridCol w:w="465"/>
      </w:tblGrid>
      <w:tr w14:paraId="4D896A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7" w:hRule="atLeast"/>
          <w:tblHeader/>
          <w:jc w:val="center"/>
        </w:trPr>
        <w:tc>
          <w:tcPr>
            <w:tcW w:w="312" w:type="dxa"/>
            <w:vMerge w:val="restart"/>
            <w:tcBorders>
              <w:tl2br w:val="nil"/>
              <w:tr2bl w:val="nil"/>
            </w:tcBorders>
            <w:shd w:val="clear" w:color="auto" w:fill="auto"/>
            <w:vAlign w:val="center"/>
          </w:tcPr>
          <w:p w14:paraId="2CBD99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51799F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53" w:type="dxa"/>
            <w:vMerge w:val="restart"/>
            <w:tcBorders>
              <w:tl2br w:val="nil"/>
              <w:tr2bl w:val="nil"/>
            </w:tcBorders>
            <w:shd w:val="clear" w:color="auto" w:fill="auto"/>
            <w:vAlign w:val="center"/>
          </w:tcPr>
          <w:p w14:paraId="1B6F8B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80" w:type="dxa"/>
            <w:vMerge w:val="restart"/>
            <w:tcBorders>
              <w:tl2br w:val="nil"/>
              <w:tr2bl w:val="nil"/>
            </w:tcBorders>
            <w:shd w:val="clear" w:color="auto" w:fill="auto"/>
            <w:vAlign w:val="center"/>
          </w:tcPr>
          <w:p w14:paraId="0A274F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333" w:type="dxa"/>
            <w:vMerge w:val="restart"/>
            <w:tcBorders>
              <w:tl2br w:val="nil"/>
              <w:tr2bl w:val="nil"/>
            </w:tcBorders>
            <w:shd w:val="clear" w:color="auto" w:fill="auto"/>
            <w:vAlign w:val="center"/>
          </w:tcPr>
          <w:p w14:paraId="3458F0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11" w:type="dxa"/>
            <w:vMerge w:val="restart"/>
            <w:tcBorders>
              <w:tl2br w:val="nil"/>
              <w:tr2bl w:val="nil"/>
            </w:tcBorders>
            <w:shd w:val="clear" w:color="auto" w:fill="auto"/>
            <w:vAlign w:val="center"/>
          </w:tcPr>
          <w:p w14:paraId="18C11F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45" w:type="dxa"/>
            <w:vMerge w:val="restart"/>
            <w:tcBorders>
              <w:tl2br w:val="nil"/>
              <w:tr2bl w:val="nil"/>
            </w:tcBorders>
            <w:shd w:val="clear" w:color="auto" w:fill="auto"/>
            <w:vAlign w:val="center"/>
          </w:tcPr>
          <w:p w14:paraId="641123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649" w:type="dxa"/>
            <w:gridSpan w:val="8"/>
            <w:tcBorders>
              <w:tl2br w:val="nil"/>
              <w:tr2bl w:val="nil"/>
            </w:tcBorders>
            <w:shd w:val="clear" w:color="auto" w:fill="auto"/>
            <w:vAlign w:val="center"/>
          </w:tcPr>
          <w:p w14:paraId="7C95F0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223" w:type="dxa"/>
            <w:gridSpan w:val="3"/>
            <w:tcBorders>
              <w:tl2br w:val="nil"/>
              <w:tr2bl w:val="nil"/>
            </w:tcBorders>
            <w:shd w:val="clear" w:color="auto" w:fill="auto"/>
            <w:vAlign w:val="center"/>
          </w:tcPr>
          <w:p w14:paraId="3CE6D7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465" w:type="dxa"/>
            <w:vMerge w:val="restart"/>
            <w:tcBorders>
              <w:tl2br w:val="nil"/>
              <w:tr2bl w:val="nil"/>
            </w:tcBorders>
            <w:shd w:val="clear" w:color="auto" w:fill="auto"/>
            <w:vAlign w:val="center"/>
          </w:tcPr>
          <w:p w14:paraId="69F73A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039138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312" w:type="dxa"/>
            <w:vMerge w:val="continue"/>
            <w:tcBorders>
              <w:tl2br w:val="nil"/>
              <w:tr2bl w:val="nil"/>
            </w:tcBorders>
            <w:shd w:val="clear" w:color="auto" w:fill="auto"/>
            <w:vAlign w:val="center"/>
          </w:tcPr>
          <w:p w14:paraId="11944A5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3" w:type="dxa"/>
            <w:vMerge w:val="continue"/>
            <w:tcBorders>
              <w:tl2br w:val="nil"/>
              <w:tr2bl w:val="nil"/>
            </w:tcBorders>
            <w:shd w:val="clear" w:color="auto" w:fill="auto"/>
            <w:vAlign w:val="center"/>
          </w:tcPr>
          <w:p w14:paraId="73F1263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0" w:type="dxa"/>
            <w:vMerge w:val="continue"/>
            <w:tcBorders>
              <w:tl2br w:val="nil"/>
              <w:tr2bl w:val="nil"/>
            </w:tcBorders>
            <w:shd w:val="clear" w:color="auto" w:fill="auto"/>
            <w:vAlign w:val="center"/>
          </w:tcPr>
          <w:p w14:paraId="6355783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333" w:type="dxa"/>
            <w:vMerge w:val="continue"/>
            <w:tcBorders>
              <w:tl2br w:val="nil"/>
              <w:tr2bl w:val="nil"/>
            </w:tcBorders>
            <w:shd w:val="clear" w:color="auto" w:fill="auto"/>
            <w:vAlign w:val="center"/>
          </w:tcPr>
          <w:p w14:paraId="36B0A6C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1" w:type="dxa"/>
            <w:vMerge w:val="continue"/>
            <w:tcBorders>
              <w:tl2br w:val="nil"/>
              <w:tr2bl w:val="nil"/>
            </w:tcBorders>
            <w:shd w:val="clear" w:color="auto" w:fill="auto"/>
            <w:vAlign w:val="center"/>
          </w:tcPr>
          <w:p w14:paraId="6E458BD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45" w:type="dxa"/>
            <w:vMerge w:val="continue"/>
            <w:tcBorders>
              <w:tl2br w:val="nil"/>
              <w:tr2bl w:val="nil"/>
            </w:tcBorders>
            <w:shd w:val="clear" w:color="auto" w:fill="auto"/>
            <w:vAlign w:val="center"/>
          </w:tcPr>
          <w:p w14:paraId="57336ED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16" w:type="dxa"/>
            <w:vMerge w:val="restart"/>
            <w:tcBorders>
              <w:tl2br w:val="nil"/>
              <w:tr2bl w:val="nil"/>
            </w:tcBorders>
            <w:shd w:val="clear" w:color="auto" w:fill="auto"/>
            <w:vAlign w:val="center"/>
          </w:tcPr>
          <w:p w14:paraId="69B458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33" w:type="dxa"/>
            <w:vMerge w:val="restart"/>
            <w:tcBorders>
              <w:tl2br w:val="nil"/>
              <w:tr2bl w:val="nil"/>
            </w:tcBorders>
            <w:shd w:val="clear" w:color="auto" w:fill="auto"/>
            <w:vAlign w:val="center"/>
          </w:tcPr>
          <w:p w14:paraId="099402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411" w:type="dxa"/>
            <w:vMerge w:val="restart"/>
            <w:tcBorders>
              <w:tl2br w:val="nil"/>
              <w:tr2bl w:val="nil"/>
            </w:tcBorders>
            <w:shd w:val="clear" w:color="auto" w:fill="auto"/>
            <w:vAlign w:val="center"/>
          </w:tcPr>
          <w:p w14:paraId="7750F1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409" w:type="dxa"/>
            <w:vMerge w:val="restart"/>
            <w:tcBorders>
              <w:tl2br w:val="nil"/>
              <w:tr2bl w:val="nil"/>
            </w:tcBorders>
            <w:shd w:val="clear" w:color="auto" w:fill="auto"/>
            <w:vAlign w:val="center"/>
          </w:tcPr>
          <w:p w14:paraId="1E1CC1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70" w:type="dxa"/>
            <w:vMerge w:val="restart"/>
            <w:tcBorders>
              <w:tl2br w:val="nil"/>
              <w:tr2bl w:val="nil"/>
            </w:tcBorders>
            <w:shd w:val="clear" w:color="auto" w:fill="auto"/>
            <w:vAlign w:val="center"/>
          </w:tcPr>
          <w:p w14:paraId="051298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70" w:type="dxa"/>
            <w:vMerge w:val="restart"/>
            <w:tcBorders>
              <w:tl2br w:val="nil"/>
              <w:tr2bl w:val="nil"/>
            </w:tcBorders>
            <w:shd w:val="clear" w:color="auto" w:fill="auto"/>
            <w:vAlign w:val="center"/>
          </w:tcPr>
          <w:p w14:paraId="6F4EE0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70" w:type="dxa"/>
            <w:vMerge w:val="restart"/>
            <w:tcBorders>
              <w:tl2br w:val="nil"/>
              <w:tr2bl w:val="nil"/>
            </w:tcBorders>
            <w:shd w:val="clear" w:color="auto" w:fill="auto"/>
            <w:vAlign w:val="center"/>
          </w:tcPr>
          <w:p w14:paraId="7F7B0E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70" w:type="dxa"/>
            <w:vMerge w:val="restart"/>
            <w:tcBorders>
              <w:tl2br w:val="nil"/>
              <w:tr2bl w:val="nil"/>
            </w:tcBorders>
            <w:shd w:val="clear" w:color="auto" w:fill="auto"/>
            <w:vAlign w:val="center"/>
          </w:tcPr>
          <w:p w14:paraId="296294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78" w:type="dxa"/>
            <w:vMerge w:val="restart"/>
            <w:tcBorders>
              <w:tl2br w:val="nil"/>
              <w:tr2bl w:val="nil"/>
            </w:tcBorders>
            <w:shd w:val="clear" w:color="auto" w:fill="auto"/>
            <w:vAlign w:val="center"/>
          </w:tcPr>
          <w:p w14:paraId="18620F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845" w:type="dxa"/>
            <w:gridSpan w:val="2"/>
            <w:tcBorders>
              <w:tl2br w:val="nil"/>
              <w:tr2bl w:val="nil"/>
            </w:tcBorders>
            <w:shd w:val="clear" w:color="auto" w:fill="auto"/>
            <w:vAlign w:val="center"/>
          </w:tcPr>
          <w:p w14:paraId="13FE57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65" w:type="dxa"/>
            <w:vMerge w:val="continue"/>
            <w:tcBorders>
              <w:tl2br w:val="nil"/>
              <w:tr2bl w:val="nil"/>
            </w:tcBorders>
            <w:shd w:val="clear" w:color="auto" w:fill="auto"/>
            <w:vAlign w:val="center"/>
          </w:tcPr>
          <w:p w14:paraId="729B974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261CFE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312" w:type="dxa"/>
            <w:vMerge w:val="continue"/>
            <w:tcBorders>
              <w:tl2br w:val="nil"/>
              <w:tr2bl w:val="nil"/>
            </w:tcBorders>
            <w:shd w:val="clear" w:color="auto" w:fill="auto"/>
            <w:vAlign w:val="center"/>
          </w:tcPr>
          <w:p w14:paraId="1592994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3" w:type="dxa"/>
            <w:vMerge w:val="continue"/>
            <w:tcBorders>
              <w:tl2br w:val="nil"/>
              <w:tr2bl w:val="nil"/>
            </w:tcBorders>
            <w:shd w:val="clear" w:color="auto" w:fill="auto"/>
            <w:vAlign w:val="center"/>
          </w:tcPr>
          <w:p w14:paraId="527AE53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0" w:type="dxa"/>
            <w:vMerge w:val="continue"/>
            <w:tcBorders>
              <w:tl2br w:val="nil"/>
              <w:tr2bl w:val="nil"/>
            </w:tcBorders>
            <w:shd w:val="clear" w:color="auto" w:fill="auto"/>
            <w:vAlign w:val="center"/>
          </w:tcPr>
          <w:p w14:paraId="5DA5954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333" w:type="dxa"/>
            <w:vMerge w:val="continue"/>
            <w:tcBorders>
              <w:tl2br w:val="nil"/>
              <w:tr2bl w:val="nil"/>
            </w:tcBorders>
            <w:shd w:val="clear" w:color="auto" w:fill="auto"/>
            <w:vAlign w:val="center"/>
          </w:tcPr>
          <w:p w14:paraId="63A4F2E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1" w:type="dxa"/>
            <w:vMerge w:val="continue"/>
            <w:tcBorders>
              <w:tl2br w:val="nil"/>
              <w:tr2bl w:val="nil"/>
            </w:tcBorders>
            <w:shd w:val="clear" w:color="auto" w:fill="auto"/>
            <w:vAlign w:val="center"/>
          </w:tcPr>
          <w:p w14:paraId="45433C4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45" w:type="dxa"/>
            <w:vMerge w:val="continue"/>
            <w:tcBorders>
              <w:tl2br w:val="nil"/>
              <w:tr2bl w:val="nil"/>
            </w:tcBorders>
            <w:shd w:val="clear" w:color="auto" w:fill="auto"/>
            <w:vAlign w:val="center"/>
          </w:tcPr>
          <w:p w14:paraId="4A56E66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16" w:type="dxa"/>
            <w:vMerge w:val="continue"/>
            <w:tcBorders>
              <w:tl2br w:val="nil"/>
              <w:tr2bl w:val="nil"/>
            </w:tcBorders>
            <w:shd w:val="clear" w:color="auto" w:fill="auto"/>
            <w:vAlign w:val="center"/>
          </w:tcPr>
          <w:p w14:paraId="0D2D9DE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33" w:type="dxa"/>
            <w:vMerge w:val="continue"/>
            <w:tcBorders>
              <w:tl2br w:val="nil"/>
              <w:tr2bl w:val="nil"/>
            </w:tcBorders>
            <w:shd w:val="clear" w:color="auto" w:fill="auto"/>
            <w:vAlign w:val="center"/>
          </w:tcPr>
          <w:p w14:paraId="2A24D68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1" w:type="dxa"/>
            <w:vMerge w:val="continue"/>
            <w:tcBorders>
              <w:tl2br w:val="nil"/>
              <w:tr2bl w:val="nil"/>
            </w:tcBorders>
            <w:shd w:val="clear" w:color="auto" w:fill="auto"/>
            <w:vAlign w:val="center"/>
          </w:tcPr>
          <w:p w14:paraId="316EAF9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09" w:type="dxa"/>
            <w:vMerge w:val="continue"/>
            <w:tcBorders>
              <w:tl2br w:val="nil"/>
              <w:tr2bl w:val="nil"/>
            </w:tcBorders>
            <w:shd w:val="clear" w:color="auto" w:fill="auto"/>
            <w:vAlign w:val="center"/>
          </w:tcPr>
          <w:p w14:paraId="7A53F14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0" w:type="dxa"/>
            <w:vMerge w:val="continue"/>
            <w:tcBorders>
              <w:tl2br w:val="nil"/>
              <w:tr2bl w:val="nil"/>
            </w:tcBorders>
            <w:shd w:val="clear" w:color="auto" w:fill="auto"/>
            <w:vAlign w:val="center"/>
          </w:tcPr>
          <w:p w14:paraId="0FED8E8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0" w:type="dxa"/>
            <w:vMerge w:val="continue"/>
            <w:tcBorders>
              <w:tl2br w:val="nil"/>
              <w:tr2bl w:val="nil"/>
            </w:tcBorders>
            <w:shd w:val="clear" w:color="auto" w:fill="auto"/>
            <w:vAlign w:val="center"/>
          </w:tcPr>
          <w:p w14:paraId="6ED1A8A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0" w:type="dxa"/>
            <w:vMerge w:val="continue"/>
            <w:tcBorders>
              <w:tl2br w:val="nil"/>
              <w:tr2bl w:val="nil"/>
            </w:tcBorders>
            <w:shd w:val="clear" w:color="auto" w:fill="auto"/>
            <w:vAlign w:val="center"/>
          </w:tcPr>
          <w:p w14:paraId="17E7A64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0" w:type="dxa"/>
            <w:vMerge w:val="continue"/>
            <w:tcBorders>
              <w:tl2br w:val="nil"/>
              <w:tr2bl w:val="nil"/>
            </w:tcBorders>
            <w:shd w:val="clear" w:color="auto" w:fill="auto"/>
            <w:vAlign w:val="center"/>
          </w:tcPr>
          <w:p w14:paraId="4728783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78" w:type="dxa"/>
            <w:vMerge w:val="continue"/>
            <w:tcBorders>
              <w:tl2br w:val="nil"/>
              <w:tr2bl w:val="nil"/>
            </w:tcBorders>
            <w:shd w:val="clear" w:color="auto" w:fill="auto"/>
            <w:vAlign w:val="center"/>
          </w:tcPr>
          <w:p w14:paraId="4FC6962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78" w:type="dxa"/>
            <w:tcBorders>
              <w:tl2br w:val="nil"/>
              <w:tr2bl w:val="nil"/>
            </w:tcBorders>
            <w:shd w:val="clear" w:color="auto" w:fill="auto"/>
            <w:vAlign w:val="center"/>
          </w:tcPr>
          <w:p w14:paraId="0532BA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467" w:type="dxa"/>
            <w:tcBorders>
              <w:tl2br w:val="nil"/>
              <w:tr2bl w:val="nil"/>
            </w:tcBorders>
            <w:shd w:val="clear" w:color="auto" w:fill="auto"/>
            <w:vAlign w:val="center"/>
          </w:tcPr>
          <w:p w14:paraId="32A5A9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65" w:type="dxa"/>
            <w:vMerge w:val="continue"/>
            <w:tcBorders>
              <w:tl2br w:val="nil"/>
              <w:tr2bl w:val="nil"/>
            </w:tcBorders>
            <w:shd w:val="clear" w:color="auto" w:fill="auto"/>
            <w:vAlign w:val="center"/>
          </w:tcPr>
          <w:p w14:paraId="0388DA4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6FF88D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restart"/>
            <w:tcBorders>
              <w:tl2br w:val="nil"/>
              <w:tr2bl w:val="nil"/>
            </w:tcBorders>
            <w:shd w:val="clear" w:color="auto" w:fill="auto"/>
            <w:vAlign w:val="center"/>
          </w:tcPr>
          <w:p w14:paraId="542E08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53" w:type="dxa"/>
            <w:tcBorders>
              <w:tl2br w:val="nil"/>
              <w:tr2bl w:val="nil"/>
            </w:tcBorders>
            <w:shd w:val="clear" w:color="auto" w:fill="auto"/>
            <w:vAlign w:val="center"/>
          </w:tcPr>
          <w:p w14:paraId="6453E0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80" w:type="dxa"/>
            <w:tcBorders>
              <w:tl2br w:val="nil"/>
              <w:tr2bl w:val="nil"/>
            </w:tcBorders>
            <w:shd w:val="clear" w:color="auto" w:fill="auto"/>
            <w:vAlign w:val="center"/>
          </w:tcPr>
          <w:p w14:paraId="6DEA70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333" w:type="dxa"/>
            <w:tcBorders>
              <w:tl2br w:val="nil"/>
              <w:tr2bl w:val="nil"/>
            </w:tcBorders>
            <w:shd w:val="clear" w:color="auto" w:fill="auto"/>
            <w:vAlign w:val="center"/>
          </w:tcPr>
          <w:p w14:paraId="2A0076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11" w:type="dxa"/>
            <w:tcBorders>
              <w:tl2br w:val="nil"/>
              <w:tr2bl w:val="nil"/>
            </w:tcBorders>
            <w:shd w:val="clear" w:color="auto" w:fill="auto"/>
            <w:vAlign w:val="center"/>
          </w:tcPr>
          <w:p w14:paraId="497CD4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5" w:type="dxa"/>
            <w:tcBorders>
              <w:tl2br w:val="nil"/>
              <w:tr2bl w:val="nil"/>
            </w:tcBorders>
            <w:shd w:val="clear" w:color="auto" w:fill="auto"/>
            <w:vAlign w:val="center"/>
          </w:tcPr>
          <w:p w14:paraId="17992A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6" w:type="dxa"/>
            <w:tcBorders>
              <w:tl2br w:val="nil"/>
              <w:tr2bl w:val="nil"/>
            </w:tcBorders>
            <w:shd w:val="clear" w:color="auto" w:fill="auto"/>
            <w:vAlign w:val="center"/>
          </w:tcPr>
          <w:p w14:paraId="3EC71B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07D694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1" w:type="dxa"/>
            <w:tcBorders>
              <w:tl2br w:val="nil"/>
              <w:tr2bl w:val="nil"/>
            </w:tcBorders>
            <w:shd w:val="clear" w:color="auto" w:fill="auto"/>
            <w:vAlign w:val="center"/>
          </w:tcPr>
          <w:p w14:paraId="634621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0F20A9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0" w:type="dxa"/>
            <w:tcBorders>
              <w:tl2br w:val="nil"/>
              <w:tr2bl w:val="nil"/>
            </w:tcBorders>
            <w:shd w:val="clear" w:color="auto" w:fill="auto"/>
            <w:vAlign w:val="center"/>
          </w:tcPr>
          <w:p w14:paraId="5FB6EE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0CF65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96F2E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F7471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394F3A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3DAFBC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32A1C1C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5" w:type="dxa"/>
            <w:tcBorders>
              <w:tl2br w:val="nil"/>
              <w:tr2bl w:val="nil"/>
            </w:tcBorders>
            <w:shd w:val="clear" w:color="auto" w:fill="auto"/>
            <w:vAlign w:val="center"/>
          </w:tcPr>
          <w:p w14:paraId="25F205E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2894E1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2F0EF3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3F476A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80" w:type="dxa"/>
            <w:tcBorders>
              <w:tl2br w:val="nil"/>
              <w:tr2bl w:val="nil"/>
            </w:tcBorders>
            <w:shd w:val="clear" w:color="auto" w:fill="auto"/>
            <w:vAlign w:val="center"/>
          </w:tcPr>
          <w:p w14:paraId="2DD0AE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333" w:type="dxa"/>
            <w:tcBorders>
              <w:tl2br w:val="nil"/>
              <w:tr2bl w:val="nil"/>
            </w:tcBorders>
            <w:shd w:val="clear" w:color="auto" w:fill="auto"/>
            <w:vAlign w:val="center"/>
          </w:tcPr>
          <w:p w14:paraId="419959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11" w:type="dxa"/>
            <w:tcBorders>
              <w:tl2br w:val="nil"/>
              <w:tr2bl w:val="nil"/>
            </w:tcBorders>
            <w:shd w:val="clear" w:color="auto" w:fill="auto"/>
            <w:vAlign w:val="center"/>
          </w:tcPr>
          <w:p w14:paraId="3F029F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5" w:type="dxa"/>
            <w:tcBorders>
              <w:tl2br w:val="nil"/>
              <w:tr2bl w:val="nil"/>
            </w:tcBorders>
            <w:shd w:val="clear" w:color="auto" w:fill="auto"/>
            <w:vAlign w:val="center"/>
          </w:tcPr>
          <w:p w14:paraId="5351EA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6" w:type="dxa"/>
            <w:tcBorders>
              <w:tl2br w:val="nil"/>
              <w:tr2bl w:val="nil"/>
            </w:tcBorders>
            <w:shd w:val="clear" w:color="auto" w:fill="auto"/>
            <w:vAlign w:val="center"/>
          </w:tcPr>
          <w:p w14:paraId="4CA81E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540FB7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1" w:type="dxa"/>
            <w:tcBorders>
              <w:tl2br w:val="nil"/>
              <w:tr2bl w:val="nil"/>
            </w:tcBorders>
            <w:shd w:val="clear" w:color="auto" w:fill="auto"/>
            <w:vAlign w:val="center"/>
          </w:tcPr>
          <w:p w14:paraId="67E6A9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717516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14B59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82F30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0" w:type="dxa"/>
            <w:tcBorders>
              <w:tl2br w:val="nil"/>
              <w:tr2bl w:val="nil"/>
            </w:tcBorders>
            <w:shd w:val="clear" w:color="auto" w:fill="auto"/>
            <w:vAlign w:val="center"/>
          </w:tcPr>
          <w:p w14:paraId="6BE9F1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03ECF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397DF5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3D9FE1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0241C0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223EA8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050AB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15E30E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7C48DE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80" w:type="dxa"/>
            <w:tcBorders>
              <w:tl2br w:val="nil"/>
              <w:tr2bl w:val="nil"/>
            </w:tcBorders>
            <w:shd w:val="clear" w:color="auto" w:fill="auto"/>
            <w:vAlign w:val="center"/>
          </w:tcPr>
          <w:p w14:paraId="06689D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333" w:type="dxa"/>
            <w:tcBorders>
              <w:tl2br w:val="nil"/>
              <w:tr2bl w:val="nil"/>
            </w:tcBorders>
            <w:shd w:val="clear" w:color="auto" w:fill="auto"/>
            <w:vAlign w:val="center"/>
          </w:tcPr>
          <w:p w14:paraId="42F526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11" w:type="dxa"/>
            <w:tcBorders>
              <w:tl2br w:val="nil"/>
              <w:tr2bl w:val="nil"/>
            </w:tcBorders>
            <w:shd w:val="clear" w:color="auto" w:fill="auto"/>
            <w:vAlign w:val="center"/>
          </w:tcPr>
          <w:p w14:paraId="760BB1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5" w:type="dxa"/>
            <w:tcBorders>
              <w:tl2br w:val="nil"/>
              <w:tr2bl w:val="nil"/>
            </w:tcBorders>
            <w:shd w:val="clear" w:color="auto" w:fill="auto"/>
            <w:vAlign w:val="center"/>
          </w:tcPr>
          <w:p w14:paraId="2180AD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6" w:type="dxa"/>
            <w:tcBorders>
              <w:tl2br w:val="nil"/>
              <w:tr2bl w:val="nil"/>
            </w:tcBorders>
            <w:shd w:val="clear" w:color="auto" w:fill="auto"/>
            <w:vAlign w:val="center"/>
          </w:tcPr>
          <w:p w14:paraId="7EB86B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4290DF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1" w:type="dxa"/>
            <w:tcBorders>
              <w:tl2br w:val="nil"/>
              <w:tr2bl w:val="nil"/>
            </w:tcBorders>
            <w:shd w:val="clear" w:color="auto" w:fill="auto"/>
            <w:vAlign w:val="center"/>
          </w:tcPr>
          <w:p w14:paraId="1F15890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12CEB8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055DE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0" w:type="dxa"/>
            <w:tcBorders>
              <w:tl2br w:val="nil"/>
              <w:tr2bl w:val="nil"/>
            </w:tcBorders>
            <w:shd w:val="clear" w:color="auto" w:fill="auto"/>
            <w:vAlign w:val="center"/>
          </w:tcPr>
          <w:p w14:paraId="6FCE06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64FA0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B1790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4BEC9C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4FAA4C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5D1F84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30C0A2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A1081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337524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69E77A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80" w:type="dxa"/>
            <w:tcBorders>
              <w:tl2br w:val="nil"/>
              <w:tr2bl w:val="nil"/>
            </w:tcBorders>
            <w:shd w:val="clear" w:color="auto" w:fill="auto"/>
            <w:vAlign w:val="center"/>
          </w:tcPr>
          <w:p w14:paraId="013EEA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333" w:type="dxa"/>
            <w:tcBorders>
              <w:tl2br w:val="nil"/>
              <w:tr2bl w:val="nil"/>
            </w:tcBorders>
            <w:shd w:val="clear" w:color="auto" w:fill="auto"/>
            <w:vAlign w:val="center"/>
          </w:tcPr>
          <w:p w14:paraId="55C523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411" w:type="dxa"/>
            <w:tcBorders>
              <w:tl2br w:val="nil"/>
              <w:tr2bl w:val="nil"/>
            </w:tcBorders>
            <w:shd w:val="clear" w:color="auto" w:fill="auto"/>
            <w:vAlign w:val="center"/>
          </w:tcPr>
          <w:p w14:paraId="5751DC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5" w:type="dxa"/>
            <w:tcBorders>
              <w:tl2br w:val="nil"/>
              <w:tr2bl w:val="nil"/>
            </w:tcBorders>
            <w:shd w:val="clear" w:color="auto" w:fill="auto"/>
            <w:vAlign w:val="center"/>
          </w:tcPr>
          <w:p w14:paraId="1AD92B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6" w:type="dxa"/>
            <w:tcBorders>
              <w:tl2br w:val="nil"/>
              <w:tr2bl w:val="nil"/>
            </w:tcBorders>
            <w:shd w:val="clear" w:color="auto" w:fill="auto"/>
            <w:vAlign w:val="center"/>
          </w:tcPr>
          <w:p w14:paraId="6FFB9D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37D1A7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1" w:type="dxa"/>
            <w:tcBorders>
              <w:tl2br w:val="nil"/>
              <w:tr2bl w:val="nil"/>
            </w:tcBorders>
            <w:shd w:val="clear" w:color="auto" w:fill="auto"/>
            <w:vAlign w:val="center"/>
          </w:tcPr>
          <w:p w14:paraId="2B8167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41C43D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0C773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0" w:type="dxa"/>
            <w:tcBorders>
              <w:tl2br w:val="nil"/>
              <w:tr2bl w:val="nil"/>
            </w:tcBorders>
            <w:shd w:val="clear" w:color="auto" w:fill="auto"/>
            <w:vAlign w:val="center"/>
          </w:tcPr>
          <w:p w14:paraId="61B242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4CFD4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94305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423874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198C38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35A4BA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77CF11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8E356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10BED0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285003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80" w:type="dxa"/>
            <w:tcBorders>
              <w:tl2br w:val="nil"/>
              <w:tr2bl w:val="nil"/>
            </w:tcBorders>
            <w:shd w:val="clear" w:color="auto" w:fill="auto"/>
            <w:vAlign w:val="center"/>
          </w:tcPr>
          <w:p w14:paraId="4AB912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333" w:type="dxa"/>
            <w:tcBorders>
              <w:tl2br w:val="nil"/>
              <w:tr2bl w:val="nil"/>
            </w:tcBorders>
            <w:shd w:val="clear" w:color="auto" w:fill="auto"/>
            <w:vAlign w:val="center"/>
          </w:tcPr>
          <w:p w14:paraId="52F271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11" w:type="dxa"/>
            <w:tcBorders>
              <w:tl2br w:val="nil"/>
              <w:tr2bl w:val="nil"/>
            </w:tcBorders>
            <w:shd w:val="clear" w:color="auto" w:fill="auto"/>
            <w:vAlign w:val="center"/>
          </w:tcPr>
          <w:p w14:paraId="4AE824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5" w:type="dxa"/>
            <w:tcBorders>
              <w:tl2br w:val="nil"/>
              <w:tr2bl w:val="nil"/>
            </w:tcBorders>
            <w:shd w:val="clear" w:color="auto" w:fill="auto"/>
            <w:vAlign w:val="center"/>
          </w:tcPr>
          <w:p w14:paraId="07EAB4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6" w:type="dxa"/>
            <w:tcBorders>
              <w:tl2br w:val="nil"/>
              <w:tr2bl w:val="nil"/>
            </w:tcBorders>
            <w:shd w:val="clear" w:color="auto" w:fill="auto"/>
            <w:vAlign w:val="center"/>
          </w:tcPr>
          <w:p w14:paraId="0A39CC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484BFD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1" w:type="dxa"/>
            <w:tcBorders>
              <w:tl2br w:val="nil"/>
              <w:tr2bl w:val="nil"/>
            </w:tcBorders>
            <w:shd w:val="clear" w:color="auto" w:fill="auto"/>
            <w:vAlign w:val="center"/>
          </w:tcPr>
          <w:p w14:paraId="5C4E16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457B64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FC99A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425BB0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14449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0" w:type="dxa"/>
            <w:tcBorders>
              <w:tl2br w:val="nil"/>
              <w:tr2bl w:val="nil"/>
            </w:tcBorders>
            <w:shd w:val="clear" w:color="auto" w:fill="auto"/>
            <w:vAlign w:val="center"/>
          </w:tcPr>
          <w:p w14:paraId="04BFE9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332B13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217125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30445E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3FF314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EFC7F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0FE05E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361D0D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80" w:type="dxa"/>
            <w:tcBorders>
              <w:tl2br w:val="nil"/>
              <w:tr2bl w:val="nil"/>
            </w:tcBorders>
            <w:shd w:val="clear" w:color="auto" w:fill="auto"/>
            <w:vAlign w:val="center"/>
          </w:tcPr>
          <w:p w14:paraId="354A93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333" w:type="dxa"/>
            <w:tcBorders>
              <w:tl2br w:val="nil"/>
              <w:tr2bl w:val="nil"/>
            </w:tcBorders>
            <w:shd w:val="clear" w:color="auto" w:fill="auto"/>
            <w:vAlign w:val="center"/>
          </w:tcPr>
          <w:p w14:paraId="0BC509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11" w:type="dxa"/>
            <w:tcBorders>
              <w:tl2br w:val="nil"/>
              <w:tr2bl w:val="nil"/>
            </w:tcBorders>
            <w:shd w:val="clear" w:color="auto" w:fill="auto"/>
            <w:vAlign w:val="center"/>
          </w:tcPr>
          <w:p w14:paraId="44E159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5" w:type="dxa"/>
            <w:tcBorders>
              <w:tl2br w:val="nil"/>
              <w:tr2bl w:val="nil"/>
            </w:tcBorders>
            <w:shd w:val="clear" w:color="auto" w:fill="auto"/>
            <w:vAlign w:val="center"/>
          </w:tcPr>
          <w:p w14:paraId="4AC53C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16" w:type="dxa"/>
            <w:tcBorders>
              <w:tl2br w:val="nil"/>
              <w:tr2bl w:val="nil"/>
            </w:tcBorders>
            <w:shd w:val="clear" w:color="auto" w:fill="auto"/>
            <w:vAlign w:val="center"/>
          </w:tcPr>
          <w:p w14:paraId="1C7657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33" w:type="dxa"/>
            <w:tcBorders>
              <w:tl2br w:val="nil"/>
              <w:tr2bl w:val="nil"/>
            </w:tcBorders>
            <w:shd w:val="clear" w:color="auto" w:fill="auto"/>
            <w:vAlign w:val="center"/>
          </w:tcPr>
          <w:p w14:paraId="600733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1" w:type="dxa"/>
            <w:tcBorders>
              <w:tl2br w:val="nil"/>
              <w:tr2bl w:val="nil"/>
            </w:tcBorders>
            <w:shd w:val="clear" w:color="auto" w:fill="auto"/>
            <w:vAlign w:val="center"/>
          </w:tcPr>
          <w:p w14:paraId="618234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1F730D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FBFA8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DF650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70" w:type="dxa"/>
            <w:tcBorders>
              <w:tl2br w:val="nil"/>
              <w:tr2bl w:val="nil"/>
            </w:tcBorders>
            <w:shd w:val="clear" w:color="auto" w:fill="auto"/>
            <w:vAlign w:val="center"/>
          </w:tcPr>
          <w:p w14:paraId="1B0AB5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FC4E1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00C5A3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63D24D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1B49E7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5B244B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E9661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7ABE00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414EDB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80" w:type="dxa"/>
            <w:tcBorders>
              <w:tl2br w:val="nil"/>
              <w:tr2bl w:val="nil"/>
            </w:tcBorders>
            <w:shd w:val="clear" w:color="auto" w:fill="auto"/>
            <w:vAlign w:val="center"/>
          </w:tcPr>
          <w:p w14:paraId="28217F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333" w:type="dxa"/>
            <w:tcBorders>
              <w:tl2br w:val="nil"/>
              <w:tr2bl w:val="nil"/>
            </w:tcBorders>
            <w:shd w:val="clear" w:color="auto" w:fill="auto"/>
            <w:vAlign w:val="center"/>
          </w:tcPr>
          <w:p w14:paraId="39CB5B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11" w:type="dxa"/>
            <w:tcBorders>
              <w:tl2br w:val="nil"/>
              <w:tr2bl w:val="nil"/>
            </w:tcBorders>
            <w:shd w:val="clear" w:color="auto" w:fill="auto"/>
            <w:vAlign w:val="center"/>
          </w:tcPr>
          <w:p w14:paraId="4DA6AE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5" w:type="dxa"/>
            <w:tcBorders>
              <w:tl2br w:val="nil"/>
              <w:tr2bl w:val="nil"/>
            </w:tcBorders>
            <w:shd w:val="clear" w:color="auto" w:fill="auto"/>
            <w:vAlign w:val="center"/>
          </w:tcPr>
          <w:p w14:paraId="18AA7F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6" w:type="dxa"/>
            <w:tcBorders>
              <w:tl2br w:val="nil"/>
              <w:tr2bl w:val="nil"/>
            </w:tcBorders>
            <w:shd w:val="clear" w:color="auto" w:fill="auto"/>
            <w:vAlign w:val="center"/>
          </w:tcPr>
          <w:p w14:paraId="06E626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635E06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209233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37F857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0" w:type="dxa"/>
            <w:tcBorders>
              <w:tl2br w:val="nil"/>
              <w:tr2bl w:val="nil"/>
            </w:tcBorders>
            <w:shd w:val="clear" w:color="auto" w:fill="auto"/>
            <w:vAlign w:val="center"/>
          </w:tcPr>
          <w:p w14:paraId="2BCF16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1AB2E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0A487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6930B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7F2124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59937D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4CD808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0D3023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18751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0E2EBD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73E056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80" w:type="dxa"/>
            <w:tcBorders>
              <w:tl2br w:val="nil"/>
              <w:tr2bl w:val="nil"/>
            </w:tcBorders>
            <w:shd w:val="clear" w:color="auto" w:fill="auto"/>
            <w:vAlign w:val="center"/>
          </w:tcPr>
          <w:p w14:paraId="626547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333" w:type="dxa"/>
            <w:tcBorders>
              <w:tl2br w:val="nil"/>
              <w:tr2bl w:val="nil"/>
            </w:tcBorders>
            <w:shd w:val="clear" w:color="auto" w:fill="auto"/>
            <w:vAlign w:val="center"/>
          </w:tcPr>
          <w:p w14:paraId="1E36F6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11" w:type="dxa"/>
            <w:tcBorders>
              <w:tl2br w:val="nil"/>
              <w:tr2bl w:val="nil"/>
            </w:tcBorders>
            <w:shd w:val="clear" w:color="auto" w:fill="auto"/>
            <w:vAlign w:val="center"/>
          </w:tcPr>
          <w:p w14:paraId="6CB0A6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5" w:type="dxa"/>
            <w:tcBorders>
              <w:tl2br w:val="nil"/>
              <w:tr2bl w:val="nil"/>
            </w:tcBorders>
            <w:shd w:val="clear" w:color="auto" w:fill="auto"/>
            <w:vAlign w:val="center"/>
          </w:tcPr>
          <w:p w14:paraId="7B8E18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6" w:type="dxa"/>
            <w:tcBorders>
              <w:tl2br w:val="nil"/>
              <w:tr2bl w:val="nil"/>
            </w:tcBorders>
            <w:shd w:val="clear" w:color="auto" w:fill="auto"/>
            <w:vAlign w:val="center"/>
          </w:tcPr>
          <w:p w14:paraId="6E34F0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7EC27A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288162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62A9FF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0" w:type="dxa"/>
            <w:tcBorders>
              <w:tl2br w:val="nil"/>
              <w:tr2bl w:val="nil"/>
            </w:tcBorders>
            <w:shd w:val="clear" w:color="auto" w:fill="auto"/>
            <w:vAlign w:val="center"/>
          </w:tcPr>
          <w:p w14:paraId="099395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0" w:type="dxa"/>
            <w:tcBorders>
              <w:tl2br w:val="nil"/>
              <w:tr2bl w:val="nil"/>
            </w:tcBorders>
            <w:shd w:val="clear" w:color="auto" w:fill="auto"/>
            <w:vAlign w:val="center"/>
          </w:tcPr>
          <w:p w14:paraId="0E91F9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0" w:type="dxa"/>
            <w:tcBorders>
              <w:tl2br w:val="nil"/>
              <w:tr2bl w:val="nil"/>
            </w:tcBorders>
            <w:shd w:val="clear" w:color="auto" w:fill="auto"/>
            <w:vAlign w:val="center"/>
          </w:tcPr>
          <w:p w14:paraId="70D62D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0" w:type="dxa"/>
            <w:tcBorders>
              <w:tl2br w:val="nil"/>
              <w:tr2bl w:val="nil"/>
            </w:tcBorders>
            <w:shd w:val="clear" w:color="auto" w:fill="auto"/>
            <w:vAlign w:val="center"/>
          </w:tcPr>
          <w:p w14:paraId="2F2E8D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1CC3E1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318289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3D1F40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039CB6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9C08D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0929C9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79A269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80" w:type="dxa"/>
            <w:tcBorders>
              <w:tl2br w:val="nil"/>
              <w:tr2bl w:val="nil"/>
            </w:tcBorders>
            <w:shd w:val="clear" w:color="auto" w:fill="auto"/>
            <w:vAlign w:val="center"/>
          </w:tcPr>
          <w:p w14:paraId="11F8C8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333" w:type="dxa"/>
            <w:tcBorders>
              <w:tl2br w:val="nil"/>
              <w:tr2bl w:val="nil"/>
            </w:tcBorders>
            <w:shd w:val="clear" w:color="auto" w:fill="auto"/>
            <w:vAlign w:val="center"/>
          </w:tcPr>
          <w:p w14:paraId="4C40BA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411" w:type="dxa"/>
            <w:tcBorders>
              <w:tl2br w:val="nil"/>
              <w:tr2bl w:val="nil"/>
            </w:tcBorders>
            <w:shd w:val="clear" w:color="auto" w:fill="auto"/>
            <w:vAlign w:val="center"/>
          </w:tcPr>
          <w:p w14:paraId="35CEF2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5" w:type="dxa"/>
            <w:tcBorders>
              <w:tl2br w:val="nil"/>
              <w:tr2bl w:val="nil"/>
            </w:tcBorders>
            <w:shd w:val="clear" w:color="auto" w:fill="auto"/>
            <w:vAlign w:val="center"/>
          </w:tcPr>
          <w:p w14:paraId="5E414A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6" w:type="dxa"/>
            <w:tcBorders>
              <w:tl2br w:val="nil"/>
              <w:tr2bl w:val="nil"/>
            </w:tcBorders>
            <w:shd w:val="clear" w:color="auto" w:fill="auto"/>
            <w:vAlign w:val="center"/>
          </w:tcPr>
          <w:p w14:paraId="2BD4FE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3" w:type="dxa"/>
            <w:tcBorders>
              <w:tl2br w:val="nil"/>
              <w:tr2bl w:val="nil"/>
            </w:tcBorders>
            <w:shd w:val="clear" w:color="auto" w:fill="auto"/>
            <w:vAlign w:val="center"/>
          </w:tcPr>
          <w:p w14:paraId="61F1AB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6BDD3E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1668FE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0" w:type="dxa"/>
            <w:tcBorders>
              <w:tl2br w:val="nil"/>
              <w:tr2bl w:val="nil"/>
            </w:tcBorders>
            <w:shd w:val="clear" w:color="auto" w:fill="auto"/>
            <w:vAlign w:val="center"/>
          </w:tcPr>
          <w:p w14:paraId="0060AC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1DFBA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95D74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9B01B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6C2A74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0B9424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72E2F0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633B6D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D093D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1FE0C8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585C74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80" w:type="dxa"/>
            <w:tcBorders>
              <w:tl2br w:val="nil"/>
              <w:tr2bl w:val="nil"/>
            </w:tcBorders>
            <w:shd w:val="clear" w:color="auto" w:fill="auto"/>
            <w:vAlign w:val="center"/>
          </w:tcPr>
          <w:p w14:paraId="4C26C7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333" w:type="dxa"/>
            <w:tcBorders>
              <w:tl2br w:val="nil"/>
              <w:tr2bl w:val="nil"/>
            </w:tcBorders>
            <w:shd w:val="clear" w:color="auto" w:fill="auto"/>
            <w:vAlign w:val="center"/>
          </w:tcPr>
          <w:p w14:paraId="6922CF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11" w:type="dxa"/>
            <w:tcBorders>
              <w:tl2br w:val="nil"/>
              <w:tr2bl w:val="nil"/>
            </w:tcBorders>
            <w:shd w:val="clear" w:color="auto" w:fill="auto"/>
            <w:vAlign w:val="center"/>
          </w:tcPr>
          <w:p w14:paraId="64EA5D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5" w:type="dxa"/>
            <w:tcBorders>
              <w:tl2br w:val="nil"/>
              <w:tr2bl w:val="nil"/>
            </w:tcBorders>
            <w:shd w:val="clear" w:color="auto" w:fill="auto"/>
            <w:vAlign w:val="center"/>
          </w:tcPr>
          <w:p w14:paraId="6C7F40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6" w:type="dxa"/>
            <w:tcBorders>
              <w:tl2br w:val="nil"/>
              <w:tr2bl w:val="nil"/>
            </w:tcBorders>
            <w:shd w:val="clear" w:color="auto" w:fill="auto"/>
            <w:vAlign w:val="center"/>
          </w:tcPr>
          <w:p w14:paraId="5BF78E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3" w:type="dxa"/>
            <w:tcBorders>
              <w:tl2br w:val="nil"/>
              <w:tr2bl w:val="nil"/>
            </w:tcBorders>
            <w:shd w:val="clear" w:color="auto" w:fill="auto"/>
            <w:vAlign w:val="center"/>
          </w:tcPr>
          <w:p w14:paraId="15BA4F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16648A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55289A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0" w:type="dxa"/>
            <w:tcBorders>
              <w:tl2br w:val="nil"/>
              <w:tr2bl w:val="nil"/>
            </w:tcBorders>
            <w:shd w:val="clear" w:color="auto" w:fill="auto"/>
            <w:vAlign w:val="center"/>
          </w:tcPr>
          <w:p w14:paraId="30C501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57DA0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F29A4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652D5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1130B1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3F95A3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01667D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3D8C56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F760E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2B2069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51A4E5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80" w:type="dxa"/>
            <w:tcBorders>
              <w:tl2br w:val="nil"/>
              <w:tr2bl w:val="nil"/>
            </w:tcBorders>
            <w:shd w:val="clear" w:color="auto" w:fill="auto"/>
            <w:vAlign w:val="center"/>
          </w:tcPr>
          <w:p w14:paraId="0567D3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333" w:type="dxa"/>
            <w:tcBorders>
              <w:tl2br w:val="nil"/>
              <w:tr2bl w:val="nil"/>
            </w:tcBorders>
            <w:shd w:val="clear" w:color="auto" w:fill="auto"/>
            <w:vAlign w:val="center"/>
          </w:tcPr>
          <w:p w14:paraId="365E45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11" w:type="dxa"/>
            <w:tcBorders>
              <w:tl2br w:val="nil"/>
              <w:tr2bl w:val="nil"/>
            </w:tcBorders>
            <w:shd w:val="clear" w:color="auto" w:fill="auto"/>
            <w:vAlign w:val="center"/>
          </w:tcPr>
          <w:p w14:paraId="7A1328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5" w:type="dxa"/>
            <w:tcBorders>
              <w:tl2br w:val="nil"/>
              <w:tr2bl w:val="nil"/>
            </w:tcBorders>
            <w:shd w:val="clear" w:color="auto" w:fill="auto"/>
            <w:vAlign w:val="center"/>
          </w:tcPr>
          <w:p w14:paraId="4C52B4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6" w:type="dxa"/>
            <w:tcBorders>
              <w:tl2br w:val="nil"/>
              <w:tr2bl w:val="nil"/>
            </w:tcBorders>
            <w:shd w:val="clear" w:color="auto" w:fill="auto"/>
            <w:vAlign w:val="center"/>
          </w:tcPr>
          <w:p w14:paraId="308EFC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3" w:type="dxa"/>
            <w:tcBorders>
              <w:tl2br w:val="nil"/>
              <w:tr2bl w:val="nil"/>
            </w:tcBorders>
            <w:shd w:val="clear" w:color="auto" w:fill="auto"/>
            <w:vAlign w:val="center"/>
          </w:tcPr>
          <w:p w14:paraId="354720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4AFC00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0E3D3C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9F57C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0" w:type="dxa"/>
            <w:tcBorders>
              <w:tl2br w:val="nil"/>
              <w:tr2bl w:val="nil"/>
            </w:tcBorders>
            <w:shd w:val="clear" w:color="auto" w:fill="auto"/>
            <w:vAlign w:val="center"/>
          </w:tcPr>
          <w:p w14:paraId="623B49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961F9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AE08B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615C09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43CC62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7D87D8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4D44D5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E189A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restart"/>
            <w:tcBorders>
              <w:tl2br w:val="nil"/>
              <w:tr2bl w:val="nil"/>
            </w:tcBorders>
            <w:shd w:val="clear" w:color="auto" w:fill="auto"/>
            <w:vAlign w:val="center"/>
          </w:tcPr>
          <w:p w14:paraId="6422BD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53" w:type="dxa"/>
            <w:tcBorders>
              <w:tl2br w:val="nil"/>
              <w:tr2bl w:val="nil"/>
            </w:tcBorders>
            <w:shd w:val="clear" w:color="auto" w:fill="auto"/>
            <w:vAlign w:val="center"/>
          </w:tcPr>
          <w:p w14:paraId="0FDC3B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80" w:type="dxa"/>
            <w:tcBorders>
              <w:tl2br w:val="nil"/>
              <w:tr2bl w:val="nil"/>
            </w:tcBorders>
            <w:shd w:val="clear" w:color="auto" w:fill="auto"/>
            <w:vAlign w:val="center"/>
          </w:tcPr>
          <w:p w14:paraId="4092D7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C000626</w:t>
            </w:r>
          </w:p>
        </w:tc>
        <w:tc>
          <w:tcPr>
            <w:tcW w:w="1333" w:type="dxa"/>
            <w:tcBorders>
              <w:tl2br w:val="nil"/>
              <w:tr2bl w:val="nil"/>
            </w:tcBorders>
            <w:shd w:val="clear" w:color="auto" w:fill="auto"/>
            <w:vAlign w:val="center"/>
          </w:tcPr>
          <w:p w14:paraId="22CDE6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神奇的材料世界</w:t>
            </w:r>
          </w:p>
        </w:tc>
        <w:tc>
          <w:tcPr>
            <w:tcW w:w="411" w:type="dxa"/>
            <w:tcBorders>
              <w:tl2br w:val="nil"/>
              <w:tr2bl w:val="nil"/>
            </w:tcBorders>
            <w:shd w:val="clear" w:color="auto" w:fill="auto"/>
            <w:vAlign w:val="center"/>
          </w:tcPr>
          <w:p w14:paraId="3DC832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5" w:type="dxa"/>
            <w:tcBorders>
              <w:tl2br w:val="nil"/>
              <w:tr2bl w:val="nil"/>
            </w:tcBorders>
            <w:shd w:val="clear" w:color="auto" w:fill="auto"/>
            <w:vAlign w:val="center"/>
          </w:tcPr>
          <w:p w14:paraId="10581A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6" w:type="dxa"/>
            <w:tcBorders>
              <w:tl2br w:val="nil"/>
              <w:tr2bl w:val="nil"/>
            </w:tcBorders>
            <w:shd w:val="clear" w:color="auto" w:fill="auto"/>
            <w:vAlign w:val="center"/>
          </w:tcPr>
          <w:p w14:paraId="665E66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1702F6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5599CE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634002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0" w:type="dxa"/>
            <w:tcBorders>
              <w:tl2br w:val="nil"/>
              <w:tr2bl w:val="nil"/>
            </w:tcBorders>
            <w:shd w:val="clear" w:color="auto" w:fill="auto"/>
            <w:vAlign w:val="center"/>
          </w:tcPr>
          <w:p w14:paraId="0672E2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E83F5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058E9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DA77F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201095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2DEA7E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2453BE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65" w:type="dxa"/>
            <w:tcBorders>
              <w:tl2br w:val="nil"/>
              <w:tr2bl w:val="nil"/>
            </w:tcBorders>
            <w:shd w:val="clear" w:color="auto" w:fill="auto"/>
            <w:vAlign w:val="center"/>
          </w:tcPr>
          <w:p w14:paraId="13064F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0ABF6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56DD9F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52B989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80" w:type="dxa"/>
            <w:tcBorders>
              <w:tl2br w:val="nil"/>
              <w:tr2bl w:val="nil"/>
            </w:tcBorders>
            <w:shd w:val="clear" w:color="auto" w:fill="auto"/>
            <w:vAlign w:val="center"/>
          </w:tcPr>
          <w:p w14:paraId="1F281D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750398</w:t>
            </w:r>
          </w:p>
        </w:tc>
        <w:tc>
          <w:tcPr>
            <w:tcW w:w="1333" w:type="dxa"/>
            <w:tcBorders>
              <w:tl2br w:val="nil"/>
              <w:tr2bl w:val="nil"/>
            </w:tcBorders>
            <w:shd w:val="clear" w:color="auto" w:fill="auto"/>
            <w:vAlign w:val="center"/>
          </w:tcPr>
          <w:p w14:paraId="69AB00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普通化学</w:t>
            </w:r>
          </w:p>
        </w:tc>
        <w:tc>
          <w:tcPr>
            <w:tcW w:w="411" w:type="dxa"/>
            <w:tcBorders>
              <w:tl2br w:val="nil"/>
              <w:tr2bl w:val="nil"/>
            </w:tcBorders>
            <w:shd w:val="clear" w:color="auto" w:fill="auto"/>
            <w:vAlign w:val="center"/>
          </w:tcPr>
          <w:p w14:paraId="7C08CF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5" w:type="dxa"/>
            <w:tcBorders>
              <w:tl2br w:val="nil"/>
              <w:tr2bl w:val="nil"/>
            </w:tcBorders>
            <w:shd w:val="clear" w:color="auto" w:fill="auto"/>
            <w:vAlign w:val="center"/>
          </w:tcPr>
          <w:p w14:paraId="0F9D59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6" w:type="dxa"/>
            <w:tcBorders>
              <w:tl2br w:val="nil"/>
              <w:tr2bl w:val="nil"/>
            </w:tcBorders>
            <w:shd w:val="clear" w:color="auto" w:fill="auto"/>
            <w:vAlign w:val="center"/>
          </w:tcPr>
          <w:p w14:paraId="642146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3" w:type="dxa"/>
            <w:tcBorders>
              <w:tl2br w:val="nil"/>
              <w:tr2bl w:val="nil"/>
            </w:tcBorders>
            <w:shd w:val="clear" w:color="auto" w:fill="auto"/>
            <w:vAlign w:val="center"/>
          </w:tcPr>
          <w:p w14:paraId="61B4F3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0A3074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52B1C4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0" w:type="dxa"/>
            <w:tcBorders>
              <w:tl2br w:val="nil"/>
              <w:tr2bl w:val="nil"/>
            </w:tcBorders>
            <w:shd w:val="clear" w:color="auto" w:fill="auto"/>
            <w:vAlign w:val="center"/>
          </w:tcPr>
          <w:p w14:paraId="260F8B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1103E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A3F70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D6AF4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30B5F3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516A6C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6E912A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2D912E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C5170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5EEBE1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59EF42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80" w:type="dxa"/>
            <w:tcBorders>
              <w:tl2br w:val="nil"/>
              <w:tr2bl w:val="nil"/>
            </w:tcBorders>
            <w:shd w:val="clear" w:color="auto" w:fill="auto"/>
            <w:vAlign w:val="center"/>
          </w:tcPr>
          <w:p w14:paraId="4B35D1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005468</w:t>
            </w:r>
          </w:p>
        </w:tc>
        <w:tc>
          <w:tcPr>
            <w:tcW w:w="1333" w:type="dxa"/>
            <w:tcBorders>
              <w:tl2br w:val="nil"/>
              <w:tr2bl w:val="nil"/>
            </w:tcBorders>
            <w:shd w:val="clear" w:color="auto" w:fill="auto"/>
            <w:vAlign w:val="center"/>
          </w:tcPr>
          <w:p w14:paraId="35D05C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材料科学基础</w:t>
            </w:r>
          </w:p>
        </w:tc>
        <w:tc>
          <w:tcPr>
            <w:tcW w:w="411" w:type="dxa"/>
            <w:tcBorders>
              <w:tl2br w:val="nil"/>
              <w:tr2bl w:val="nil"/>
            </w:tcBorders>
            <w:shd w:val="clear" w:color="auto" w:fill="auto"/>
            <w:vAlign w:val="center"/>
          </w:tcPr>
          <w:p w14:paraId="724263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45" w:type="dxa"/>
            <w:tcBorders>
              <w:tl2br w:val="nil"/>
              <w:tr2bl w:val="nil"/>
            </w:tcBorders>
            <w:shd w:val="clear" w:color="auto" w:fill="auto"/>
            <w:vAlign w:val="center"/>
          </w:tcPr>
          <w:p w14:paraId="4E6B3E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16" w:type="dxa"/>
            <w:tcBorders>
              <w:tl2br w:val="nil"/>
              <w:tr2bl w:val="nil"/>
            </w:tcBorders>
            <w:shd w:val="clear" w:color="auto" w:fill="auto"/>
            <w:vAlign w:val="center"/>
          </w:tcPr>
          <w:p w14:paraId="47625C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33" w:type="dxa"/>
            <w:tcBorders>
              <w:tl2br w:val="nil"/>
              <w:tr2bl w:val="nil"/>
            </w:tcBorders>
            <w:shd w:val="clear" w:color="auto" w:fill="auto"/>
            <w:vAlign w:val="center"/>
          </w:tcPr>
          <w:p w14:paraId="31BBCC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251EF2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311BC8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70210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70" w:type="dxa"/>
            <w:tcBorders>
              <w:tl2br w:val="nil"/>
              <w:tr2bl w:val="nil"/>
            </w:tcBorders>
            <w:shd w:val="clear" w:color="auto" w:fill="auto"/>
            <w:vAlign w:val="center"/>
          </w:tcPr>
          <w:p w14:paraId="4B3AEE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636B2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4AA0AD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17375E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0D0A15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737A48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270570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DD751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56E5EB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38566D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80" w:type="dxa"/>
            <w:tcBorders>
              <w:tl2br w:val="nil"/>
              <w:tr2bl w:val="nil"/>
            </w:tcBorders>
            <w:shd w:val="clear" w:color="auto" w:fill="auto"/>
            <w:vAlign w:val="center"/>
          </w:tcPr>
          <w:p w14:paraId="6F2233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016442</w:t>
            </w:r>
          </w:p>
        </w:tc>
        <w:tc>
          <w:tcPr>
            <w:tcW w:w="1333" w:type="dxa"/>
            <w:tcBorders>
              <w:tl2br w:val="nil"/>
              <w:tr2bl w:val="nil"/>
            </w:tcBorders>
            <w:shd w:val="clear" w:color="auto" w:fill="auto"/>
            <w:vAlign w:val="center"/>
          </w:tcPr>
          <w:p w14:paraId="541BAB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计算机在材料科学与工程中的应用</w:t>
            </w:r>
          </w:p>
        </w:tc>
        <w:tc>
          <w:tcPr>
            <w:tcW w:w="411" w:type="dxa"/>
            <w:tcBorders>
              <w:tl2br w:val="nil"/>
              <w:tr2bl w:val="nil"/>
            </w:tcBorders>
            <w:shd w:val="clear" w:color="auto" w:fill="auto"/>
            <w:vAlign w:val="center"/>
          </w:tcPr>
          <w:p w14:paraId="53E256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5" w:type="dxa"/>
            <w:tcBorders>
              <w:tl2br w:val="nil"/>
              <w:tr2bl w:val="nil"/>
            </w:tcBorders>
            <w:shd w:val="clear" w:color="auto" w:fill="auto"/>
            <w:vAlign w:val="center"/>
          </w:tcPr>
          <w:p w14:paraId="06E7B5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6" w:type="dxa"/>
            <w:tcBorders>
              <w:tl2br w:val="nil"/>
              <w:tr2bl w:val="nil"/>
            </w:tcBorders>
            <w:shd w:val="clear" w:color="auto" w:fill="auto"/>
            <w:vAlign w:val="center"/>
          </w:tcPr>
          <w:p w14:paraId="2E9537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3" w:type="dxa"/>
            <w:tcBorders>
              <w:tl2br w:val="nil"/>
              <w:tr2bl w:val="nil"/>
            </w:tcBorders>
            <w:shd w:val="clear" w:color="auto" w:fill="auto"/>
            <w:vAlign w:val="center"/>
          </w:tcPr>
          <w:p w14:paraId="44A8D3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3B24E8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3A0ED8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36D0A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AFD43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0" w:type="dxa"/>
            <w:tcBorders>
              <w:tl2br w:val="nil"/>
              <w:tr2bl w:val="nil"/>
            </w:tcBorders>
            <w:shd w:val="clear" w:color="auto" w:fill="auto"/>
            <w:vAlign w:val="center"/>
          </w:tcPr>
          <w:p w14:paraId="15CE98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02982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2947EA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6D92A1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0BA4BC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522053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2743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20EE3A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2125BB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80" w:type="dxa"/>
            <w:tcBorders>
              <w:tl2br w:val="nil"/>
              <w:tr2bl w:val="nil"/>
            </w:tcBorders>
            <w:shd w:val="clear" w:color="auto" w:fill="auto"/>
            <w:vAlign w:val="center"/>
          </w:tcPr>
          <w:p w14:paraId="3534A3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C000492</w:t>
            </w:r>
          </w:p>
        </w:tc>
        <w:tc>
          <w:tcPr>
            <w:tcW w:w="1333" w:type="dxa"/>
            <w:tcBorders>
              <w:tl2br w:val="nil"/>
              <w:tr2bl w:val="nil"/>
            </w:tcBorders>
            <w:shd w:val="clear" w:color="auto" w:fill="auto"/>
            <w:vAlign w:val="center"/>
          </w:tcPr>
          <w:p w14:paraId="65538B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无机非金属材料工学</w:t>
            </w:r>
          </w:p>
        </w:tc>
        <w:tc>
          <w:tcPr>
            <w:tcW w:w="411" w:type="dxa"/>
            <w:tcBorders>
              <w:tl2br w:val="nil"/>
              <w:tr2bl w:val="nil"/>
            </w:tcBorders>
            <w:shd w:val="clear" w:color="auto" w:fill="auto"/>
            <w:vAlign w:val="center"/>
          </w:tcPr>
          <w:p w14:paraId="662F10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5" w:type="dxa"/>
            <w:tcBorders>
              <w:tl2br w:val="nil"/>
              <w:tr2bl w:val="nil"/>
            </w:tcBorders>
            <w:shd w:val="clear" w:color="auto" w:fill="auto"/>
            <w:vAlign w:val="center"/>
          </w:tcPr>
          <w:p w14:paraId="76D8C2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6" w:type="dxa"/>
            <w:tcBorders>
              <w:tl2br w:val="nil"/>
              <w:tr2bl w:val="nil"/>
            </w:tcBorders>
            <w:shd w:val="clear" w:color="auto" w:fill="auto"/>
            <w:vAlign w:val="center"/>
          </w:tcPr>
          <w:p w14:paraId="0362D7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3" w:type="dxa"/>
            <w:tcBorders>
              <w:tl2br w:val="nil"/>
              <w:tr2bl w:val="nil"/>
            </w:tcBorders>
            <w:shd w:val="clear" w:color="auto" w:fill="auto"/>
            <w:vAlign w:val="center"/>
          </w:tcPr>
          <w:p w14:paraId="6A3891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42B97D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13CB39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ABEB5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801F0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0" w:type="dxa"/>
            <w:tcBorders>
              <w:tl2br w:val="nil"/>
              <w:tr2bl w:val="nil"/>
            </w:tcBorders>
            <w:shd w:val="clear" w:color="auto" w:fill="auto"/>
            <w:vAlign w:val="center"/>
          </w:tcPr>
          <w:p w14:paraId="545CAA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8A3B9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36792C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42BD2D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0AEDF5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648F50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3CF1E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24171B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3E424C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80" w:type="dxa"/>
            <w:tcBorders>
              <w:tl2br w:val="nil"/>
              <w:tr2bl w:val="nil"/>
            </w:tcBorders>
            <w:shd w:val="clear" w:color="auto" w:fill="auto"/>
            <w:vAlign w:val="center"/>
          </w:tcPr>
          <w:p w14:paraId="07FB36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C000627</w:t>
            </w:r>
          </w:p>
        </w:tc>
        <w:tc>
          <w:tcPr>
            <w:tcW w:w="1333" w:type="dxa"/>
            <w:tcBorders>
              <w:tl2br w:val="nil"/>
              <w:tr2bl w:val="nil"/>
            </w:tcBorders>
            <w:shd w:val="clear" w:color="auto" w:fill="auto"/>
            <w:vAlign w:val="center"/>
          </w:tcPr>
          <w:p w14:paraId="5A8F35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热工基础及设备</w:t>
            </w:r>
          </w:p>
        </w:tc>
        <w:tc>
          <w:tcPr>
            <w:tcW w:w="411" w:type="dxa"/>
            <w:tcBorders>
              <w:tl2br w:val="nil"/>
              <w:tr2bl w:val="nil"/>
            </w:tcBorders>
            <w:shd w:val="clear" w:color="auto" w:fill="auto"/>
            <w:vAlign w:val="center"/>
          </w:tcPr>
          <w:p w14:paraId="7D443F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45" w:type="dxa"/>
            <w:tcBorders>
              <w:tl2br w:val="nil"/>
              <w:tr2bl w:val="nil"/>
            </w:tcBorders>
            <w:shd w:val="clear" w:color="auto" w:fill="auto"/>
            <w:vAlign w:val="center"/>
          </w:tcPr>
          <w:p w14:paraId="25FBDB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16" w:type="dxa"/>
            <w:tcBorders>
              <w:tl2br w:val="nil"/>
              <w:tr2bl w:val="nil"/>
            </w:tcBorders>
            <w:shd w:val="clear" w:color="auto" w:fill="auto"/>
            <w:vAlign w:val="center"/>
          </w:tcPr>
          <w:p w14:paraId="19F863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33" w:type="dxa"/>
            <w:tcBorders>
              <w:tl2br w:val="nil"/>
              <w:tr2bl w:val="nil"/>
            </w:tcBorders>
            <w:shd w:val="clear" w:color="auto" w:fill="auto"/>
            <w:vAlign w:val="center"/>
          </w:tcPr>
          <w:p w14:paraId="53D08B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7F980A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16BC2D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D5A00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43A33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70" w:type="dxa"/>
            <w:tcBorders>
              <w:tl2br w:val="nil"/>
              <w:tr2bl w:val="nil"/>
            </w:tcBorders>
            <w:shd w:val="clear" w:color="auto" w:fill="auto"/>
            <w:vAlign w:val="center"/>
          </w:tcPr>
          <w:p w14:paraId="12977F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BE1C7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146944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3D7126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5499FE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7A530B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68C9A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5D7EA2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25BD2B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80" w:type="dxa"/>
            <w:tcBorders>
              <w:tl2br w:val="nil"/>
              <w:tr2bl w:val="nil"/>
            </w:tcBorders>
            <w:shd w:val="clear" w:color="auto" w:fill="auto"/>
            <w:vAlign w:val="center"/>
          </w:tcPr>
          <w:p w14:paraId="6B2AB7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C000628</w:t>
            </w:r>
          </w:p>
        </w:tc>
        <w:tc>
          <w:tcPr>
            <w:tcW w:w="1333" w:type="dxa"/>
            <w:tcBorders>
              <w:tl2br w:val="nil"/>
              <w:tr2bl w:val="nil"/>
            </w:tcBorders>
            <w:shd w:val="clear" w:color="auto" w:fill="auto"/>
            <w:vAlign w:val="center"/>
          </w:tcPr>
          <w:p w14:paraId="631E5D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工程管理</w:t>
            </w:r>
          </w:p>
        </w:tc>
        <w:tc>
          <w:tcPr>
            <w:tcW w:w="411" w:type="dxa"/>
            <w:tcBorders>
              <w:tl2br w:val="nil"/>
              <w:tr2bl w:val="nil"/>
            </w:tcBorders>
            <w:shd w:val="clear" w:color="auto" w:fill="auto"/>
            <w:vAlign w:val="center"/>
          </w:tcPr>
          <w:p w14:paraId="2DA8A6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5" w:type="dxa"/>
            <w:tcBorders>
              <w:tl2br w:val="nil"/>
              <w:tr2bl w:val="nil"/>
            </w:tcBorders>
            <w:shd w:val="clear" w:color="auto" w:fill="auto"/>
            <w:vAlign w:val="center"/>
          </w:tcPr>
          <w:p w14:paraId="1FCAD0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6" w:type="dxa"/>
            <w:tcBorders>
              <w:tl2br w:val="nil"/>
              <w:tr2bl w:val="nil"/>
            </w:tcBorders>
            <w:shd w:val="clear" w:color="auto" w:fill="auto"/>
            <w:vAlign w:val="center"/>
          </w:tcPr>
          <w:p w14:paraId="7ECAF9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73BB22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766B90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440E60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5970E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C984C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0" w:type="dxa"/>
            <w:tcBorders>
              <w:tl2br w:val="nil"/>
              <w:tr2bl w:val="nil"/>
            </w:tcBorders>
            <w:shd w:val="clear" w:color="auto" w:fill="auto"/>
            <w:vAlign w:val="center"/>
          </w:tcPr>
          <w:p w14:paraId="0D897A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47E3EA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427DC2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3EC058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0FA7F6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65" w:type="dxa"/>
            <w:tcBorders>
              <w:tl2br w:val="nil"/>
              <w:tr2bl w:val="nil"/>
            </w:tcBorders>
            <w:shd w:val="clear" w:color="auto" w:fill="auto"/>
            <w:vAlign w:val="center"/>
          </w:tcPr>
          <w:p w14:paraId="722706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817A5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49CA2E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384AD9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80" w:type="dxa"/>
            <w:tcBorders>
              <w:tl2br w:val="nil"/>
              <w:tr2bl w:val="nil"/>
            </w:tcBorders>
            <w:shd w:val="clear" w:color="auto" w:fill="auto"/>
            <w:vAlign w:val="center"/>
          </w:tcPr>
          <w:p w14:paraId="15FFA8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C000629</w:t>
            </w:r>
          </w:p>
        </w:tc>
        <w:tc>
          <w:tcPr>
            <w:tcW w:w="1333" w:type="dxa"/>
            <w:tcBorders>
              <w:tl2br w:val="nil"/>
              <w:tr2bl w:val="nil"/>
            </w:tcBorders>
            <w:shd w:val="clear" w:color="auto" w:fill="auto"/>
            <w:vAlign w:val="center"/>
          </w:tcPr>
          <w:p w14:paraId="02341D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材料研究与测试方法</w:t>
            </w:r>
          </w:p>
        </w:tc>
        <w:tc>
          <w:tcPr>
            <w:tcW w:w="411" w:type="dxa"/>
            <w:tcBorders>
              <w:tl2br w:val="nil"/>
              <w:tr2bl w:val="nil"/>
            </w:tcBorders>
            <w:shd w:val="clear" w:color="auto" w:fill="auto"/>
            <w:vAlign w:val="center"/>
          </w:tcPr>
          <w:p w14:paraId="745AD0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45" w:type="dxa"/>
            <w:tcBorders>
              <w:tl2br w:val="nil"/>
              <w:tr2bl w:val="nil"/>
            </w:tcBorders>
            <w:shd w:val="clear" w:color="auto" w:fill="auto"/>
            <w:vAlign w:val="center"/>
          </w:tcPr>
          <w:p w14:paraId="71D334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16" w:type="dxa"/>
            <w:tcBorders>
              <w:tl2br w:val="nil"/>
              <w:tr2bl w:val="nil"/>
            </w:tcBorders>
            <w:shd w:val="clear" w:color="auto" w:fill="auto"/>
            <w:vAlign w:val="center"/>
          </w:tcPr>
          <w:p w14:paraId="26F82A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33" w:type="dxa"/>
            <w:tcBorders>
              <w:tl2br w:val="nil"/>
              <w:tr2bl w:val="nil"/>
            </w:tcBorders>
            <w:shd w:val="clear" w:color="auto" w:fill="auto"/>
            <w:vAlign w:val="center"/>
          </w:tcPr>
          <w:p w14:paraId="144D63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78422F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14804A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F0ACA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D05B9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4447E8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70" w:type="dxa"/>
            <w:tcBorders>
              <w:tl2br w:val="nil"/>
              <w:tr2bl w:val="nil"/>
            </w:tcBorders>
            <w:shd w:val="clear" w:color="auto" w:fill="auto"/>
            <w:vAlign w:val="center"/>
          </w:tcPr>
          <w:p w14:paraId="7F960A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2173A8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1BB3C0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2D7CE8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708CFD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1A69F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5E6A6D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7C2D05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80" w:type="dxa"/>
            <w:tcBorders>
              <w:tl2br w:val="nil"/>
              <w:tr2bl w:val="nil"/>
            </w:tcBorders>
            <w:shd w:val="clear" w:color="auto" w:fill="auto"/>
            <w:vAlign w:val="center"/>
          </w:tcPr>
          <w:p w14:paraId="5D102A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C000630</w:t>
            </w:r>
          </w:p>
        </w:tc>
        <w:tc>
          <w:tcPr>
            <w:tcW w:w="1333" w:type="dxa"/>
            <w:tcBorders>
              <w:tl2br w:val="nil"/>
              <w:tr2bl w:val="nil"/>
            </w:tcBorders>
            <w:shd w:val="clear" w:color="auto" w:fill="auto"/>
            <w:vAlign w:val="center"/>
          </w:tcPr>
          <w:p w14:paraId="198D1E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无机材料物理性能</w:t>
            </w:r>
          </w:p>
        </w:tc>
        <w:tc>
          <w:tcPr>
            <w:tcW w:w="411" w:type="dxa"/>
            <w:tcBorders>
              <w:tl2br w:val="nil"/>
              <w:tr2bl w:val="nil"/>
            </w:tcBorders>
            <w:shd w:val="clear" w:color="auto" w:fill="auto"/>
            <w:vAlign w:val="center"/>
          </w:tcPr>
          <w:p w14:paraId="7C3303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5" w:type="dxa"/>
            <w:tcBorders>
              <w:tl2br w:val="nil"/>
              <w:tr2bl w:val="nil"/>
            </w:tcBorders>
            <w:shd w:val="clear" w:color="auto" w:fill="auto"/>
            <w:vAlign w:val="center"/>
          </w:tcPr>
          <w:p w14:paraId="4B018F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6" w:type="dxa"/>
            <w:tcBorders>
              <w:tl2br w:val="nil"/>
              <w:tr2bl w:val="nil"/>
            </w:tcBorders>
            <w:shd w:val="clear" w:color="auto" w:fill="auto"/>
            <w:vAlign w:val="center"/>
          </w:tcPr>
          <w:p w14:paraId="23185B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3" w:type="dxa"/>
            <w:tcBorders>
              <w:tl2br w:val="nil"/>
              <w:tr2bl w:val="nil"/>
            </w:tcBorders>
            <w:shd w:val="clear" w:color="auto" w:fill="auto"/>
            <w:vAlign w:val="center"/>
          </w:tcPr>
          <w:p w14:paraId="514FDE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006106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3D17FC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5633B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0" w:type="dxa"/>
            <w:tcBorders>
              <w:tl2br w:val="nil"/>
              <w:tr2bl w:val="nil"/>
            </w:tcBorders>
            <w:shd w:val="clear" w:color="auto" w:fill="auto"/>
            <w:vAlign w:val="center"/>
          </w:tcPr>
          <w:p w14:paraId="310D8E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0467E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C286B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2743FD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70B136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7B910C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072C14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C4002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26FCD9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35BCDC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80" w:type="dxa"/>
            <w:tcBorders>
              <w:tl2br w:val="nil"/>
              <w:tr2bl w:val="nil"/>
            </w:tcBorders>
            <w:shd w:val="clear" w:color="auto" w:fill="auto"/>
            <w:vAlign w:val="center"/>
          </w:tcPr>
          <w:p w14:paraId="70B458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009603</w:t>
            </w:r>
          </w:p>
        </w:tc>
        <w:tc>
          <w:tcPr>
            <w:tcW w:w="1333" w:type="dxa"/>
            <w:tcBorders>
              <w:tl2br w:val="nil"/>
              <w:tr2bl w:val="nil"/>
            </w:tcBorders>
            <w:shd w:val="clear" w:color="auto" w:fill="auto"/>
            <w:vAlign w:val="center"/>
          </w:tcPr>
          <w:p w14:paraId="529C10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无机非金属材料工厂设计概论</w:t>
            </w:r>
          </w:p>
        </w:tc>
        <w:tc>
          <w:tcPr>
            <w:tcW w:w="411" w:type="dxa"/>
            <w:tcBorders>
              <w:tl2br w:val="nil"/>
              <w:tr2bl w:val="nil"/>
            </w:tcBorders>
            <w:shd w:val="clear" w:color="auto" w:fill="auto"/>
            <w:vAlign w:val="center"/>
          </w:tcPr>
          <w:p w14:paraId="6395B1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45" w:type="dxa"/>
            <w:tcBorders>
              <w:tl2br w:val="nil"/>
              <w:tr2bl w:val="nil"/>
            </w:tcBorders>
            <w:shd w:val="clear" w:color="auto" w:fill="auto"/>
            <w:vAlign w:val="center"/>
          </w:tcPr>
          <w:p w14:paraId="5EC13C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16" w:type="dxa"/>
            <w:tcBorders>
              <w:tl2br w:val="nil"/>
              <w:tr2bl w:val="nil"/>
            </w:tcBorders>
            <w:shd w:val="clear" w:color="auto" w:fill="auto"/>
            <w:vAlign w:val="center"/>
          </w:tcPr>
          <w:p w14:paraId="655A5A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33" w:type="dxa"/>
            <w:tcBorders>
              <w:tl2br w:val="nil"/>
              <w:tr2bl w:val="nil"/>
            </w:tcBorders>
            <w:shd w:val="clear" w:color="auto" w:fill="auto"/>
            <w:vAlign w:val="center"/>
          </w:tcPr>
          <w:p w14:paraId="30763A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1E4EF7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0675F0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25917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0318D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67576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70" w:type="dxa"/>
            <w:tcBorders>
              <w:tl2br w:val="nil"/>
              <w:tr2bl w:val="nil"/>
            </w:tcBorders>
            <w:shd w:val="clear" w:color="auto" w:fill="auto"/>
            <w:vAlign w:val="center"/>
          </w:tcPr>
          <w:p w14:paraId="2FCFB3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233D40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6DF9BF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1A8F4E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296E0D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D39CC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restart"/>
            <w:tcBorders>
              <w:tl2br w:val="nil"/>
              <w:tr2bl w:val="nil"/>
            </w:tcBorders>
            <w:shd w:val="clear" w:color="auto" w:fill="auto"/>
            <w:vAlign w:val="center"/>
          </w:tcPr>
          <w:p w14:paraId="087BD6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53" w:type="dxa"/>
            <w:tcBorders>
              <w:tl2br w:val="nil"/>
              <w:tr2bl w:val="nil"/>
            </w:tcBorders>
            <w:shd w:val="clear" w:color="auto" w:fill="auto"/>
            <w:vAlign w:val="center"/>
          </w:tcPr>
          <w:p w14:paraId="5C850A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80" w:type="dxa"/>
            <w:tcBorders>
              <w:tl2br w:val="nil"/>
              <w:tr2bl w:val="nil"/>
            </w:tcBorders>
            <w:shd w:val="clear" w:color="auto" w:fill="auto"/>
            <w:vAlign w:val="center"/>
          </w:tcPr>
          <w:p w14:paraId="2210A8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C000631</w:t>
            </w:r>
          </w:p>
        </w:tc>
        <w:tc>
          <w:tcPr>
            <w:tcW w:w="1333" w:type="dxa"/>
            <w:tcBorders>
              <w:tl2br w:val="nil"/>
              <w:tr2bl w:val="nil"/>
            </w:tcBorders>
            <w:shd w:val="clear" w:color="auto" w:fill="auto"/>
            <w:vAlign w:val="center"/>
          </w:tcPr>
          <w:p w14:paraId="788A3B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玻璃深加工技术</w:t>
            </w:r>
          </w:p>
        </w:tc>
        <w:tc>
          <w:tcPr>
            <w:tcW w:w="411" w:type="dxa"/>
            <w:tcBorders>
              <w:tl2br w:val="nil"/>
              <w:tr2bl w:val="nil"/>
            </w:tcBorders>
            <w:shd w:val="clear" w:color="auto" w:fill="auto"/>
            <w:vAlign w:val="center"/>
          </w:tcPr>
          <w:p w14:paraId="50BB3A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45" w:type="dxa"/>
            <w:tcBorders>
              <w:tl2br w:val="nil"/>
              <w:tr2bl w:val="nil"/>
            </w:tcBorders>
            <w:shd w:val="clear" w:color="auto" w:fill="auto"/>
            <w:vAlign w:val="center"/>
          </w:tcPr>
          <w:p w14:paraId="4123CA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16" w:type="dxa"/>
            <w:tcBorders>
              <w:tl2br w:val="nil"/>
              <w:tr2bl w:val="nil"/>
            </w:tcBorders>
            <w:shd w:val="clear" w:color="auto" w:fill="auto"/>
            <w:vAlign w:val="center"/>
          </w:tcPr>
          <w:p w14:paraId="53370C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33" w:type="dxa"/>
            <w:tcBorders>
              <w:tl2br w:val="nil"/>
              <w:tr2bl w:val="nil"/>
            </w:tcBorders>
            <w:shd w:val="clear" w:color="auto" w:fill="auto"/>
            <w:vAlign w:val="center"/>
          </w:tcPr>
          <w:p w14:paraId="407879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7D324D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468A69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10F03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B70BE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BA83C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70" w:type="dxa"/>
            <w:tcBorders>
              <w:tl2br w:val="nil"/>
              <w:tr2bl w:val="nil"/>
            </w:tcBorders>
            <w:shd w:val="clear" w:color="auto" w:fill="auto"/>
            <w:vAlign w:val="center"/>
          </w:tcPr>
          <w:p w14:paraId="69A638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5199CC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4ABF10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5C1886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考查</w:t>
            </w:r>
          </w:p>
        </w:tc>
        <w:tc>
          <w:tcPr>
            <w:tcW w:w="465" w:type="dxa"/>
            <w:vMerge w:val="restart"/>
            <w:tcBorders>
              <w:tl2br w:val="nil"/>
              <w:tr2bl w:val="nil"/>
            </w:tcBorders>
            <w:shd w:val="clear" w:color="auto" w:fill="auto"/>
            <w:vAlign w:val="center"/>
          </w:tcPr>
          <w:p w14:paraId="070793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至少修读9</w:t>
            </w:r>
          </w:p>
          <w:p w14:paraId="0C63C3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学分</w:t>
            </w:r>
          </w:p>
        </w:tc>
      </w:tr>
      <w:tr w14:paraId="7BE65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34B93B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676DED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80" w:type="dxa"/>
            <w:tcBorders>
              <w:tl2br w:val="nil"/>
              <w:tr2bl w:val="nil"/>
            </w:tcBorders>
            <w:shd w:val="clear" w:color="auto" w:fill="auto"/>
            <w:vAlign w:val="center"/>
          </w:tcPr>
          <w:p w14:paraId="5B5AAD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C000632</w:t>
            </w:r>
          </w:p>
        </w:tc>
        <w:tc>
          <w:tcPr>
            <w:tcW w:w="1333" w:type="dxa"/>
            <w:tcBorders>
              <w:tl2br w:val="nil"/>
              <w:tr2bl w:val="nil"/>
            </w:tcBorders>
            <w:shd w:val="clear" w:color="auto" w:fill="auto"/>
            <w:vAlign w:val="center"/>
          </w:tcPr>
          <w:p w14:paraId="1223DA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高性能混凝土</w:t>
            </w:r>
          </w:p>
        </w:tc>
        <w:tc>
          <w:tcPr>
            <w:tcW w:w="411" w:type="dxa"/>
            <w:tcBorders>
              <w:tl2br w:val="nil"/>
              <w:tr2bl w:val="nil"/>
            </w:tcBorders>
            <w:shd w:val="clear" w:color="auto" w:fill="auto"/>
            <w:vAlign w:val="center"/>
          </w:tcPr>
          <w:p w14:paraId="6BF79A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5" w:type="dxa"/>
            <w:tcBorders>
              <w:tl2br w:val="nil"/>
              <w:tr2bl w:val="nil"/>
            </w:tcBorders>
            <w:shd w:val="clear" w:color="auto" w:fill="auto"/>
            <w:vAlign w:val="center"/>
          </w:tcPr>
          <w:p w14:paraId="09B704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6" w:type="dxa"/>
            <w:tcBorders>
              <w:tl2br w:val="nil"/>
              <w:tr2bl w:val="nil"/>
            </w:tcBorders>
            <w:shd w:val="clear" w:color="auto" w:fill="auto"/>
            <w:vAlign w:val="center"/>
          </w:tcPr>
          <w:p w14:paraId="137476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747231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4A5244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5D164D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DA5FD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19B65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C2CA0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0" w:type="dxa"/>
            <w:tcBorders>
              <w:tl2br w:val="nil"/>
              <w:tr2bl w:val="nil"/>
            </w:tcBorders>
            <w:shd w:val="clear" w:color="auto" w:fill="auto"/>
            <w:vAlign w:val="center"/>
          </w:tcPr>
          <w:p w14:paraId="193886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19EF22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17263D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2FB4F0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考查</w:t>
            </w:r>
          </w:p>
        </w:tc>
        <w:tc>
          <w:tcPr>
            <w:tcW w:w="465" w:type="dxa"/>
            <w:vMerge w:val="continue"/>
            <w:tcBorders>
              <w:tl2br w:val="nil"/>
              <w:tr2bl w:val="nil"/>
            </w:tcBorders>
            <w:shd w:val="clear" w:color="auto" w:fill="auto"/>
            <w:vAlign w:val="center"/>
          </w:tcPr>
          <w:p w14:paraId="6084C0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E8AA6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716674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579473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80" w:type="dxa"/>
            <w:tcBorders>
              <w:tl2br w:val="nil"/>
              <w:tr2bl w:val="nil"/>
            </w:tcBorders>
            <w:shd w:val="clear" w:color="auto" w:fill="auto"/>
            <w:vAlign w:val="center"/>
          </w:tcPr>
          <w:p w14:paraId="2E972A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C000633</w:t>
            </w:r>
          </w:p>
        </w:tc>
        <w:tc>
          <w:tcPr>
            <w:tcW w:w="1333" w:type="dxa"/>
            <w:tcBorders>
              <w:tl2br w:val="nil"/>
              <w:tr2bl w:val="nil"/>
            </w:tcBorders>
            <w:shd w:val="clear" w:color="auto" w:fill="auto"/>
            <w:vAlign w:val="center"/>
          </w:tcPr>
          <w:p w14:paraId="4E7608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特种陶瓷</w:t>
            </w:r>
          </w:p>
        </w:tc>
        <w:tc>
          <w:tcPr>
            <w:tcW w:w="411" w:type="dxa"/>
            <w:tcBorders>
              <w:tl2br w:val="nil"/>
              <w:tr2bl w:val="nil"/>
            </w:tcBorders>
            <w:shd w:val="clear" w:color="auto" w:fill="auto"/>
            <w:vAlign w:val="center"/>
          </w:tcPr>
          <w:p w14:paraId="6972DB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5" w:type="dxa"/>
            <w:tcBorders>
              <w:tl2br w:val="nil"/>
              <w:tr2bl w:val="nil"/>
            </w:tcBorders>
            <w:shd w:val="clear" w:color="auto" w:fill="auto"/>
            <w:vAlign w:val="center"/>
          </w:tcPr>
          <w:p w14:paraId="614A81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6" w:type="dxa"/>
            <w:tcBorders>
              <w:tl2br w:val="nil"/>
              <w:tr2bl w:val="nil"/>
            </w:tcBorders>
            <w:shd w:val="clear" w:color="auto" w:fill="auto"/>
            <w:vAlign w:val="center"/>
          </w:tcPr>
          <w:p w14:paraId="06E599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44049F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15878D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7DD2BE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A26A6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FEA64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23C89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0" w:type="dxa"/>
            <w:tcBorders>
              <w:tl2br w:val="nil"/>
              <w:tr2bl w:val="nil"/>
            </w:tcBorders>
            <w:shd w:val="clear" w:color="auto" w:fill="auto"/>
            <w:vAlign w:val="center"/>
          </w:tcPr>
          <w:p w14:paraId="343A13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5A3107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5D626E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10E8E7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考查</w:t>
            </w:r>
          </w:p>
        </w:tc>
        <w:tc>
          <w:tcPr>
            <w:tcW w:w="465" w:type="dxa"/>
            <w:vMerge w:val="continue"/>
            <w:tcBorders>
              <w:tl2br w:val="nil"/>
              <w:tr2bl w:val="nil"/>
            </w:tcBorders>
            <w:shd w:val="clear" w:color="auto" w:fill="auto"/>
            <w:vAlign w:val="center"/>
          </w:tcPr>
          <w:p w14:paraId="60344D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CEC20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5F50A2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1A0E47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80" w:type="dxa"/>
            <w:tcBorders>
              <w:tl2br w:val="nil"/>
              <w:tr2bl w:val="nil"/>
            </w:tcBorders>
            <w:shd w:val="clear" w:color="auto" w:fill="auto"/>
            <w:vAlign w:val="center"/>
          </w:tcPr>
          <w:p w14:paraId="69123E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008443</w:t>
            </w:r>
          </w:p>
        </w:tc>
        <w:tc>
          <w:tcPr>
            <w:tcW w:w="1333" w:type="dxa"/>
            <w:tcBorders>
              <w:tl2br w:val="nil"/>
              <w:tr2bl w:val="nil"/>
            </w:tcBorders>
            <w:shd w:val="clear" w:color="auto" w:fill="auto"/>
            <w:vAlign w:val="center"/>
          </w:tcPr>
          <w:p w14:paraId="74333D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特种水泥</w:t>
            </w:r>
          </w:p>
        </w:tc>
        <w:tc>
          <w:tcPr>
            <w:tcW w:w="411" w:type="dxa"/>
            <w:tcBorders>
              <w:tl2br w:val="nil"/>
              <w:tr2bl w:val="nil"/>
            </w:tcBorders>
            <w:shd w:val="clear" w:color="auto" w:fill="auto"/>
            <w:vAlign w:val="center"/>
          </w:tcPr>
          <w:p w14:paraId="7E5E91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5" w:type="dxa"/>
            <w:tcBorders>
              <w:tl2br w:val="nil"/>
              <w:tr2bl w:val="nil"/>
            </w:tcBorders>
            <w:shd w:val="clear" w:color="auto" w:fill="auto"/>
            <w:vAlign w:val="center"/>
          </w:tcPr>
          <w:p w14:paraId="581223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6" w:type="dxa"/>
            <w:tcBorders>
              <w:tl2br w:val="nil"/>
              <w:tr2bl w:val="nil"/>
            </w:tcBorders>
            <w:shd w:val="clear" w:color="auto" w:fill="auto"/>
            <w:vAlign w:val="center"/>
          </w:tcPr>
          <w:p w14:paraId="4F181C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0902A3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1F4BCD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053370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880E8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396AC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D4110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0" w:type="dxa"/>
            <w:tcBorders>
              <w:tl2br w:val="nil"/>
              <w:tr2bl w:val="nil"/>
            </w:tcBorders>
            <w:shd w:val="clear" w:color="auto" w:fill="auto"/>
            <w:vAlign w:val="center"/>
          </w:tcPr>
          <w:p w14:paraId="54B3D4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1457E6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653492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66D12E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考查</w:t>
            </w:r>
          </w:p>
        </w:tc>
        <w:tc>
          <w:tcPr>
            <w:tcW w:w="465" w:type="dxa"/>
            <w:vMerge w:val="continue"/>
            <w:tcBorders>
              <w:tl2br w:val="nil"/>
              <w:tr2bl w:val="nil"/>
            </w:tcBorders>
            <w:shd w:val="clear" w:color="auto" w:fill="auto"/>
            <w:vAlign w:val="center"/>
          </w:tcPr>
          <w:p w14:paraId="2BD22E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85ED1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53D30C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26C8C7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80" w:type="dxa"/>
            <w:tcBorders>
              <w:tl2br w:val="nil"/>
              <w:tr2bl w:val="nil"/>
            </w:tcBorders>
            <w:shd w:val="clear" w:color="auto" w:fill="auto"/>
            <w:vAlign w:val="center"/>
          </w:tcPr>
          <w:p w14:paraId="759AD0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C000634</w:t>
            </w:r>
          </w:p>
        </w:tc>
        <w:tc>
          <w:tcPr>
            <w:tcW w:w="1333" w:type="dxa"/>
            <w:tcBorders>
              <w:tl2br w:val="nil"/>
              <w:tr2bl w:val="nil"/>
            </w:tcBorders>
            <w:shd w:val="clear" w:color="auto" w:fill="auto"/>
            <w:vAlign w:val="center"/>
          </w:tcPr>
          <w:p w14:paraId="34B72C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纳米材料与纳米技术</w:t>
            </w:r>
          </w:p>
        </w:tc>
        <w:tc>
          <w:tcPr>
            <w:tcW w:w="411" w:type="dxa"/>
            <w:tcBorders>
              <w:tl2br w:val="nil"/>
              <w:tr2bl w:val="nil"/>
            </w:tcBorders>
            <w:shd w:val="clear" w:color="auto" w:fill="auto"/>
            <w:vAlign w:val="center"/>
          </w:tcPr>
          <w:p w14:paraId="7C0907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5" w:type="dxa"/>
            <w:tcBorders>
              <w:tl2br w:val="nil"/>
              <w:tr2bl w:val="nil"/>
            </w:tcBorders>
            <w:shd w:val="clear" w:color="auto" w:fill="auto"/>
            <w:vAlign w:val="center"/>
          </w:tcPr>
          <w:p w14:paraId="3D2772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6" w:type="dxa"/>
            <w:tcBorders>
              <w:tl2br w:val="nil"/>
              <w:tr2bl w:val="nil"/>
            </w:tcBorders>
            <w:shd w:val="clear" w:color="auto" w:fill="auto"/>
            <w:vAlign w:val="center"/>
          </w:tcPr>
          <w:p w14:paraId="4881B1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364CB1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25F59E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01C515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D60A4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2AA6D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DBF80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0" w:type="dxa"/>
            <w:tcBorders>
              <w:tl2br w:val="nil"/>
              <w:tr2bl w:val="nil"/>
            </w:tcBorders>
            <w:shd w:val="clear" w:color="auto" w:fill="auto"/>
            <w:vAlign w:val="center"/>
          </w:tcPr>
          <w:p w14:paraId="1D4D32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6BC3BF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576DD9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54420448">
            <w:pPr>
              <w:ind w:left="0" w:leftChars="0" w:right="0" w:rightChars="0" w:firstLine="0" w:firstLineChars="0"/>
              <w:jc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考查</w:t>
            </w:r>
          </w:p>
        </w:tc>
        <w:tc>
          <w:tcPr>
            <w:tcW w:w="465" w:type="dxa"/>
            <w:vMerge w:val="continue"/>
            <w:tcBorders>
              <w:tl2br w:val="nil"/>
              <w:tr2bl w:val="nil"/>
            </w:tcBorders>
            <w:shd w:val="clear" w:color="auto" w:fill="auto"/>
            <w:vAlign w:val="center"/>
          </w:tcPr>
          <w:p w14:paraId="0ECF11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41E46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738B1A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6CB6F6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80" w:type="dxa"/>
            <w:tcBorders>
              <w:tl2br w:val="nil"/>
              <w:tr2bl w:val="nil"/>
            </w:tcBorders>
            <w:shd w:val="clear" w:color="auto" w:fill="auto"/>
            <w:vAlign w:val="center"/>
          </w:tcPr>
          <w:p w14:paraId="6E8EC2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C000635</w:t>
            </w:r>
          </w:p>
        </w:tc>
        <w:tc>
          <w:tcPr>
            <w:tcW w:w="1333" w:type="dxa"/>
            <w:tcBorders>
              <w:tl2br w:val="nil"/>
              <w:tr2bl w:val="nil"/>
            </w:tcBorders>
            <w:shd w:val="clear" w:color="auto" w:fill="auto"/>
            <w:vAlign w:val="center"/>
          </w:tcPr>
          <w:p w14:paraId="789E9C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功能材料</w:t>
            </w:r>
          </w:p>
        </w:tc>
        <w:tc>
          <w:tcPr>
            <w:tcW w:w="411" w:type="dxa"/>
            <w:tcBorders>
              <w:tl2br w:val="nil"/>
              <w:tr2bl w:val="nil"/>
            </w:tcBorders>
            <w:shd w:val="clear" w:color="auto" w:fill="auto"/>
            <w:vAlign w:val="center"/>
          </w:tcPr>
          <w:p w14:paraId="440A41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5" w:type="dxa"/>
            <w:tcBorders>
              <w:tl2br w:val="nil"/>
              <w:tr2bl w:val="nil"/>
            </w:tcBorders>
            <w:shd w:val="clear" w:color="auto" w:fill="auto"/>
            <w:vAlign w:val="center"/>
          </w:tcPr>
          <w:p w14:paraId="5D664E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6" w:type="dxa"/>
            <w:tcBorders>
              <w:tl2br w:val="nil"/>
              <w:tr2bl w:val="nil"/>
            </w:tcBorders>
            <w:shd w:val="clear" w:color="auto" w:fill="auto"/>
            <w:vAlign w:val="center"/>
          </w:tcPr>
          <w:p w14:paraId="6191E9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61E464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4F7682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3ED4AC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B7DFA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D95E0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0" w:type="dxa"/>
            <w:tcBorders>
              <w:tl2br w:val="nil"/>
              <w:tr2bl w:val="nil"/>
            </w:tcBorders>
            <w:shd w:val="clear" w:color="auto" w:fill="auto"/>
            <w:vAlign w:val="center"/>
          </w:tcPr>
          <w:p w14:paraId="06FAB7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1FACF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5D9AA7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51994B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23E23F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考查</w:t>
            </w:r>
          </w:p>
        </w:tc>
        <w:tc>
          <w:tcPr>
            <w:tcW w:w="465" w:type="dxa"/>
            <w:vMerge w:val="continue"/>
            <w:tcBorders>
              <w:tl2br w:val="nil"/>
              <w:tr2bl w:val="nil"/>
            </w:tcBorders>
            <w:shd w:val="clear" w:color="auto" w:fill="auto"/>
            <w:vAlign w:val="center"/>
          </w:tcPr>
          <w:p w14:paraId="31433D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1394E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2B15A3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1F8F82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80" w:type="dxa"/>
            <w:tcBorders>
              <w:tl2br w:val="nil"/>
              <w:tr2bl w:val="nil"/>
            </w:tcBorders>
            <w:shd w:val="clear" w:color="auto" w:fill="auto"/>
            <w:vAlign w:val="center"/>
          </w:tcPr>
          <w:p w14:paraId="310950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C000637</w:t>
            </w:r>
          </w:p>
        </w:tc>
        <w:tc>
          <w:tcPr>
            <w:tcW w:w="1333" w:type="dxa"/>
            <w:tcBorders>
              <w:tl2br w:val="nil"/>
              <w:tr2bl w:val="nil"/>
            </w:tcBorders>
            <w:shd w:val="clear" w:color="auto" w:fill="auto"/>
            <w:vAlign w:val="center"/>
          </w:tcPr>
          <w:p w14:paraId="0FB620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能源科学概论</w:t>
            </w:r>
          </w:p>
        </w:tc>
        <w:tc>
          <w:tcPr>
            <w:tcW w:w="411" w:type="dxa"/>
            <w:tcBorders>
              <w:tl2br w:val="nil"/>
              <w:tr2bl w:val="nil"/>
            </w:tcBorders>
            <w:shd w:val="clear" w:color="auto" w:fill="auto"/>
            <w:vAlign w:val="center"/>
          </w:tcPr>
          <w:p w14:paraId="19A3B3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5" w:type="dxa"/>
            <w:tcBorders>
              <w:tl2br w:val="nil"/>
              <w:tr2bl w:val="nil"/>
            </w:tcBorders>
            <w:shd w:val="clear" w:color="auto" w:fill="auto"/>
            <w:vAlign w:val="center"/>
          </w:tcPr>
          <w:p w14:paraId="2DEC0C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6" w:type="dxa"/>
            <w:tcBorders>
              <w:tl2br w:val="nil"/>
              <w:tr2bl w:val="nil"/>
            </w:tcBorders>
            <w:shd w:val="clear" w:color="auto" w:fill="auto"/>
            <w:vAlign w:val="center"/>
          </w:tcPr>
          <w:p w14:paraId="391303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203A1B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24E33C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419EB2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7FB79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0" w:type="dxa"/>
            <w:tcBorders>
              <w:tl2br w:val="nil"/>
              <w:tr2bl w:val="nil"/>
            </w:tcBorders>
            <w:shd w:val="clear" w:color="auto" w:fill="auto"/>
            <w:vAlign w:val="center"/>
          </w:tcPr>
          <w:p w14:paraId="1034E5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946D6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E4470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2A4E0C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1C14AC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13FFC0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考查</w:t>
            </w:r>
          </w:p>
        </w:tc>
        <w:tc>
          <w:tcPr>
            <w:tcW w:w="465" w:type="dxa"/>
            <w:vMerge w:val="continue"/>
            <w:tcBorders>
              <w:tl2br w:val="nil"/>
              <w:tr2bl w:val="nil"/>
            </w:tcBorders>
            <w:shd w:val="clear" w:color="auto" w:fill="auto"/>
            <w:vAlign w:val="center"/>
          </w:tcPr>
          <w:p w14:paraId="1F34A9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3DEE5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6E6AC1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1E0B44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80" w:type="dxa"/>
            <w:tcBorders>
              <w:tl2br w:val="nil"/>
              <w:tr2bl w:val="nil"/>
            </w:tcBorders>
            <w:shd w:val="clear" w:color="auto" w:fill="auto"/>
            <w:vAlign w:val="center"/>
          </w:tcPr>
          <w:p w14:paraId="70DABF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C000638</w:t>
            </w:r>
          </w:p>
        </w:tc>
        <w:tc>
          <w:tcPr>
            <w:tcW w:w="1333" w:type="dxa"/>
            <w:tcBorders>
              <w:tl2br w:val="nil"/>
              <w:tr2bl w:val="nil"/>
            </w:tcBorders>
            <w:shd w:val="clear" w:color="auto" w:fill="auto"/>
            <w:vAlign w:val="center"/>
          </w:tcPr>
          <w:p w14:paraId="3F63FB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材料与环境</w:t>
            </w:r>
          </w:p>
        </w:tc>
        <w:tc>
          <w:tcPr>
            <w:tcW w:w="411" w:type="dxa"/>
            <w:tcBorders>
              <w:tl2br w:val="nil"/>
              <w:tr2bl w:val="nil"/>
            </w:tcBorders>
            <w:shd w:val="clear" w:color="auto" w:fill="auto"/>
            <w:vAlign w:val="center"/>
          </w:tcPr>
          <w:p w14:paraId="40983B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5" w:type="dxa"/>
            <w:tcBorders>
              <w:tl2br w:val="nil"/>
              <w:tr2bl w:val="nil"/>
            </w:tcBorders>
            <w:shd w:val="clear" w:color="auto" w:fill="auto"/>
            <w:vAlign w:val="center"/>
          </w:tcPr>
          <w:p w14:paraId="5411EB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6" w:type="dxa"/>
            <w:tcBorders>
              <w:tl2br w:val="nil"/>
              <w:tr2bl w:val="nil"/>
            </w:tcBorders>
            <w:shd w:val="clear" w:color="auto" w:fill="auto"/>
            <w:vAlign w:val="center"/>
          </w:tcPr>
          <w:p w14:paraId="6C859B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3" w:type="dxa"/>
            <w:tcBorders>
              <w:tl2br w:val="nil"/>
              <w:tr2bl w:val="nil"/>
            </w:tcBorders>
            <w:shd w:val="clear" w:color="auto" w:fill="auto"/>
            <w:vAlign w:val="center"/>
          </w:tcPr>
          <w:p w14:paraId="189D96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2F1FD0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545EE1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55A3B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0" w:type="dxa"/>
            <w:tcBorders>
              <w:tl2br w:val="nil"/>
              <w:tr2bl w:val="nil"/>
            </w:tcBorders>
            <w:shd w:val="clear" w:color="auto" w:fill="auto"/>
            <w:vAlign w:val="center"/>
          </w:tcPr>
          <w:p w14:paraId="2E8B3B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56732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477239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707C9F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52A81B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319855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考查</w:t>
            </w:r>
          </w:p>
        </w:tc>
        <w:tc>
          <w:tcPr>
            <w:tcW w:w="465" w:type="dxa"/>
            <w:vMerge w:val="continue"/>
            <w:tcBorders>
              <w:tl2br w:val="nil"/>
              <w:tr2bl w:val="nil"/>
            </w:tcBorders>
            <w:shd w:val="clear" w:color="auto" w:fill="auto"/>
            <w:vAlign w:val="center"/>
          </w:tcPr>
          <w:p w14:paraId="6993DB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A80CC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restart"/>
            <w:tcBorders>
              <w:tl2br w:val="nil"/>
              <w:tr2bl w:val="nil"/>
            </w:tcBorders>
            <w:shd w:val="clear" w:color="auto" w:fill="auto"/>
            <w:vAlign w:val="center"/>
          </w:tcPr>
          <w:p w14:paraId="5B92C7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53" w:type="dxa"/>
            <w:tcBorders>
              <w:tl2br w:val="nil"/>
              <w:tr2bl w:val="nil"/>
            </w:tcBorders>
            <w:shd w:val="clear" w:color="auto" w:fill="auto"/>
            <w:vAlign w:val="center"/>
          </w:tcPr>
          <w:p w14:paraId="0A43EF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80" w:type="dxa"/>
            <w:tcBorders>
              <w:tl2br w:val="nil"/>
              <w:tr2bl w:val="nil"/>
            </w:tcBorders>
            <w:shd w:val="clear" w:color="auto" w:fill="auto"/>
            <w:vAlign w:val="center"/>
          </w:tcPr>
          <w:p w14:paraId="78310F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333" w:type="dxa"/>
            <w:tcBorders>
              <w:tl2br w:val="nil"/>
              <w:tr2bl w:val="nil"/>
            </w:tcBorders>
            <w:shd w:val="clear" w:color="auto" w:fill="auto"/>
            <w:vAlign w:val="center"/>
          </w:tcPr>
          <w:p w14:paraId="10496C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11" w:type="dxa"/>
            <w:tcBorders>
              <w:tl2br w:val="nil"/>
              <w:tr2bl w:val="nil"/>
            </w:tcBorders>
            <w:shd w:val="clear" w:color="auto" w:fill="auto"/>
            <w:vAlign w:val="center"/>
          </w:tcPr>
          <w:p w14:paraId="7148A1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5" w:type="dxa"/>
            <w:tcBorders>
              <w:tl2br w:val="nil"/>
              <w:tr2bl w:val="nil"/>
            </w:tcBorders>
            <w:shd w:val="clear" w:color="auto" w:fill="auto"/>
            <w:vAlign w:val="center"/>
          </w:tcPr>
          <w:p w14:paraId="19CF26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6" w:type="dxa"/>
            <w:tcBorders>
              <w:tl2br w:val="nil"/>
              <w:tr2bl w:val="nil"/>
            </w:tcBorders>
            <w:shd w:val="clear" w:color="auto" w:fill="auto"/>
            <w:vAlign w:val="center"/>
          </w:tcPr>
          <w:p w14:paraId="0AF361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3" w:type="dxa"/>
            <w:tcBorders>
              <w:tl2br w:val="nil"/>
              <w:tr2bl w:val="nil"/>
            </w:tcBorders>
            <w:shd w:val="clear" w:color="auto" w:fill="auto"/>
            <w:vAlign w:val="center"/>
          </w:tcPr>
          <w:p w14:paraId="55571D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49F7A9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9" w:type="dxa"/>
            <w:tcBorders>
              <w:tl2br w:val="nil"/>
              <w:tr2bl w:val="nil"/>
            </w:tcBorders>
            <w:shd w:val="clear" w:color="auto" w:fill="auto"/>
            <w:vAlign w:val="center"/>
          </w:tcPr>
          <w:p w14:paraId="6012CB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0" w:type="dxa"/>
            <w:tcBorders>
              <w:tl2br w:val="nil"/>
              <w:tr2bl w:val="nil"/>
            </w:tcBorders>
            <w:shd w:val="clear" w:color="auto" w:fill="auto"/>
            <w:vAlign w:val="center"/>
          </w:tcPr>
          <w:p w14:paraId="63FF67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ADC62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A8D2A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0BDF3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1C2D3E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1F331E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30DD3B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72EA72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2D4E7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594F9B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51C583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80" w:type="dxa"/>
            <w:tcBorders>
              <w:tl2br w:val="nil"/>
              <w:tr2bl w:val="nil"/>
            </w:tcBorders>
            <w:shd w:val="clear" w:color="auto" w:fill="auto"/>
            <w:vAlign w:val="center"/>
          </w:tcPr>
          <w:p w14:paraId="16E22E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333" w:type="dxa"/>
            <w:tcBorders>
              <w:tl2br w:val="nil"/>
              <w:tr2bl w:val="nil"/>
            </w:tcBorders>
            <w:shd w:val="clear" w:color="auto" w:fill="auto"/>
            <w:vAlign w:val="center"/>
          </w:tcPr>
          <w:p w14:paraId="5D464E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411" w:type="dxa"/>
            <w:tcBorders>
              <w:tl2br w:val="nil"/>
              <w:tr2bl w:val="nil"/>
            </w:tcBorders>
            <w:shd w:val="clear" w:color="auto" w:fill="auto"/>
            <w:vAlign w:val="center"/>
          </w:tcPr>
          <w:p w14:paraId="0EE751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5" w:type="dxa"/>
            <w:tcBorders>
              <w:tl2br w:val="nil"/>
              <w:tr2bl w:val="nil"/>
            </w:tcBorders>
            <w:shd w:val="clear" w:color="auto" w:fill="auto"/>
            <w:vAlign w:val="center"/>
          </w:tcPr>
          <w:p w14:paraId="07D86F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6" w:type="dxa"/>
            <w:tcBorders>
              <w:tl2br w:val="nil"/>
              <w:tr2bl w:val="nil"/>
            </w:tcBorders>
            <w:shd w:val="clear" w:color="auto" w:fill="auto"/>
            <w:vAlign w:val="center"/>
          </w:tcPr>
          <w:p w14:paraId="660A7E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3" w:type="dxa"/>
            <w:tcBorders>
              <w:tl2br w:val="nil"/>
              <w:tr2bl w:val="nil"/>
            </w:tcBorders>
            <w:shd w:val="clear" w:color="auto" w:fill="auto"/>
            <w:vAlign w:val="center"/>
          </w:tcPr>
          <w:p w14:paraId="6C6608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4C13A3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9" w:type="dxa"/>
            <w:tcBorders>
              <w:tl2br w:val="nil"/>
              <w:tr2bl w:val="nil"/>
            </w:tcBorders>
            <w:shd w:val="clear" w:color="auto" w:fill="auto"/>
            <w:vAlign w:val="center"/>
          </w:tcPr>
          <w:p w14:paraId="0A337D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BEFE7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8A384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0" w:type="dxa"/>
            <w:tcBorders>
              <w:tl2br w:val="nil"/>
              <w:tr2bl w:val="nil"/>
            </w:tcBorders>
            <w:shd w:val="clear" w:color="auto" w:fill="auto"/>
            <w:vAlign w:val="center"/>
          </w:tcPr>
          <w:p w14:paraId="1735F2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61FC7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030DAD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26BF39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488BAD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4F3D7D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87486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79FDFA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7B6556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80" w:type="dxa"/>
            <w:tcBorders>
              <w:tl2br w:val="nil"/>
              <w:tr2bl w:val="nil"/>
            </w:tcBorders>
            <w:shd w:val="clear" w:color="auto" w:fill="auto"/>
            <w:vAlign w:val="center"/>
          </w:tcPr>
          <w:p w14:paraId="0E63E0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333" w:type="dxa"/>
            <w:tcBorders>
              <w:tl2br w:val="nil"/>
              <w:tr2bl w:val="nil"/>
            </w:tcBorders>
            <w:shd w:val="clear" w:color="auto" w:fill="auto"/>
            <w:vAlign w:val="center"/>
          </w:tcPr>
          <w:p w14:paraId="484415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11" w:type="dxa"/>
            <w:tcBorders>
              <w:tl2br w:val="nil"/>
              <w:tr2bl w:val="nil"/>
            </w:tcBorders>
            <w:shd w:val="clear" w:color="auto" w:fill="auto"/>
            <w:vAlign w:val="center"/>
          </w:tcPr>
          <w:p w14:paraId="4121F5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5" w:type="dxa"/>
            <w:tcBorders>
              <w:tl2br w:val="nil"/>
              <w:tr2bl w:val="nil"/>
            </w:tcBorders>
            <w:shd w:val="clear" w:color="auto" w:fill="auto"/>
            <w:vAlign w:val="center"/>
          </w:tcPr>
          <w:p w14:paraId="04050E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6" w:type="dxa"/>
            <w:tcBorders>
              <w:tl2br w:val="nil"/>
              <w:tr2bl w:val="nil"/>
            </w:tcBorders>
            <w:shd w:val="clear" w:color="auto" w:fill="auto"/>
            <w:vAlign w:val="center"/>
          </w:tcPr>
          <w:p w14:paraId="652892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3" w:type="dxa"/>
            <w:tcBorders>
              <w:tl2br w:val="nil"/>
              <w:tr2bl w:val="nil"/>
            </w:tcBorders>
            <w:shd w:val="clear" w:color="auto" w:fill="auto"/>
            <w:vAlign w:val="center"/>
          </w:tcPr>
          <w:p w14:paraId="717375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63E1F7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9" w:type="dxa"/>
            <w:tcBorders>
              <w:tl2br w:val="nil"/>
              <w:tr2bl w:val="nil"/>
            </w:tcBorders>
            <w:shd w:val="clear" w:color="auto" w:fill="auto"/>
            <w:vAlign w:val="center"/>
          </w:tcPr>
          <w:p w14:paraId="454651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D074D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0" w:type="dxa"/>
            <w:tcBorders>
              <w:tl2br w:val="nil"/>
              <w:tr2bl w:val="nil"/>
            </w:tcBorders>
            <w:shd w:val="clear" w:color="auto" w:fill="auto"/>
            <w:vAlign w:val="center"/>
          </w:tcPr>
          <w:p w14:paraId="3F6A3F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358FB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04A88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09CBAE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373A51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5598DA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1BADB2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2C6D56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7186ED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60D8E5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80" w:type="dxa"/>
            <w:tcBorders>
              <w:tl2br w:val="nil"/>
              <w:tr2bl w:val="nil"/>
            </w:tcBorders>
            <w:shd w:val="clear" w:color="auto" w:fill="auto"/>
            <w:vAlign w:val="center"/>
          </w:tcPr>
          <w:p w14:paraId="3A3B7F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333" w:type="dxa"/>
            <w:tcBorders>
              <w:tl2br w:val="nil"/>
              <w:tr2bl w:val="nil"/>
            </w:tcBorders>
            <w:shd w:val="clear" w:color="auto" w:fill="auto"/>
            <w:vAlign w:val="center"/>
          </w:tcPr>
          <w:p w14:paraId="5E452B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411" w:type="dxa"/>
            <w:tcBorders>
              <w:tl2br w:val="nil"/>
              <w:tr2bl w:val="nil"/>
            </w:tcBorders>
            <w:shd w:val="clear" w:color="auto" w:fill="auto"/>
            <w:vAlign w:val="center"/>
          </w:tcPr>
          <w:p w14:paraId="4670D3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5" w:type="dxa"/>
            <w:tcBorders>
              <w:tl2br w:val="nil"/>
              <w:tr2bl w:val="nil"/>
            </w:tcBorders>
            <w:shd w:val="clear" w:color="auto" w:fill="auto"/>
            <w:vAlign w:val="center"/>
          </w:tcPr>
          <w:p w14:paraId="260CFD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6" w:type="dxa"/>
            <w:tcBorders>
              <w:tl2br w:val="nil"/>
              <w:tr2bl w:val="nil"/>
            </w:tcBorders>
            <w:shd w:val="clear" w:color="auto" w:fill="auto"/>
            <w:vAlign w:val="center"/>
          </w:tcPr>
          <w:p w14:paraId="77D819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3" w:type="dxa"/>
            <w:tcBorders>
              <w:tl2br w:val="nil"/>
              <w:tr2bl w:val="nil"/>
            </w:tcBorders>
            <w:shd w:val="clear" w:color="auto" w:fill="auto"/>
            <w:vAlign w:val="center"/>
          </w:tcPr>
          <w:p w14:paraId="5D6898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5FC436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9" w:type="dxa"/>
            <w:tcBorders>
              <w:tl2br w:val="nil"/>
              <w:tr2bl w:val="nil"/>
            </w:tcBorders>
            <w:shd w:val="clear" w:color="auto" w:fill="auto"/>
            <w:vAlign w:val="center"/>
          </w:tcPr>
          <w:p w14:paraId="1E0987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96498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0" w:type="dxa"/>
            <w:tcBorders>
              <w:tl2br w:val="nil"/>
              <w:tr2bl w:val="nil"/>
            </w:tcBorders>
            <w:shd w:val="clear" w:color="auto" w:fill="auto"/>
            <w:vAlign w:val="center"/>
          </w:tcPr>
          <w:p w14:paraId="790ACE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50A40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3514C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305E42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30EC47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373F56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55DA13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90009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04B7D1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7750BC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80" w:type="dxa"/>
            <w:tcBorders>
              <w:tl2br w:val="nil"/>
              <w:tr2bl w:val="nil"/>
            </w:tcBorders>
            <w:shd w:val="clear" w:color="auto" w:fill="auto"/>
            <w:vAlign w:val="center"/>
          </w:tcPr>
          <w:p w14:paraId="1662F5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333" w:type="dxa"/>
            <w:tcBorders>
              <w:tl2br w:val="nil"/>
              <w:tr2bl w:val="nil"/>
            </w:tcBorders>
            <w:shd w:val="clear" w:color="auto" w:fill="auto"/>
            <w:vAlign w:val="center"/>
          </w:tcPr>
          <w:p w14:paraId="24E8D9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11" w:type="dxa"/>
            <w:tcBorders>
              <w:tl2br w:val="nil"/>
              <w:tr2bl w:val="nil"/>
            </w:tcBorders>
            <w:shd w:val="clear" w:color="auto" w:fill="auto"/>
            <w:vAlign w:val="center"/>
          </w:tcPr>
          <w:p w14:paraId="2CE3F5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5" w:type="dxa"/>
            <w:tcBorders>
              <w:tl2br w:val="nil"/>
              <w:tr2bl w:val="nil"/>
            </w:tcBorders>
            <w:shd w:val="clear" w:color="auto" w:fill="auto"/>
            <w:vAlign w:val="center"/>
          </w:tcPr>
          <w:p w14:paraId="6B6404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6" w:type="dxa"/>
            <w:tcBorders>
              <w:tl2br w:val="nil"/>
              <w:tr2bl w:val="nil"/>
            </w:tcBorders>
            <w:shd w:val="clear" w:color="auto" w:fill="auto"/>
            <w:vAlign w:val="center"/>
          </w:tcPr>
          <w:p w14:paraId="164BC8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3" w:type="dxa"/>
            <w:tcBorders>
              <w:tl2br w:val="nil"/>
              <w:tr2bl w:val="nil"/>
            </w:tcBorders>
            <w:shd w:val="clear" w:color="auto" w:fill="auto"/>
            <w:vAlign w:val="center"/>
          </w:tcPr>
          <w:p w14:paraId="038808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187717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9" w:type="dxa"/>
            <w:tcBorders>
              <w:tl2br w:val="nil"/>
              <w:tr2bl w:val="nil"/>
            </w:tcBorders>
            <w:shd w:val="clear" w:color="auto" w:fill="auto"/>
            <w:vAlign w:val="center"/>
          </w:tcPr>
          <w:p w14:paraId="5E2398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B8216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BF1CE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5C7E5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0" w:type="dxa"/>
            <w:tcBorders>
              <w:tl2br w:val="nil"/>
              <w:tr2bl w:val="nil"/>
            </w:tcBorders>
            <w:shd w:val="clear" w:color="auto" w:fill="auto"/>
            <w:vAlign w:val="center"/>
          </w:tcPr>
          <w:p w14:paraId="2393AF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6E3357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4F6121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0F6128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76D0F6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5B13A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278348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05A90C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80" w:type="dxa"/>
            <w:tcBorders>
              <w:tl2br w:val="nil"/>
              <w:tr2bl w:val="nil"/>
            </w:tcBorders>
            <w:shd w:val="clear" w:color="auto" w:fill="auto"/>
            <w:vAlign w:val="center"/>
          </w:tcPr>
          <w:p w14:paraId="3AE660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333" w:type="dxa"/>
            <w:tcBorders>
              <w:tl2br w:val="nil"/>
              <w:tr2bl w:val="nil"/>
            </w:tcBorders>
            <w:shd w:val="clear" w:color="auto" w:fill="auto"/>
            <w:vAlign w:val="center"/>
          </w:tcPr>
          <w:p w14:paraId="22EB8F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11" w:type="dxa"/>
            <w:tcBorders>
              <w:tl2br w:val="nil"/>
              <w:tr2bl w:val="nil"/>
            </w:tcBorders>
            <w:shd w:val="clear" w:color="auto" w:fill="auto"/>
            <w:vAlign w:val="center"/>
          </w:tcPr>
          <w:p w14:paraId="54821C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5" w:type="dxa"/>
            <w:tcBorders>
              <w:tl2br w:val="nil"/>
              <w:tr2bl w:val="nil"/>
            </w:tcBorders>
            <w:shd w:val="clear" w:color="auto" w:fill="auto"/>
            <w:vAlign w:val="center"/>
          </w:tcPr>
          <w:p w14:paraId="77DF04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6" w:type="dxa"/>
            <w:tcBorders>
              <w:tl2br w:val="nil"/>
              <w:tr2bl w:val="nil"/>
            </w:tcBorders>
            <w:shd w:val="clear" w:color="auto" w:fill="auto"/>
            <w:vAlign w:val="center"/>
          </w:tcPr>
          <w:p w14:paraId="68A100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3" w:type="dxa"/>
            <w:tcBorders>
              <w:tl2br w:val="nil"/>
              <w:tr2bl w:val="nil"/>
            </w:tcBorders>
            <w:shd w:val="clear" w:color="auto" w:fill="auto"/>
            <w:vAlign w:val="center"/>
          </w:tcPr>
          <w:p w14:paraId="60C2B1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0609ED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9" w:type="dxa"/>
            <w:tcBorders>
              <w:tl2br w:val="nil"/>
              <w:tr2bl w:val="nil"/>
            </w:tcBorders>
            <w:shd w:val="clear" w:color="auto" w:fill="auto"/>
            <w:vAlign w:val="center"/>
          </w:tcPr>
          <w:p w14:paraId="5D5D90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93A73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78D35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0" w:type="dxa"/>
            <w:tcBorders>
              <w:tl2br w:val="nil"/>
              <w:tr2bl w:val="nil"/>
            </w:tcBorders>
            <w:shd w:val="clear" w:color="auto" w:fill="auto"/>
            <w:vAlign w:val="center"/>
          </w:tcPr>
          <w:p w14:paraId="547EFA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ED292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225815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28DF88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5FBE7D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68DC52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7BAC2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6AEDB9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51FD2C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80" w:type="dxa"/>
            <w:tcBorders>
              <w:tl2br w:val="nil"/>
              <w:tr2bl w:val="nil"/>
            </w:tcBorders>
            <w:shd w:val="clear" w:color="auto" w:fill="auto"/>
            <w:vAlign w:val="center"/>
          </w:tcPr>
          <w:p w14:paraId="5567F8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333" w:type="dxa"/>
            <w:tcBorders>
              <w:tl2br w:val="nil"/>
              <w:tr2bl w:val="nil"/>
            </w:tcBorders>
            <w:shd w:val="clear" w:color="auto" w:fill="auto"/>
            <w:vAlign w:val="center"/>
          </w:tcPr>
          <w:p w14:paraId="464211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11" w:type="dxa"/>
            <w:tcBorders>
              <w:tl2br w:val="nil"/>
              <w:tr2bl w:val="nil"/>
            </w:tcBorders>
            <w:shd w:val="clear" w:color="auto" w:fill="auto"/>
            <w:vAlign w:val="center"/>
          </w:tcPr>
          <w:p w14:paraId="33856D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5" w:type="dxa"/>
            <w:tcBorders>
              <w:tl2br w:val="nil"/>
              <w:tr2bl w:val="nil"/>
            </w:tcBorders>
            <w:shd w:val="clear" w:color="auto" w:fill="auto"/>
            <w:vAlign w:val="center"/>
          </w:tcPr>
          <w:p w14:paraId="59D2B4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6" w:type="dxa"/>
            <w:tcBorders>
              <w:tl2br w:val="nil"/>
              <w:tr2bl w:val="nil"/>
            </w:tcBorders>
            <w:shd w:val="clear" w:color="auto" w:fill="auto"/>
            <w:vAlign w:val="center"/>
          </w:tcPr>
          <w:p w14:paraId="0339DB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3" w:type="dxa"/>
            <w:tcBorders>
              <w:tl2br w:val="nil"/>
              <w:tr2bl w:val="nil"/>
            </w:tcBorders>
            <w:shd w:val="clear" w:color="auto" w:fill="auto"/>
            <w:vAlign w:val="center"/>
          </w:tcPr>
          <w:p w14:paraId="5EF4C0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1" w:type="dxa"/>
            <w:tcBorders>
              <w:tl2br w:val="nil"/>
              <w:tr2bl w:val="nil"/>
            </w:tcBorders>
            <w:shd w:val="clear" w:color="auto" w:fill="auto"/>
            <w:vAlign w:val="center"/>
          </w:tcPr>
          <w:p w14:paraId="0BACB5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0A5291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0" w:type="dxa"/>
            <w:tcBorders>
              <w:tl2br w:val="nil"/>
              <w:tr2bl w:val="nil"/>
            </w:tcBorders>
            <w:shd w:val="clear" w:color="auto" w:fill="auto"/>
            <w:vAlign w:val="center"/>
          </w:tcPr>
          <w:p w14:paraId="3633B2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30518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6BDE1B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07764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6C4528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65153F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08C823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7E5A76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9E717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62F85E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48A0B8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80" w:type="dxa"/>
            <w:tcBorders>
              <w:tl2br w:val="nil"/>
              <w:tr2bl w:val="nil"/>
            </w:tcBorders>
            <w:shd w:val="clear" w:color="auto" w:fill="auto"/>
            <w:vAlign w:val="center"/>
          </w:tcPr>
          <w:p w14:paraId="743DAC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002624</w:t>
            </w:r>
          </w:p>
        </w:tc>
        <w:tc>
          <w:tcPr>
            <w:tcW w:w="1333" w:type="dxa"/>
            <w:tcBorders>
              <w:tl2br w:val="nil"/>
              <w:tr2bl w:val="nil"/>
            </w:tcBorders>
            <w:shd w:val="clear" w:color="auto" w:fill="auto"/>
            <w:vAlign w:val="center"/>
          </w:tcPr>
          <w:p w14:paraId="04A77D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无机非金属材料工厂设计概论课程设计</w:t>
            </w:r>
          </w:p>
        </w:tc>
        <w:tc>
          <w:tcPr>
            <w:tcW w:w="411" w:type="dxa"/>
            <w:tcBorders>
              <w:tl2br w:val="nil"/>
              <w:tr2bl w:val="nil"/>
            </w:tcBorders>
            <w:shd w:val="clear" w:color="auto" w:fill="auto"/>
            <w:vAlign w:val="center"/>
          </w:tcPr>
          <w:p w14:paraId="70477A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5" w:type="dxa"/>
            <w:tcBorders>
              <w:tl2br w:val="nil"/>
              <w:tr2bl w:val="nil"/>
            </w:tcBorders>
            <w:shd w:val="clear" w:color="auto" w:fill="auto"/>
            <w:vAlign w:val="center"/>
          </w:tcPr>
          <w:p w14:paraId="5A5C9E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6" w:type="dxa"/>
            <w:tcBorders>
              <w:tl2br w:val="nil"/>
              <w:tr2bl w:val="nil"/>
            </w:tcBorders>
            <w:shd w:val="clear" w:color="auto" w:fill="auto"/>
            <w:vAlign w:val="center"/>
          </w:tcPr>
          <w:p w14:paraId="7AE2CB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33" w:type="dxa"/>
            <w:tcBorders>
              <w:tl2br w:val="nil"/>
              <w:tr2bl w:val="nil"/>
            </w:tcBorders>
            <w:shd w:val="clear" w:color="auto" w:fill="auto"/>
            <w:vAlign w:val="center"/>
          </w:tcPr>
          <w:p w14:paraId="4F6CA0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1" w:type="dxa"/>
            <w:tcBorders>
              <w:tl2br w:val="nil"/>
              <w:tr2bl w:val="nil"/>
            </w:tcBorders>
            <w:shd w:val="clear" w:color="auto" w:fill="auto"/>
            <w:vAlign w:val="center"/>
          </w:tcPr>
          <w:p w14:paraId="240B48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06746F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BFE4C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78164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5DDF5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0" w:type="dxa"/>
            <w:tcBorders>
              <w:tl2br w:val="nil"/>
              <w:tr2bl w:val="nil"/>
            </w:tcBorders>
            <w:shd w:val="clear" w:color="auto" w:fill="auto"/>
            <w:vAlign w:val="center"/>
          </w:tcPr>
          <w:p w14:paraId="686A84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3D2BD4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088BA3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2572DB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39908C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611E1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574731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2A4875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80" w:type="dxa"/>
            <w:tcBorders>
              <w:tl2br w:val="nil"/>
              <w:tr2bl w:val="nil"/>
            </w:tcBorders>
            <w:shd w:val="clear" w:color="auto" w:fill="auto"/>
            <w:vAlign w:val="center"/>
          </w:tcPr>
          <w:p w14:paraId="18B161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C000639</w:t>
            </w:r>
          </w:p>
        </w:tc>
        <w:tc>
          <w:tcPr>
            <w:tcW w:w="1333" w:type="dxa"/>
            <w:tcBorders>
              <w:tl2br w:val="nil"/>
              <w:tr2bl w:val="nil"/>
            </w:tcBorders>
            <w:shd w:val="clear" w:color="auto" w:fill="auto"/>
            <w:vAlign w:val="center"/>
          </w:tcPr>
          <w:p w14:paraId="04CEAD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专业综合实验</w:t>
            </w:r>
          </w:p>
        </w:tc>
        <w:tc>
          <w:tcPr>
            <w:tcW w:w="411" w:type="dxa"/>
            <w:tcBorders>
              <w:tl2br w:val="nil"/>
              <w:tr2bl w:val="nil"/>
            </w:tcBorders>
            <w:shd w:val="clear" w:color="auto" w:fill="auto"/>
            <w:vAlign w:val="center"/>
          </w:tcPr>
          <w:p w14:paraId="541850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5" w:type="dxa"/>
            <w:tcBorders>
              <w:tl2br w:val="nil"/>
              <w:tr2bl w:val="nil"/>
            </w:tcBorders>
            <w:shd w:val="clear" w:color="auto" w:fill="auto"/>
            <w:vAlign w:val="center"/>
          </w:tcPr>
          <w:p w14:paraId="03E5E2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6" w:type="dxa"/>
            <w:tcBorders>
              <w:tl2br w:val="nil"/>
              <w:tr2bl w:val="nil"/>
            </w:tcBorders>
            <w:shd w:val="clear" w:color="auto" w:fill="auto"/>
            <w:vAlign w:val="center"/>
          </w:tcPr>
          <w:p w14:paraId="24BF0C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33" w:type="dxa"/>
            <w:tcBorders>
              <w:tl2br w:val="nil"/>
              <w:tr2bl w:val="nil"/>
            </w:tcBorders>
            <w:shd w:val="clear" w:color="auto" w:fill="auto"/>
            <w:vAlign w:val="center"/>
          </w:tcPr>
          <w:p w14:paraId="0F49A1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18D4AD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09" w:type="dxa"/>
            <w:tcBorders>
              <w:tl2br w:val="nil"/>
              <w:tr2bl w:val="nil"/>
            </w:tcBorders>
            <w:shd w:val="clear" w:color="auto" w:fill="auto"/>
            <w:vAlign w:val="center"/>
          </w:tcPr>
          <w:p w14:paraId="7BF285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E36C1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514BAE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C103C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DFAE1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78" w:type="dxa"/>
            <w:tcBorders>
              <w:tl2br w:val="nil"/>
              <w:tr2bl w:val="nil"/>
            </w:tcBorders>
            <w:shd w:val="clear" w:color="auto" w:fill="auto"/>
            <w:vAlign w:val="center"/>
          </w:tcPr>
          <w:p w14:paraId="7249E3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22DBF7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19440F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7FC257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07F55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091AAE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538B5D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80" w:type="dxa"/>
            <w:tcBorders>
              <w:tl2br w:val="nil"/>
              <w:tr2bl w:val="nil"/>
            </w:tcBorders>
            <w:shd w:val="clear" w:color="auto" w:fill="auto"/>
            <w:vAlign w:val="center"/>
          </w:tcPr>
          <w:p w14:paraId="4C1E2E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C000640</w:t>
            </w:r>
          </w:p>
        </w:tc>
        <w:tc>
          <w:tcPr>
            <w:tcW w:w="1333" w:type="dxa"/>
            <w:tcBorders>
              <w:tl2br w:val="nil"/>
              <w:tr2bl w:val="nil"/>
            </w:tcBorders>
            <w:shd w:val="clear" w:color="auto" w:fill="auto"/>
            <w:vAlign w:val="center"/>
          </w:tcPr>
          <w:p w14:paraId="0D19DB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专业实习</w:t>
            </w:r>
          </w:p>
        </w:tc>
        <w:tc>
          <w:tcPr>
            <w:tcW w:w="411" w:type="dxa"/>
            <w:tcBorders>
              <w:tl2br w:val="nil"/>
              <w:tr2bl w:val="nil"/>
            </w:tcBorders>
            <w:shd w:val="clear" w:color="auto" w:fill="auto"/>
            <w:vAlign w:val="center"/>
          </w:tcPr>
          <w:p w14:paraId="2B036C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5" w:type="dxa"/>
            <w:tcBorders>
              <w:tl2br w:val="nil"/>
              <w:tr2bl w:val="nil"/>
            </w:tcBorders>
            <w:shd w:val="clear" w:color="auto" w:fill="auto"/>
            <w:vAlign w:val="center"/>
          </w:tcPr>
          <w:p w14:paraId="607EDF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6" w:type="dxa"/>
            <w:tcBorders>
              <w:tl2br w:val="nil"/>
              <w:tr2bl w:val="nil"/>
            </w:tcBorders>
            <w:shd w:val="clear" w:color="auto" w:fill="auto"/>
            <w:vAlign w:val="center"/>
          </w:tcPr>
          <w:p w14:paraId="698997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33" w:type="dxa"/>
            <w:tcBorders>
              <w:tl2br w:val="nil"/>
              <w:tr2bl w:val="nil"/>
            </w:tcBorders>
            <w:shd w:val="clear" w:color="auto" w:fill="auto"/>
            <w:vAlign w:val="center"/>
          </w:tcPr>
          <w:p w14:paraId="5CEC2C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213E04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09" w:type="dxa"/>
            <w:tcBorders>
              <w:tl2br w:val="nil"/>
              <w:tr2bl w:val="nil"/>
            </w:tcBorders>
            <w:shd w:val="clear" w:color="auto" w:fill="auto"/>
            <w:vAlign w:val="center"/>
          </w:tcPr>
          <w:p w14:paraId="028D04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1D8C1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858DE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472DBB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4916C8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78" w:type="dxa"/>
            <w:tcBorders>
              <w:tl2br w:val="nil"/>
              <w:tr2bl w:val="nil"/>
            </w:tcBorders>
            <w:shd w:val="clear" w:color="auto" w:fill="auto"/>
            <w:vAlign w:val="center"/>
          </w:tcPr>
          <w:p w14:paraId="055133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0E46FA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7E860C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79C30F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21936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7E663D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301205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80" w:type="dxa"/>
            <w:tcBorders>
              <w:tl2br w:val="nil"/>
              <w:tr2bl w:val="nil"/>
            </w:tcBorders>
            <w:shd w:val="clear" w:color="auto" w:fill="auto"/>
            <w:vAlign w:val="center"/>
          </w:tcPr>
          <w:p w14:paraId="5F6F4E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333" w:type="dxa"/>
            <w:tcBorders>
              <w:tl2br w:val="nil"/>
              <w:tr2bl w:val="nil"/>
            </w:tcBorders>
            <w:shd w:val="clear" w:color="auto" w:fill="auto"/>
            <w:vAlign w:val="center"/>
          </w:tcPr>
          <w:p w14:paraId="0C4DCC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11" w:type="dxa"/>
            <w:tcBorders>
              <w:tl2br w:val="nil"/>
              <w:tr2bl w:val="nil"/>
            </w:tcBorders>
            <w:shd w:val="clear" w:color="auto" w:fill="auto"/>
            <w:vAlign w:val="center"/>
          </w:tcPr>
          <w:p w14:paraId="69E089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5" w:type="dxa"/>
            <w:tcBorders>
              <w:tl2br w:val="nil"/>
              <w:tr2bl w:val="nil"/>
            </w:tcBorders>
            <w:shd w:val="clear" w:color="auto" w:fill="auto"/>
            <w:vAlign w:val="center"/>
          </w:tcPr>
          <w:p w14:paraId="205004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6" w:type="dxa"/>
            <w:tcBorders>
              <w:tl2br w:val="nil"/>
              <w:tr2bl w:val="nil"/>
            </w:tcBorders>
            <w:shd w:val="clear" w:color="auto" w:fill="auto"/>
            <w:vAlign w:val="center"/>
          </w:tcPr>
          <w:p w14:paraId="7EE472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3" w:type="dxa"/>
            <w:tcBorders>
              <w:tl2br w:val="nil"/>
              <w:tr2bl w:val="nil"/>
            </w:tcBorders>
            <w:shd w:val="clear" w:color="auto" w:fill="auto"/>
            <w:vAlign w:val="center"/>
          </w:tcPr>
          <w:p w14:paraId="2310C6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1" w:type="dxa"/>
            <w:tcBorders>
              <w:tl2br w:val="nil"/>
              <w:tr2bl w:val="nil"/>
            </w:tcBorders>
            <w:shd w:val="clear" w:color="auto" w:fill="auto"/>
            <w:vAlign w:val="center"/>
          </w:tcPr>
          <w:p w14:paraId="609CFC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5957F4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049B79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78BE8D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2B063D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51CF5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78" w:type="dxa"/>
            <w:tcBorders>
              <w:tl2br w:val="nil"/>
              <w:tr2bl w:val="nil"/>
            </w:tcBorders>
            <w:shd w:val="clear" w:color="auto" w:fill="auto"/>
            <w:vAlign w:val="center"/>
          </w:tcPr>
          <w:p w14:paraId="6063B2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2C8EB9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67" w:type="dxa"/>
            <w:tcBorders>
              <w:tl2br w:val="nil"/>
              <w:tr2bl w:val="nil"/>
            </w:tcBorders>
            <w:shd w:val="clear" w:color="auto" w:fill="auto"/>
            <w:vAlign w:val="center"/>
          </w:tcPr>
          <w:p w14:paraId="36BF4B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2FC02C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37D49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27D4E3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0BA3E5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80" w:type="dxa"/>
            <w:tcBorders>
              <w:tl2br w:val="nil"/>
              <w:tr2bl w:val="nil"/>
            </w:tcBorders>
            <w:shd w:val="clear" w:color="auto" w:fill="auto"/>
            <w:vAlign w:val="center"/>
          </w:tcPr>
          <w:p w14:paraId="373F72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333" w:type="dxa"/>
            <w:tcBorders>
              <w:tl2br w:val="nil"/>
              <w:tr2bl w:val="nil"/>
            </w:tcBorders>
            <w:shd w:val="clear" w:color="auto" w:fill="auto"/>
            <w:vAlign w:val="center"/>
          </w:tcPr>
          <w:p w14:paraId="10B249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11" w:type="dxa"/>
            <w:tcBorders>
              <w:tl2br w:val="nil"/>
              <w:tr2bl w:val="nil"/>
            </w:tcBorders>
            <w:shd w:val="clear" w:color="auto" w:fill="auto"/>
            <w:vAlign w:val="center"/>
          </w:tcPr>
          <w:p w14:paraId="4A672F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5" w:type="dxa"/>
            <w:tcBorders>
              <w:tl2br w:val="nil"/>
              <w:tr2bl w:val="nil"/>
            </w:tcBorders>
            <w:shd w:val="clear" w:color="auto" w:fill="auto"/>
            <w:vAlign w:val="center"/>
          </w:tcPr>
          <w:p w14:paraId="2977EE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16" w:type="dxa"/>
            <w:tcBorders>
              <w:tl2br w:val="nil"/>
              <w:tr2bl w:val="nil"/>
            </w:tcBorders>
            <w:shd w:val="clear" w:color="auto" w:fill="auto"/>
            <w:vAlign w:val="center"/>
          </w:tcPr>
          <w:p w14:paraId="786ECD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3" w:type="dxa"/>
            <w:tcBorders>
              <w:tl2br w:val="nil"/>
              <w:tr2bl w:val="nil"/>
            </w:tcBorders>
            <w:shd w:val="clear" w:color="auto" w:fill="auto"/>
            <w:vAlign w:val="center"/>
          </w:tcPr>
          <w:p w14:paraId="7A1577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1" w:type="dxa"/>
            <w:tcBorders>
              <w:tl2br w:val="nil"/>
              <w:tr2bl w:val="nil"/>
            </w:tcBorders>
            <w:shd w:val="clear" w:color="auto" w:fill="auto"/>
            <w:vAlign w:val="center"/>
          </w:tcPr>
          <w:p w14:paraId="1E765B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409" w:type="dxa"/>
            <w:tcBorders>
              <w:tl2br w:val="nil"/>
              <w:tr2bl w:val="nil"/>
            </w:tcBorders>
            <w:shd w:val="clear" w:color="auto" w:fill="auto"/>
            <w:vAlign w:val="center"/>
          </w:tcPr>
          <w:p w14:paraId="0053C6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D9D16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C5CED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89349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7ECFF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78" w:type="dxa"/>
            <w:tcBorders>
              <w:tl2br w:val="nil"/>
              <w:tr2bl w:val="nil"/>
            </w:tcBorders>
            <w:shd w:val="clear" w:color="auto" w:fill="auto"/>
            <w:vAlign w:val="center"/>
          </w:tcPr>
          <w:p w14:paraId="14E46D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250A9F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500378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54138C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60193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2" w:type="dxa"/>
            <w:vMerge w:val="continue"/>
            <w:tcBorders>
              <w:tl2br w:val="nil"/>
              <w:tr2bl w:val="nil"/>
            </w:tcBorders>
            <w:shd w:val="clear" w:color="auto" w:fill="auto"/>
            <w:vAlign w:val="center"/>
          </w:tcPr>
          <w:p w14:paraId="50169E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3" w:type="dxa"/>
            <w:tcBorders>
              <w:tl2br w:val="nil"/>
              <w:tr2bl w:val="nil"/>
            </w:tcBorders>
            <w:shd w:val="clear" w:color="auto" w:fill="auto"/>
            <w:vAlign w:val="center"/>
          </w:tcPr>
          <w:p w14:paraId="4CC9D1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880" w:type="dxa"/>
            <w:tcBorders>
              <w:tl2br w:val="nil"/>
              <w:tr2bl w:val="nil"/>
            </w:tcBorders>
            <w:shd w:val="clear" w:color="auto" w:fill="auto"/>
            <w:vAlign w:val="center"/>
          </w:tcPr>
          <w:p w14:paraId="14D129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333" w:type="dxa"/>
            <w:tcBorders>
              <w:tl2br w:val="nil"/>
              <w:tr2bl w:val="nil"/>
            </w:tcBorders>
            <w:shd w:val="clear" w:color="auto" w:fill="auto"/>
            <w:vAlign w:val="center"/>
          </w:tcPr>
          <w:p w14:paraId="305E95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411" w:type="dxa"/>
            <w:tcBorders>
              <w:tl2br w:val="nil"/>
              <w:tr2bl w:val="nil"/>
            </w:tcBorders>
            <w:shd w:val="clear" w:color="auto" w:fill="auto"/>
            <w:vAlign w:val="center"/>
          </w:tcPr>
          <w:p w14:paraId="34280D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45" w:type="dxa"/>
            <w:tcBorders>
              <w:tl2br w:val="nil"/>
              <w:tr2bl w:val="nil"/>
            </w:tcBorders>
            <w:shd w:val="clear" w:color="auto" w:fill="auto"/>
            <w:vAlign w:val="center"/>
          </w:tcPr>
          <w:p w14:paraId="673329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16" w:type="dxa"/>
            <w:tcBorders>
              <w:tl2br w:val="nil"/>
              <w:tr2bl w:val="nil"/>
            </w:tcBorders>
            <w:shd w:val="clear" w:color="auto" w:fill="auto"/>
            <w:vAlign w:val="center"/>
          </w:tcPr>
          <w:p w14:paraId="250EE9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3" w:type="dxa"/>
            <w:tcBorders>
              <w:tl2br w:val="nil"/>
              <w:tr2bl w:val="nil"/>
            </w:tcBorders>
            <w:shd w:val="clear" w:color="auto" w:fill="auto"/>
            <w:vAlign w:val="center"/>
          </w:tcPr>
          <w:p w14:paraId="090B84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411" w:type="dxa"/>
            <w:tcBorders>
              <w:tl2br w:val="nil"/>
              <w:tr2bl w:val="nil"/>
            </w:tcBorders>
            <w:shd w:val="clear" w:color="auto" w:fill="auto"/>
            <w:vAlign w:val="center"/>
          </w:tcPr>
          <w:p w14:paraId="2F26F8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9" w:type="dxa"/>
            <w:tcBorders>
              <w:tl2br w:val="nil"/>
              <w:tr2bl w:val="nil"/>
            </w:tcBorders>
            <w:shd w:val="clear" w:color="auto" w:fill="auto"/>
            <w:vAlign w:val="center"/>
          </w:tcPr>
          <w:p w14:paraId="0CC92D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4E10BB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378679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6C93A5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0" w:type="dxa"/>
            <w:tcBorders>
              <w:tl2br w:val="nil"/>
              <w:tr2bl w:val="nil"/>
            </w:tcBorders>
            <w:shd w:val="clear" w:color="auto" w:fill="auto"/>
            <w:vAlign w:val="center"/>
          </w:tcPr>
          <w:p w14:paraId="1DF773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78" w:type="dxa"/>
            <w:tcBorders>
              <w:tl2br w:val="nil"/>
              <w:tr2bl w:val="nil"/>
            </w:tcBorders>
            <w:shd w:val="clear" w:color="auto" w:fill="auto"/>
            <w:vAlign w:val="center"/>
          </w:tcPr>
          <w:p w14:paraId="67169F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8" w:type="dxa"/>
            <w:tcBorders>
              <w:tl2br w:val="nil"/>
              <w:tr2bl w:val="nil"/>
            </w:tcBorders>
            <w:shd w:val="clear" w:color="auto" w:fill="auto"/>
            <w:vAlign w:val="center"/>
          </w:tcPr>
          <w:p w14:paraId="7A28F7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53E3B7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vAlign w:val="center"/>
          </w:tcPr>
          <w:p w14:paraId="317042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D6E29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78" w:type="dxa"/>
            <w:gridSpan w:val="4"/>
            <w:tcBorders>
              <w:tl2br w:val="nil"/>
              <w:tr2bl w:val="nil"/>
            </w:tcBorders>
            <w:shd w:val="clear" w:color="auto" w:fill="auto"/>
            <w:vAlign w:val="center"/>
          </w:tcPr>
          <w:p w14:paraId="2DB34F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411" w:type="dxa"/>
            <w:tcBorders>
              <w:tl2br w:val="nil"/>
              <w:tr2bl w:val="nil"/>
            </w:tcBorders>
            <w:shd w:val="clear" w:color="auto" w:fill="auto"/>
            <w:vAlign w:val="center"/>
          </w:tcPr>
          <w:p w14:paraId="061C1C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45" w:type="dxa"/>
            <w:tcBorders>
              <w:tl2br w:val="nil"/>
              <w:tr2bl w:val="nil"/>
            </w:tcBorders>
            <w:shd w:val="clear" w:color="auto" w:fill="auto"/>
            <w:vAlign w:val="center"/>
          </w:tcPr>
          <w:p w14:paraId="36D119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16" w:type="dxa"/>
            <w:tcBorders>
              <w:tl2br w:val="nil"/>
              <w:tr2bl w:val="nil"/>
            </w:tcBorders>
            <w:shd w:val="clear" w:color="auto" w:fill="auto"/>
            <w:vAlign w:val="center"/>
          </w:tcPr>
          <w:p w14:paraId="12DAA3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1224</w:t>
            </w:r>
          </w:p>
        </w:tc>
        <w:tc>
          <w:tcPr>
            <w:tcW w:w="433" w:type="dxa"/>
            <w:tcBorders>
              <w:tl2br w:val="nil"/>
              <w:tr2bl w:val="nil"/>
            </w:tcBorders>
            <w:shd w:val="clear" w:color="auto" w:fill="auto"/>
            <w:vAlign w:val="center"/>
          </w:tcPr>
          <w:p w14:paraId="6F44B5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344</w:t>
            </w:r>
          </w:p>
        </w:tc>
        <w:tc>
          <w:tcPr>
            <w:tcW w:w="411" w:type="dxa"/>
            <w:tcBorders>
              <w:tl2br w:val="nil"/>
              <w:tr2bl w:val="nil"/>
            </w:tcBorders>
            <w:shd w:val="clear" w:color="auto" w:fill="auto"/>
            <w:vAlign w:val="center"/>
          </w:tcPr>
          <w:p w14:paraId="6C2140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409" w:type="dxa"/>
            <w:tcBorders>
              <w:tl2br w:val="nil"/>
              <w:tr2bl w:val="nil"/>
            </w:tcBorders>
            <w:shd w:val="clear" w:color="auto" w:fill="auto"/>
            <w:vAlign w:val="center"/>
          </w:tcPr>
          <w:p w14:paraId="7F6C6E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470" w:type="dxa"/>
            <w:tcBorders>
              <w:tl2br w:val="nil"/>
              <w:tr2bl w:val="nil"/>
            </w:tcBorders>
            <w:shd w:val="clear" w:color="auto" w:fill="auto"/>
            <w:vAlign w:val="center"/>
          </w:tcPr>
          <w:p w14:paraId="37DAA3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w:t>
            </w:r>
          </w:p>
        </w:tc>
        <w:tc>
          <w:tcPr>
            <w:tcW w:w="470" w:type="dxa"/>
            <w:tcBorders>
              <w:tl2br w:val="nil"/>
              <w:tr2bl w:val="nil"/>
            </w:tcBorders>
            <w:shd w:val="clear" w:color="auto" w:fill="auto"/>
            <w:vAlign w:val="center"/>
          </w:tcPr>
          <w:p w14:paraId="79BA7B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470" w:type="dxa"/>
            <w:tcBorders>
              <w:tl2br w:val="nil"/>
              <w:tr2bl w:val="nil"/>
            </w:tcBorders>
            <w:shd w:val="clear" w:color="auto" w:fill="auto"/>
            <w:vAlign w:val="center"/>
          </w:tcPr>
          <w:p w14:paraId="3BA5F8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470" w:type="dxa"/>
            <w:tcBorders>
              <w:tl2br w:val="nil"/>
              <w:tr2bl w:val="nil"/>
            </w:tcBorders>
            <w:shd w:val="clear" w:color="auto" w:fill="auto"/>
            <w:vAlign w:val="center"/>
          </w:tcPr>
          <w:p w14:paraId="4E08C3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w:t>
            </w:r>
          </w:p>
        </w:tc>
        <w:tc>
          <w:tcPr>
            <w:tcW w:w="378" w:type="dxa"/>
            <w:tcBorders>
              <w:tl2br w:val="nil"/>
              <w:tr2bl w:val="nil"/>
            </w:tcBorders>
            <w:shd w:val="clear" w:color="auto" w:fill="auto"/>
            <w:vAlign w:val="center"/>
          </w:tcPr>
          <w:p w14:paraId="0EA57F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78" w:type="dxa"/>
            <w:tcBorders>
              <w:tl2br w:val="nil"/>
              <w:tr2bl w:val="nil"/>
            </w:tcBorders>
            <w:shd w:val="clear" w:color="auto" w:fill="auto"/>
            <w:vAlign w:val="center"/>
          </w:tcPr>
          <w:p w14:paraId="6FF12D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7" w:type="dxa"/>
            <w:tcBorders>
              <w:tl2br w:val="nil"/>
              <w:tr2bl w:val="nil"/>
            </w:tcBorders>
            <w:shd w:val="clear" w:color="auto" w:fill="auto"/>
            <w:vAlign w:val="center"/>
          </w:tcPr>
          <w:p w14:paraId="1CA1F9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5" w:type="dxa"/>
            <w:tcBorders>
              <w:tl2br w:val="nil"/>
              <w:tr2bl w:val="nil"/>
            </w:tcBorders>
            <w:shd w:val="clear" w:color="auto" w:fill="auto"/>
            <w:noWrap/>
            <w:vAlign w:val="center"/>
          </w:tcPr>
          <w:p w14:paraId="776B1C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2FB9433F">
      <w:pPr>
        <w:numPr>
          <w:ilvl w:val="0"/>
          <w:numId w:val="12"/>
        </w:numPr>
        <w:autoSpaceDE/>
        <w:autoSpaceDN/>
        <w:spacing w:before="160" w:after="160"/>
        <w:ind w:firstLine="480" w:firstLineChars="200"/>
        <w:jc w:val="both"/>
        <w:rPr>
          <w:rFonts w:hint="default" w:ascii="Times New Roman" w:hAnsi="Times New Roman" w:eastAsia="黑体" w:cs="Times New Roman"/>
          <w:color w:val="000000" w:themeColor="text1"/>
          <w:sz w:val="24"/>
          <w:lang w:eastAsia="zh-CN"/>
          <w14:textFill>
            <w14:solidFill>
              <w14:schemeClr w14:val="tx1"/>
            </w14:solidFill>
          </w14:textFill>
        </w:rPr>
      </w:pPr>
      <w:r>
        <w:rPr>
          <w:rFonts w:hint="default" w:ascii="Times New Roman" w:hAnsi="Times New Roman" w:eastAsia="黑体" w:cs="Times New Roman"/>
          <w:color w:val="000000" w:themeColor="text1"/>
          <w:sz w:val="24"/>
          <w:lang w:eastAsia="zh-CN"/>
          <w14:textFill>
            <w14:solidFill>
              <w14:schemeClr w14:val="tx1"/>
            </w14:solidFill>
          </w14:textFill>
        </w:rPr>
        <w:t>修读说明</w:t>
      </w:r>
    </w:p>
    <w:p w14:paraId="31456CD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789741F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59D1462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4A366BC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231A254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7AD9156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51996DB1">
      <w:pPr>
        <w:keepNext w:val="0"/>
        <w:keepLines w:val="0"/>
        <w:pageBreakBefore w:val="0"/>
        <w:kinsoku/>
        <w:wordWrap/>
        <w:overflowPunct/>
        <w:topLinePunct w:val="0"/>
        <w:autoSpaceDE/>
        <w:autoSpaceDN/>
        <w:bidi w:val="0"/>
        <w:adjustRightInd/>
        <w:snapToGrid/>
        <w:spacing w:line="288" w:lineRule="auto"/>
        <w:ind w:left="0" w:leftChars="0" w:firstLine="420" w:firstLineChars="20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br w:type="page"/>
      </w:r>
    </w:p>
    <w:p w14:paraId="5EDD54F5">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000000" w:themeColor="text1"/>
          <w14:textFill>
            <w14:solidFill>
              <w14:schemeClr w14:val="tx1"/>
            </w14:solidFill>
          </w14:textFill>
        </w:rPr>
      </w:pPr>
      <w:bookmarkStart w:id="49" w:name="_Toc28017"/>
      <w:bookmarkStart w:id="50" w:name="_Toc11466"/>
      <w:bookmarkStart w:id="51" w:name="_Toc18377"/>
      <w:r>
        <w:rPr>
          <w:rFonts w:hint="default" w:ascii="Times New Roman" w:hAnsi="Times New Roman" w:cs="Times New Roman"/>
          <w:color w:val="000000" w:themeColor="text1"/>
          <w14:textFill>
            <w14:solidFill>
              <w14:schemeClr w14:val="tx1"/>
            </w14:solidFill>
          </w14:textFill>
        </w:rPr>
        <w:t>采矿工程</w:t>
      </w:r>
      <w:bookmarkEnd w:id="49"/>
      <w:bookmarkEnd w:id="50"/>
      <w:bookmarkEnd w:id="51"/>
    </w:p>
    <w:p w14:paraId="4098E237">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b/>
      </w:r>
    </w:p>
    <w:p w14:paraId="4A4C1E1D">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专业名称：采矿工程</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专业代码：081501</w:t>
      </w:r>
    </w:p>
    <w:p w14:paraId="36DB684B">
      <w:pPr>
        <w:keepNext w:val="0"/>
        <w:keepLines w:val="0"/>
        <w:pageBreakBefore w:val="0"/>
        <w:tabs>
          <w:tab w:val="left" w:pos="709"/>
          <w:tab w:val="left" w:pos="539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计划学制：2.5年</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学科类型：工学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p>
    <w:p w14:paraId="4F067B48">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学习方式：网络课程+集中面授</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授予学位：工学学士</w:t>
      </w:r>
    </w:p>
    <w:p w14:paraId="4E4C6B5B">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p>
    <w:p w14:paraId="0144971A">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93"/>
        <w:gridCol w:w="1619"/>
        <w:gridCol w:w="1619"/>
        <w:gridCol w:w="1619"/>
        <w:gridCol w:w="1621"/>
      </w:tblGrid>
      <w:tr w14:paraId="01908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93" w:type="dxa"/>
            <w:tcBorders>
              <w:tl2br w:val="nil"/>
              <w:tr2bl w:val="nil"/>
            </w:tcBorders>
            <w:vAlign w:val="center"/>
            <mc:AlternateContent>
              <mc:Choice Requires="wpsCustomData">
                <wpsCustomData:diagonals>
                  <wpsCustomData:diagonal from="10000" to="30000">
                    <wpsCustomData:border w:val="single" w:color="auto" w:sz="12" w:space="0"/>
                  </wpsCustomData:diagonal>
                </wpsCustomData:diagonals>
              </mc:Choice>
            </mc:AlternateContent>
          </w:tcPr>
          <w:p w14:paraId="4FE710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p>
          <w:p w14:paraId="3CC2961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p>
          <w:p w14:paraId="0B84134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p>
          <w:p w14:paraId="444D7A61">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课程分类</w:t>
            </w:r>
          </w:p>
          <w:p w14:paraId="17BFF1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课程性质</w:t>
            </w:r>
          </w:p>
          <w:p w14:paraId="503D05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p>
        </w:tc>
        <w:tc>
          <w:tcPr>
            <w:tcW w:w="1619" w:type="dxa"/>
            <w:tcBorders>
              <w:tl2br w:val="nil"/>
              <w:tr2bl w:val="nil"/>
            </w:tcBorders>
            <w:vAlign w:val="center"/>
          </w:tcPr>
          <w:p w14:paraId="2695D4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公共课程</w:t>
            </w:r>
          </w:p>
        </w:tc>
        <w:tc>
          <w:tcPr>
            <w:tcW w:w="1619" w:type="dxa"/>
            <w:tcBorders>
              <w:tl2br w:val="nil"/>
              <w:tr2bl w:val="nil"/>
            </w:tcBorders>
            <w:vAlign w:val="center"/>
          </w:tcPr>
          <w:p w14:paraId="438A05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专业课程</w:t>
            </w:r>
          </w:p>
        </w:tc>
        <w:tc>
          <w:tcPr>
            <w:tcW w:w="1619" w:type="dxa"/>
            <w:tcBorders>
              <w:tl2br w:val="nil"/>
              <w:tr2bl w:val="nil"/>
            </w:tcBorders>
            <w:vAlign w:val="center"/>
          </w:tcPr>
          <w:p w14:paraId="234717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实践性环节</w:t>
            </w:r>
          </w:p>
        </w:tc>
        <w:tc>
          <w:tcPr>
            <w:tcW w:w="1621" w:type="dxa"/>
            <w:tcBorders>
              <w:tl2br w:val="nil"/>
              <w:tr2bl w:val="nil"/>
            </w:tcBorders>
            <w:vAlign w:val="center"/>
          </w:tcPr>
          <w:p w14:paraId="15C1F9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总学分</w:t>
            </w:r>
          </w:p>
        </w:tc>
      </w:tr>
      <w:tr w14:paraId="7D0AB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3" w:type="dxa"/>
            <w:tcBorders>
              <w:tl2br w:val="nil"/>
              <w:tr2bl w:val="nil"/>
            </w:tcBorders>
            <w:vAlign w:val="center"/>
          </w:tcPr>
          <w:p w14:paraId="7090DC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必修课</w:t>
            </w:r>
          </w:p>
        </w:tc>
        <w:tc>
          <w:tcPr>
            <w:tcW w:w="1619" w:type="dxa"/>
            <w:tcBorders>
              <w:tl2br w:val="nil"/>
              <w:tr2bl w:val="nil"/>
            </w:tcBorders>
            <w:vAlign w:val="center"/>
          </w:tcPr>
          <w:p w14:paraId="020AA6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31</w:t>
            </w:r>
          </w:p>
        </w:tc>
        <w:tc>
          <w:tcPr>
            <w:tcW w:w="1619" w:type="dxa"/>
            <w:tcBorders>
              <w:tl2br w:val="nil"/>
              <w:tr2bl w:val="nil"/>
            </w:tcBorders>
            <w:vAlign w:val="center"/>
          </w:tcPr>
          <w:p w14:paraId="14A2A4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44</w:t>
            </w:r>
          </w:p>
        </w:tc>
        <w:tc>
          <w:tcPr>
            <w:tcW w:w="1619" w:type="dxa"/>
            <w:tcBorders>
              <w:tl2br w:val="nil"/>
              <w:tr2bl w:val="nil"/>
            </w:tcBorders>
            <w:vAlign w:val="center"/>
          </w:tcPr>
          <w:p w14:paraId="14936A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20</w:t>
            </w:r>
          </w:p>
        </w:tc>
        <w:tc>
          <w:tcPr>
            <w:tcW w:w="1621" w:type="dxa"/>
            <w:tcBorders>
              <w:tl2br w:val="nil"/>
              <w:tr2bl w:val="nil"/>
            </w:tcBorders>
            <w:vAlign w:val="center"/>
          </w:tcPr>
          <w:p w14:paraId="3A4298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95</w:t>
            </w:r>
          </w:p>
        </w:tc>
      </w:tr>
      <w:tr w14:paraId="0EC9A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93" w:type="dxa"/>
            <w:tcBorders>
              <w:tl2br w:val="nil"/>
              <w:tr2bl w:val="nil"/>
            </w:tcBorders>
            <w:vAlign w:val="center"/>
          </w:tcPr>
          <w:p w14:paraId="4667BB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选修课</w:t>
            </w:r>
          </w:p>
        </w:tc>
        <w:tc>
          <w:tcPr>
            <w:tcW w:w="1619" w:type="dxa"/>
            <w:tcBorders>
              <w:tl2br w:val="nil"/>
              <w:tr2bl w:val="nil"/>
            </w:tcBorders>
            <w:vAlign w:val="center"/>
          </w:tcPr>
          <w:p w14:paraId="15D5F9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19" w:type="dxa"/>
            <w:tcBorders>
              <w:tl2br w:val="nil"/>
              <w:tr2bl w:val="nil"/>
            </w:tcBorders>
            <w:vAlign w:val="center"/>
          </w:tcPr>
          <w:p w14:paraId="03FEF8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5</w:t>
            </w:r>
          </w:p>
        </w:tc>
        <w:tc>
          <w:tcPr>
            <w:tcW w:w="1619" w:type="dxa"/>
            <w:tcBorders>
              <w:tl2br w:val="nil"/>
              <w:tr2bl w:val="nil"/>
            </w:tcBorders>
            <w:vAlign w:val="center"/>
          </w:tcPr>
          <w:p w14:paraId="560062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21" w:type="dxa"/>
            <w:tcBorders>
              <w:tl2br w:val="nil"/>
              <w:tr2bl w:val="nil"/>
            </w:tcBorders>
            <w:vAlign w:val="center"/>
          </w:tcPr>
          <w:p w14:paraId="303A33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5</w:t>
            </w:r>
          </w:p>
        </w:tc>
      </w:tr>
    </w:tbl>
    <w:p w14:paraId="49319F2E">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一、培养目标和毕业要求：</w:t>
      </w:r>
    </w:p>
    <w:p w14:paraId="0A032566">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（一）培养目标</w:t>
      </w:r>
    </w:p>
    <w:p w14:paraId="3C58FA4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培养目标1：培养学生爱党爱国，遵纪守法的思想，诚信友善，爱岗敬业的品质。</w:t>
      </w:r>
    </w:p>
    <w:p w14:paraId="1289849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培养目标2：培养自主学习、协同学习能力，创新意识和创新能力。</w:t>
      </w:r>
    </w:p>
    <w:p w14:paraId="0D67CC2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培养目标3：培养学生参与或独立完成采矿工程项目设计、施工、管理的能力。</w:t>
      </w:r>
    </w:p>
    <w:p w14:paraId="762A051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培养目标4：培养学生学以致用，活学活用，应用专业知识解决实际问题的能力。</w:t>
      </w:r>
    </w:p>
    <w:p w14:paraId="25ACD13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培养目标5：培养学生的劳模精神和大国工匠精神。</w:t>
      </w:r>
    </w:p>
    <w:p w14:paraId="481D3060">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（二）毕业基本要求</w:t>
      </w:r>
    </w:p>
    <w:p w14:paraId="037FBF9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基本要求1：政治理论水平得到提高，法治观念得到加强。</w:t>
      </w:r>
    </w:p>
    <w:p w14:paraId="021E5EB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基本要求2：具有良好的思想品德，社会公德和职业道德。</w:t>
      </w:r>
    </w:p>
    <w:p w14:paraId="39DBC95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基本要求3：掌握本专业必需的数学及自然科学基础理论知识。</w:t>
      </w:r>
    </w:p>
    <w:p w14:paraId="0AFD083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基本要求4：掌握本专业必需的专业基础课程的理论知识。</w:t>
      </w:r>
    </w:p>
    <w:p w14:paraId="20A7D86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基本要求5：本专业主干课程的理论知识得到系统化训练，实际应用能力得到明显提高。</w:t>
      </w:r>
    </w:p>
    <w:p w14:paraId="57E3107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基本要求6：掌握矿山开采的基本原理、技术和方法，熟悉矿山建设、施工的工作流程。</w:t>
      </w:r>
    </w:p>
    <w:p w14:paraId="692160C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基本要求7：具备一般采矿工程项目设计能力，能够在实际工作中发现问题、分析问题、解决问题。</w:t>
      </w:r>
    </w:p>
    <w:p w14:paraId="46FB4C9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基本要求8：掌握管理学基本原理和知识，具有一定的现代企业管理能力。</w:t>
      </w:r>
    </w:p>
    <w:p w14:paraId="5A64BEE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基本要求9：英语基础和应用水平得到提高，具有一定的外语阅读和交流能力。</w:t>
      </w:r>
    </w:p>
    <w:p w14:paraId="282BB5C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基本要求10：具备一定的社会交往与沟通能力，能够就专业技术和管理问题与单位或个人进行沟通和交流。</w:t>
      </w:r>
    </w:p>
    <w:p w14:paraId="1058237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基本要求11：掌握文献检索资料查询的基本方法，具有独立获取信息和终身学习的能力。</w:t>
      </w:r>
    </w:p>
    <w:p w14:paraId="5A183AA1">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附表（一）培养目标实现矩阵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384"/>
        <w:gridCol w:w="1383"/>
        <w:gridCol w:w="1384"/>
        <w:gridCol w:w="1538"/>
        <w:gridCol w:w="1383"/>
      </w:tblGrid>
      <w:tr w14:paraId="5DBA9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5FF2F4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35059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培养目标1</w:t>
            </w:r>
          </w:p>
        </w:tc>
        <w:tc>
          <w:tcPr>
            <w:tcW w:w="1275" w:type="dxa"/>
            <w:tcBorders>
              <w:tl2br w:val="nil"/>
              <w:tr2bl w:val="nil"/>
            </w:tcBorders>
            <w:vAlign w:val="center"/>
          </w:tcPr>
          <w:p w14:paraId="187F34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培养目标2</w:t>
            </w:r>
          </w:p>
        </w:tc>
        <w:tc>
          <w:tcPr>
            <w:tcW w:w="1276" w:type="dxa"/>
            <w:tcBorders>
              <w:tl2br w:val="nil"/>
              <w:tr2bl w:val="nil"/>
            </w:tcBorders>
            <w:vAlign w:val="center"/>
          </w:tcPr>
          <w:p w14:paraId="195147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培养目标3</w:t>
            </w:r>
          </w:p>
        </w:tc>
        <w:tc>
          <w:tcPr>
            <w:tcW w:w="1418" w:type="dxa"/>
            <w:tcBorders>
              <w:tl2br w:val="nil"/>
              <w:tr2bl w:val="nil"/>
            </w:tcBorders>
            <w:vAlign w:val="center"/>
          </w:tcPr>
          <w:p w14:paraId="04D856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培养目标4</w:t>
            </w:r>
          </w:p>
        </w:tc>
        <w:tc>
          <w:tcPr>
            <w:tcW w:w="1275" w:type="dxa"/>
            <w:tcBorders>
              <w:tl2br w:val="nil"/>
              <w:tr2bl w:val="nil"/>
            </w:tcBorders>
            <w:vAlign w:val="center"/>
          </w:tcPr>
          <w:p w14:paraId="47646B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培养目标5</w:t>
            </w:r>
          </w:p>
        </w:tc>
      </w:tr>
      <w:tr w14:paraId="68897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2E06B7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w:t>
            </w:r>
          </w:p>
        </w:tc>
        <w:tc>
          <w:tcPr>
            <w:tcW w:w="1276" w:type="dxa"/>
            <w:tcBorders>
              <w:tl2br w:val="nil"/>
              <w:tr2bl w:val="nil"/>
            </w:tcBorders>
            <w:vAlign w:val="center"/>
          </w:tcPr>
          <w:p w14:paraId="234148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053350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529407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09A074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68D75A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r>
      <w:tr w14:paraId="40110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757C97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基本要求2</w:t>
            </w:r>
          </w:p>
        </w:tc>
        <w:tc>
          <w:tcPr>
            <w:tcW w:w="1276" w:type="dxa"/>
            <w:tcBorders>
              <w:tl2br w:val="nil"/>
              <w:tr2bl w:val="nil"/>
            </w:tcBorders>
            <w:vAlign w:val="center"/>
          </w:tcPr>
          <w:p w14:paraId="131C26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29C730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6824BD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403269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322C37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r>
      <w:tr w14:paraId="7E089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153C3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基本要求3</w:t>
            </w:r>
          </w:p>
        </w:tc>
        <w:tc>
          <w:tcPr>
            <w:tcW w:w="1276" w:type="dxa"/>
            <w:tcBorders>
              <w:tl2br w:val="nil"/>
              <w:tr2bl w:val="nil"/>
            </w:tcBorders>
            <w:vAlign w:val="center"/>
          </w:tcPr>
          <w:p w14:paraId="4214AF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74E00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661D78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2C2F8F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09B86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r>
      <w:tr w14:paraId="42F70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7A1279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基本要求4</w:t>
            </w:r>
          </w:p>
        </w:tc>
        <w:tc>
          <w:tcPr>
            <w:tcW w:w="1276" w:type="dxa"/>
            <w:tcBorders>
              <w:tl2br w:val="nil"/>
              <w:tr2bl w:val="nil"/>
            </w:tcBorders>
            <w:vAlign w:val="center"/>
          </w:tcPr>
          <w:p w14:paraId="58D07A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59B56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05C997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0746D2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651482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r>
      <w:tr w14:paraId="7F46E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7EBE03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基本要求5</w:t>
            </w:r>
          </w:p>
        </w:tc>
        <w:tc>
          <w:tcPr>
            <w:tcW w:w="1276" w:type="dxa"/>
            <w:tcBorders>
              <w:tl2br w:val="nil"/>
              <w:tr2bl w:val="nil"/>
            </w:tcBorders>
            <w:vAlign w:val="center"/>
          </w:tcPr>
          <w:p w14:paraId="654FAC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69A6F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2C500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1963E9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4031E2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r>
      <w:tr w14:paraId="2DAD7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043DAD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基本要求6</w:t>
            </w:r>
          </w:p>
        </w:tc>
        <w:tc>
          <w:tcPr>
            <w:tcW w:w="1276" w:type="dxa"/>
            <w:tcBorders>
              <w:tl2br w:val="nil"/>
              <w:tr2bl w:val="nil"/>
            </w:tcBorders>
            <w:vAlign w:val="center"/>
          </w:tcPr>
          <w:p w14:paraId="76AA37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B1074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6F1FFF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6E950D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5DAFAD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r>
      <w:tr w14:paraId="16F3C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0566EF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基本要求7</w:t>
            </w:r>
          </w:p>
        </w:tc>
        <w:tc>
          <w:tcPr>
            <w:tcW w:w="1276" w:type="dxa"/>
            <w:tcBorders>
              <w:tl2br w:val="nil"/>
              <w:tr2bl w:val="nil"/>
            </w:tcBorders>
            <w:vAlign w:val="center"/>
          </w:tcPr>
          <w:p w14:paraId="761AB7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6FC066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5A9B1B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5F6356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2C4BC8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r>
      <w:tr w14:paraId="19579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24B85D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基本要求8</w:t>
            </w:r>
          </w:p>
        </w:tc>
        <w:tc>
          <w:tcPr>
            <w:tcW w:w="1276" w:type="dxa"/>
            <w:tcBorders>
              <w:tl2br w:val="nil"/>
              <w:tr2bl w:val="nil"/>
            </w:tcBorders>
            <w:vAlign w:val="center"/>
          </w:tcPr>
          <w:p w14:paraId="2D1EE0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315F3E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1DEA02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68E27A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041BE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r>
      <w:tr w14:paraId="5B352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5F661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基本要求9</w:t>
            </w:r>
          </w:p>
        </w:tc>
        <w:tc>
          <w:tcPr>
            <w:tcW w:w="1276" w:type="dxa"/>
            <w:tcBorders>
              <w:tl2br w:val="nil"/>
              <w:tr2bl w:val="nil"/>
            </w:tcBorders>
            <w:vAlign w:val="center"/>
          </w:tcPr>
          <w:p w14:paraId="73D85D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CF948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7BA597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2706A4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309D74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r>
      <w:tr w14:paraId="2FDD6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1F1C25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基本要求10</w:t>
            </w:r>
          </w:p>
        </w:tc>
        <w:tc>
          <w:tcPr>
            <w:tcW w:w="1276" w:type="dxa"/>
            <w:tcBorders>
              <w:tl2br w:val="nil"/>
              <w:tr2bl w:val="nil"/>
            </w:tcBorders>
            <w:vAlign w:val="center"/>
          </w:tcPr>
          <w:p w14:paraId="5B6E62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3431B5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8CDD8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59BF19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50C28C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r>
      <w:tr w14:paraId="39380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091480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基本要求11</w:t>
            </w:r>
          </w:p>
        </w:tc>
        <w:tc>
          <w:tcPr>
            <w:tcW w:w="1276" w:type="dxa"/>
            <w:tcBorders>
              <w:tl2br w:val="nil"/>
              <w:tr2bl w:val="nil"/>
            </w:tcBorders>
            <w:vAlign w:val="center"/>
          </w:tcPr>
          <w:p w14:paraId="6925E5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3F4EE3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46D3CD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4F117B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522AB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r>
    </w:tbl>
    <w:p w14:paraId="5FB46955">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二、专业必修课程和学位课程</w:t>
      </w:r>
    </w:p>
    <w:p w14:paraId="4D74852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（一）专业必修课程</w:t>
      </w:r>
    </w:p>
    <w:p w14:paraId="68CE03C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专业必修课程名称</w:t>
      </w:r>
    </w:p>
    <w:p w14:paraId="3939CCE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爆破工程》、《矿床露天开采》、《矿床地下开采》、《矿山地质与工程地质》、《矿业工程项目经济与管理》、《井巷与隧道工程》、《岩体力学》、《矿山采掘机械》、《工矿通风与空调》、《矿山提升与运输》、《矿业系统工程》。</w:t>
      </w:r>
    </w:p>
    <w:p w14:paraId="3CBD932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课程内容简介</w:t>
      </w:r>
    </w:p>
    <w:p w14:paraId="5706E34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1）《爆破工程》是采矿工程专业的一门核心专业课程，并在教学、科研和工程应用中形成了一个独立的行业门类。本课程旨在帮助学生掌握炸药爆炸与岩石爆破基本理论，了解工业炸药与起爆系统的特点，并能根据相应的工程地质以及安全因素进行爆破技术的运用，使学生拥有未来快速成长为爆破工程领域专业人才所需要的知识储备。 </w:t>
      </w:r>
    </w:p>
    <w:p w14:paraId="466ABB0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矿床露天开采》课程是采矿工程和矿物资源工程专业的核心专业课，要求学生通过本课程的学习，掌握各种固体矿物特别是非金属矿物与金属矿物的露天开采的理论、方法与主要工艺环节，以及学科发展的方向，为将来从事矿物资源开发露天开采的生产、设计和科研打下坚实的基础。</w:t>
      </w:r>
    </w:p>
    <w:p w14:paraId="6855FED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矿床地下开采》课程是采矿工程专业的主要专业课，要求学生通过本课程的学习，掌握各种固体矿物特别是非金属矿物与金属矿物的地下开采的理论、方法与主要工艺环节，以及学科发展的方向，为将来从事矿物资源开发的生产、设计和科研打下坚实的基础。</w:t>
      </w:r>
    </w:p>
    <w:p w14:paraId="4127DEA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矿山地质与工程地质》课程是采矿工程专业的主要专业课，要求学生通过本课程的学习，掌握各种矿床成因类型的特征，了解矿产勘查的方法与矿山地质管理工作，学会开展与矿山开采相关的工程地质与水文地质评价，为将来从事矿物资源开发的生产、设计和科研打下坚实的基础。</w:t>
      </w:r>
    </w:p>
    <w:p w14:paraId="3DCBB1D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矿业工程项目经济与管理》课程是采矿工程专业的必修课，主要讲授矿物资源工程项目的管理和技术经济分析的理论和方法。设置本课程是要使学生了解矿业工程项目的管理基本原理和内容，认识技术经济学在项目管理中的作用，并掌握矿业经济学的分析方法，具有对矿山工程项目进行技术经济评价和工程项目管理的初步能力。</w:t>
      </w:r>
    </w:p>
    <w:p w14:paraId="63487DF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井巷与隧道工程》课程是采矿工程专业的专业必修课。通过本课程的学习，学生可以熟悉矿山井巷与隧道的构造特征，掌握矿山井巷断面设计与隧道总体设计内容。选择不同工程地质条件、断面结构尺寸及用途下井巷与隧道的施工方法，熟悉当前常用的支护材料、支护工序及相关参数，掌握巷道与隧道的施工组织与管理内容。</w:t>
      </w:r>
    </w:p>
    <w:p w14:paraId="35F97C1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岩体力学》是采矿工程专业必修的学科基础课，同时也是安全工程专业矿山与岩土工程防灾减灾方向必修的学科基础课。它是岩石工程特别是矿物资源开发工程的重要理论基础，主要研究岩体的力学性质、工程围岩的应力应变规律、围岩的稳定性、维护围岩稳定性的措施。</w:t>
      </w:r>
    </w:p>
    <w:p w14:paraId="7E3D9F3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矿山采掘机械》课程是采矿工程专业的专业必修课。本课程重点介绍钻孔机械、装载机械、运输机械三类开采设备的结构特征、工作原理、选型计算和应用实例。通过本课程的学习，使学生掌握采掘设备的基本特性、工作原理、使用范围以及主要设备生产能力和台班效率计算方法，了解不同采掘设备的调度管理，具有完成矿山工程设计中设备选型的能力。</w:t>
      </w:r>
    </w:p>
    <w:p w14:paraId="4ED5DB3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矿山提升与运输》课程是采矿工程和矿物资源工程专业的一门专业必修课，主要讲授现代矿山提升与运输的基本知识和方法。主要是使学生了解现代矿山提升与运输的概念、性质和职能，掌握矿山提升与运输的方法，具有设计矿山提升与运输的基本技能。</w:t>
      </w:r>
    </w:p>
    <w:p w14:paraId="66D7B2A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工矿通风与空调》课程是采矿工程、安全工程专业本科生的专业必修课程。其任务主要是讨论控制生产、生活空间中产生的粉尘、有害气体对井下、工矿企业空气环境的污染和影响，使生产环境的空气保持一定的品质，创造良好的工作环境，保护劳动者的健康和生命安全。使学生掌握通风与防尘的原理、设计基础和计算方法，增强专业知识。</w:t>
      </w:r>
    </w:p>
    <w:p w14:paraId="4F73CF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11）《矿业系统工程》课程是采矿工程专业的基础必修课，主要讲授运筹学和系统分析的基本原理、基本方法及其在矿物资源工程系统中的应用。课程目的在于使学生了解运筹学和系统分析的性质和特点，熟悉二者的运作原则和模式，掌握相应的建模方法和求解方法，能够应用运筹学和系统分析方法对矿物资源工程系统进行优化设计和优化管理的能力。</w:t>
      </w:r>
    </w:p>
    <w:p w14:paraId="24257AC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（二）学位课程：</w:t>
      </w:r>
    </w:p>
    <w:p w14:paraId="41A3F6F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《爆破工程》、《矿床露天开采》、《矿床地下开采》</w:t>
      </w:r>
    </w:p>
    <w:p w14:paraId="2B8BDEAF">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12" w:lineRule="auto"/>
        <w:ind w:left="0" w:leftChars="0" w:right="0" w:rightChars="0" w:firstLine="420" w:firstLineChars="200"/>
        <w:jc w:val="both"/>
        <w:textAlignment w:val="auto"/>
        <w:rPr>
          <w:rFonts w:hint="eastAsia" w:ascii="方正黑体_GBK" w:hAnsi="方正黑体_GBK" w:eastAsia="方正黑体_GBK" w:cs="方正黑体_GBK"/>
          <w:b w:val="0"/>
          <w:bCs w:val="0"/>
          <w:color w:val="000000" w:themeColor="text1"/>
          <w14:textFill>
            <w14:solidFill>
              <w14:schemeClr w14:val="tx1"/>
            </w14:solidFill>
          </w14:textFill>
        </w:rPr>
      </w:pPr>
      <w:r>
        <w:rPr>
          <w:rFonts w:hint="eastAsia" w:ascii="方正黑体_GBK" w:hAnsi="方正黑体_GBK" w:eastAsia="方正黑体_GBK" w:cs="方正黑体_GBK"/>
          <w:b w:val="0"/>
          <w:bCs w:val="0"/>
          <w:color w:val="000000" w:themeColor="text1"/>
          <w14:textFill>
            <w14:solidFill>
              <w14:schemeClr w14:val="tx1"/>
            </w14:solidFill>
          </w14:textFill>
        </w:rPr>
        <w:t>附表（二）毕业基本要求实现矩阵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470"/>
        <w:gridCol w:w="446"/>
        <w:gridCol w:w="446"/>
        <w:gridCol w:w="446"/>
        <w:gridCol w:w="446"/>
        <w:gridCol w:w="446"/>
        <w:gridCol w:w="446"/>
        <w:gridCol w:w="446"/>
        <w:gridCol w:w="446"/>
        <w:gridCol w:w="446"/>
        <w:gridCol w:w="446"/>
        <w:gridCol w:w="456"/>
      </w:tblGrid>
      <w:tr w14:paraId="0CB1B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85" w:type="dxa"/>
            <w:vMerge w:val="restart"/>
            <w:tcBorders>
              <w:tl2br w:val="nil"/>
              <w:tr2bl w:val="nil"/>
            </w:tcBorders>
            <w:vAlign w:val="center"/>
          </w:tcPr>
          <w:p w14:paraId="33AA59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课程类型</w:t>
            </w:r>
          </w:p>
        </w:tc>
        <w:tc>
          <w:tcPr>
            <w:tcW w:w="3470" w:type="dxa"/>
            <w:vMerge w:val="restart"/>
            <w:tcBorders>
              <w:tl2br w:val="nil"/>
              <w:tr2bl w:val="nil"/>
            </w:tcBorders>
            <w:vAlign w:val="center"/>
          </w:tcPr>
          <w:p w14:paraId="2F7550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 程</w:t>
            </w:r>
            <w:r>
              <w:rPr>
                <w:rFonts w:hint="default" w:ascii="Times New Roman" w:hAnsi="Times New Roman" w:cs="Times New Roman"/>
                <w:b/>
                <w:color w:val="000000" w:themeColor="text1"/>
                <w:kern w:val="0"/>
                <w:sz w:val="21"/>
                <w:szCs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kern w:val="0"/>
                <w:sz w:val="21"/>
                <w:szCs w:val="21"/>
                <w14:textFill>
                  <w14:solidFill>
                    <w14:schemeClr w14:val="tx1"/>
                  </w14:solidFill>
                </w14:textFill>
              </w:rPr>
              <w:t>名 称</w:t>
            </w:r>
          </w:p>
        </w:tc>
        <w:tc>
          <w:tcPr>
            <w:tcW w:w="4916" w:type="dxa"/>
            <w:gridSpan w:val="11"/>
            <w:tcBorders>
              <w:tl2br w:val="nil"/>
              <w:tr2bl w:val="nil"/>
            </w:tcBorders>
            <w:vAlign w:val="center"/>
          </w:tcPr>
          <w:p w14:paraId="73A1D3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毕业基本要求</w:t>
            </w:r>
          </w:p>
        </w:tc>
      </w:tr>
      <w:tr w14:paraId="105F7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85" w:type="dxa"/>
            <w:vMerge w:val="continue"/>
            <w:tcBorders>
              <w:tl2br w:val="nil"/>
              <w:tr2bl w:val="nil"/>
            </w:tcBorders>
            <w:vAlign w:val="center"/>
          </w:tcPr>
          <w:p w14:paraId="3D90996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vMerge w:val="continue"/>
            <w:tcBorders>
              <w:tl2br w:val="nil"/>
              <w:tr2bl w:val="nil"/>
            </w:tcBorders>
            <w:vAlign w:val="center"/>
          </w:tcPr>
          <w:p w14:paraId="4371920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79072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1</w:t>
            </w:r>
          </w:p>
        </w:tc>
        <w:tc>
          <w:tcPr>
            <w:tcW w:w="446" w:type="dxa"/>
            <w:tcBorders>
              <w:tl2br w:val="nil"/>
              <w:tr2bl w:val="nil"/>
            </w:tcBorders>
            <w:vAlign w:val="center"/>
          </w:tcPr>
          <w:p w14:paraId="502B2F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2</w:t>
            </w:r>
          </w:p>
        </w:tc>
        <w:tc>
          <w:tcPr>
            <w:tcW w:w="446" w:type="dxa"/>
            <w:tcBorders>
              <w:tl2br w:val="nil"/>
              <w:tr2bl w:val="nil"/>
            </w:tcBorders>
            <w:vAlign w:val="center"/>
          </w:tcPr>
          <w:p w14:paraId="41946A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3</w:t>
            </w:r>
          </w:p>
        </w:tc>
        <w:tc>
          <w:tcPr>
            <w:tcW w:w="446" w:type="dxa"/>
            <w:tcBorders>
              <w:tl2br w:val="nil"/>
              <w:tr2bl w:val="nil"/>
            </w:tcBorders>
            <w:vAlign w:val="center"/>
          </w:tcPr>
          <w:p w14:paraId="057EDD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4</w:t>
            </w:r>
          </w:p>
        </w:tc>
        <w:tc>
          <w:tcPr>
            <w:tcW w:w="446" w:type="dxa"/>
            <w:tcBorders>
              <w:tl2br w:val="nil"/>
              <w:tr2bl w:val="nil"/>
            </w:tcBorders>
            <w:vAlign w:val="center"/>
          </w:tcPr>
          <w:p w14:paraId="01B5B4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5</w:t>
            </w:r>
          </w:p>
        </w:tc>
        <w:tc>
          <w:tcPr>
            <w:tcW w:w="446" w:type="dxa"/>
            <w:tcBorders>
              <w:tl2br w:val="nil"/>
              <w:tr2bl w:val="nil"/>
            </w:tcBorders>
            <w:vAlign w:val="center"/>
          </w:tcPr>
          <w:p w14:paraId="296A6A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6</w:t>
            </w:r>
          </w:p>
        </w:tc>
        <w:tc>
          <w:tcPr>
            <w:tcW w:w="446" w:type="dxa"/>
            <w:tcBorders>
              <w:tl2br w:val="nil"/>
              <w:tr2bl w:val="nil"/>
            </w:tcBorders>
            <w:vAlign w:val="center"/>
          </w:tcPr>
          <w:p w14:paraId="6BA773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7</w:t>
            </w:r>
          </w:p>
        </w:tc>
        <w:tc>
          <w:tcPr>
            <w:tcW w:w="446" w:type="dxa"/>
            <w:tcBorders>
              <w:tl2br w:val="nil"/>
              <w:tr2bl w:val="nil"/>
            </w:tcBorders>
            <w:vAlign w:val="center"/>
          </w:tcPr>
          <w:p w14:paraId="6D2BCE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8</w:t>
            </w:r>
          </w:p>
        </w:tc>
        <w:tc>
          <w:tcPr>
            <w:tcW w:w="446" w:type="dxa"/>
            <w:tcBorders>
              <w:tl2br w:val="nil"/>
              <w:tr2bl w:val="nil"/>
            </w:tcBorders>
            <w:vAlign w:val="center"/>
          </w:tcPr>
          <w:p w14:paraId="5960B4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9</w:t>
            </w:r>
          </w:p>
        </w:tc>
        <w:tc>
          <w:tcPr>
            <w:tcW w:w="446" w:type="dxa"/>
            <w:tcBorders>
              <w:tl2br w:val="nil"/>
              <w:tr2bl w:val="nil"/>
            </w:tcBorders>
            <w:vAlign w:val="center"/>
          </w:tcPr>
          <w:p w14:paraId="011646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10</w:t>
            </w:r>
          </w:p>
        </w:tc>
        <w:tc>
          <w:tcPr>
            <w:tcW w:w="456" w:type="dxa"/>
            <w:tcBorders>
              <w:tl2br w:val="nil"/>
              <w:tr2bl w:val="nil"/>
            </w:tcBorders>
            <w:vAlign w:val="center"/>
          </w:tcPr>
          <w:p w14:paraId="6FB830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11</w:t>
            </w:r>
          </w:p>
        </w:tc>
      </w:tr>
      <w:tr w14:paraId="1BD1A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restart"/>
            <w:tcBorders>
              <w:tl2br w:val="nil"/>
              <w:tr2bl w:val="nil"/>
            </w:tcBorders>
            <w:vAlign w:val="center"/>
          </w:tcPr>
          <w:p w14:paraId="6A3981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p w14:paraId="0952F8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公共必修课</w:t>
            </w:r>
          </w:p>
        </w:tc>
        <w:tc>
          <w:tcPr>
            <w:tcW w:w="3470" w:type="dxa"/>
            <w:tcBorders>
              <w:tl2br w:val="nil"/>
              <w:tr2bl w:val="nil"/>
            </w:tcBorders>
            <w:vAlign w:val="center"/>
          </w:tcPr>
          <w:p w14:paraId="4FE08F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446" w:type="dxa"/>
            <w:tcBorders>
              <w:tl2br w:val="nil"/>
              <w:tr2bl w:val="nil"/>
            </w:tcBorders>
            <w:vAlign w:val="center"/>
          </w:tcPr>
          <w:p w14:paraId="534A41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87F76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6F386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D94AF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A0F26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AE6A5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D7A1E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5C886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E2A31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4C7DD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125BE9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BC7B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5EC5340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07188B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446" w:type="dxa"/>
            <w:tcBorders>
              <w:tl2br w:val="nil"/>
              <w:tr2bl w:val="nil"/>
            </w:tcBorders>
            <w:vAlign w:val="center"/>
          </w:tcPr>
          <w:p w14:paraId="0B1327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EA3DF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732CE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53D24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864BA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EB899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70E53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43304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22970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07A65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749F6C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E933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1CE08D7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47F45D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446" w:type="dxa"/>
            <w:tcBorders>
              <w:tl2br w:val="nil"/>
              <w:tr2bl w:val="nil"/>
            </w:tcBorders>
            <w:vAlign w:val="center"/>
          </w:tcPr>
          <w:p w14:paraId="3B663A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2AE97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4B932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0FC84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87381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CD5CC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C9195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47D72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BEBB1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C6302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6594CA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B0B1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5A9A209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05F7E1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446" w:type="dxa"/>
            <w:tcBorders>
              <w:tl2br w:val="nil"/>
              <w:tr2bl w:val="nil"/>
            </w:tcBorders>
            <w:vAlign w:val="center"/>
          </w:tcPr>
          <w:p w14:paraId="51722B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7BD9C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C8B4C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089C1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85935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F38CB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B7A2B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26454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D69EC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41CC6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14FE0A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777B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25CF68E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7AF652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446" w:type="dxa"/>
            <w:tcBorders>
              <w:tl2br w:val="nil"/>
              <w:tr2bl w:val="nil"/>
            </w:tcBorders>
            <w:vAlign w:val="center"/>
          </w:tcPr>
          <w:p w14:paraId="647B62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A79FE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939C7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8B6FB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4F9C3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5C7AC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52F53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AF9F8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980BC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24E48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79FBB8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3E5F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797B266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6C2332C7">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446" w:type="dxa"/>
            <w:tcBorders>
              <w:tl2br w:val="nil"/>
              <w:tr2bl w:val="nil"/>
            </w:tcBorders>
            <w:vAlign w:val="center"/>
          </w:tcPr>
          <w:p w14:paraId="42D1BD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CEBBF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56DE1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92C26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5C867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7BC3B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1A0E0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CBB14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8A606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58C8C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529F98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73B7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309A9FF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44755F5B">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446" w:type="dxa"/>
            <w:tcBorders>
              <w:tl2br w:val="nil"/>
              <w:tr2bl w:val="nil"/>
            </w:tcBorders>
            <w:vAlign w:val="center"/>
          </w:tcPr>
          <w:p w14:paraId="335944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9C83B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3C8FB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96E8E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20DDC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6FBE8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60823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F0CA3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27012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91A75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29B739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991B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14D12DE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44E6D8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446" w:type="dxa"/>
            <w:tcBorders>
              <w:tl2br w:val="nil"/>
              <w:tr2bl w:val="nil"/>
            </w:tcBorders>
            <w:vAlign w:val="center"/>
          </w:tcPr>
          <w:p w14:paraId="16DCFB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66AC0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CF071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0ABAA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29252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1C5B9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83758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63A8C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29803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B9C81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4270C6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05C6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01A2599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7CB943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446" w:type="dxa"/>
            <w:tcBorders>
              <w:tl2br w:val="nil"/>
              <w:tr2bl w:val="nil"/>
            </w:tcBorders>
            <w:vAlign w:val="center"/>
          </w:tcPr>
          <w:p w14:paraId="0F2EF7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D2801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D823F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39BCC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CF60C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C344A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419A1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20099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5F15F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FE2BD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4E00BF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7BAB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30B0105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4BD568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446" w:type="dxa"/>
            <w:tcBorders>
              <w:tl2br w:val="nil"/>
              <w:tr2bl w:val="nil"/>
            </w:tcBorders>
            <w:vAlign w:val="center"/>
          </w:tcPr>
          <w:p w14:paraId="411251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00B49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6452A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B0D84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4AD2A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A692B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EC805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56062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2E07C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94895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547959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8B5D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restart"/>
            <w:tcBorders>
              <w:tl2br w:val="nil"/>
              <w:tr2bl w:val="nil"/>
            </w:tcBorders>
            <w:vAlign w:val="center"/>
          </w:tcPr>
          <w:p w14:paraId="6337E9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专业</w:t>
            </w:r>
          </w:p>
          <w:p w14:paraId="4E32F8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必修课</w:t>
            </w:r>
          </w:p>
        </w:tc>
        <w:tc>
          <w:tcPr>
            <w:tcW w:w="3470" w:type="dxa"/>
            <w:tcBorders>
              <w:tl2br w:val="nil"/>
              <w:tr2bl w:val="nil"/>
            </w:tcBorders>
            <w:vAlign w:val="center"/>
          </w:tcPr>
          <w:p w14:paraId="33386D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爆破工程</w:t>
            </w:r>
          </w:p>
        </w:tc>
        <w:tc>
          <w:tcPr>
            <w:tcW w:w="446" w:type="dxa"/>
            <w:tcBorders>
              <w:tl2br w:val="nil"/>
              <w:tr2bl w:val="nil"/>
            </w:tcBorders>
            <w:vAlign w:val="center"/>
          </w:tcPr>
          <w:p w14:paraId="0E6430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8224F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263AF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8EEAE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21CCB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8DF00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F5B8D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9626D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BE87E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1EC45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369F52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E50E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29C3CF8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32AC82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矿床露天开采</w:t>
            </w:r>
          </w:p>
        </w:tc>
        <w:tc>
          <w:tcPr>
            <w:tcW w:w="446" w:type="dxa"/>
            <w:tcBorders>
              <w:tl2br w:val="nil"/>
              <w:tr2bl w:val="nil"/>
            </w:tcBorders>
            <w:vAlign w:val="center"/>
          </w:tcPr>
          <w:p w14:paraId="1C6807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095F1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E3327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A36AA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16B7E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EEC04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56E79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D864A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CB077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0C742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56A215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04B7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5311A0A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031029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矿床地下开采</w:t>
            </w:r>
          </w:p>
        </w:tc>
        <w:tc>
          <w:tcPr>
            <w:tcW w:w="446" w:type="dxa"/>
            <w:tcBorders>
              <w:tl2br w:val="nil"/>
              <w:tr2bl w:val="nil"/>
            </w:tcBorders>
            <w:vAlign w:val="center"/>
          </w:tcPr>
          <w:p w14:paraId="472790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A63FF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DF508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CD866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C1CA1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B4652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DF86A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6F757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CA4EF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F05AD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07F372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934B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1E9D0A7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76E196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矿山地质与工程地质</w:t>
            </w:r>
          </w:p>
        </w:tc>
        <w:tc>
          <w:tcPr>
            <w:tcW w:w="446" w:type="dxa"/>
            <w:tcBorders>
              <w:tl2br w:val="nil"/>
              <w:tr2bl w:val="nil"/>
            </w:tcBorders>
            <w:vAlign w:val="center"/>
          </w:tcPr>
          <w:p w14:paraId="5A55B4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A3C9D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29602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75706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AB08C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8E66A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61B61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F929B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ACA5B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86D38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175827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6B77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2C05981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2B3737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矿业工程项目经济与管理</w:t>
            </w:r>
          </w:p>
        </w:tc>
        <w:tc>
          <w:tcPr>
            <w:tcW w:w="446" w:type="dxa"/>
            <w:tcBorders>
              <w:tl2br w:val="nil"/>
              <w:tr2bl w:val="nil"/>
            </w:tcBorders>
            <w:vAlign w:val="center"/>
          </w:tcPr>
          <w:p w14:paraId="02B96A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BCA23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6C7A8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CD510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5D3BA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A11A4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DF9F7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8035F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1D00B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BE2D4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6" w:type="dxa"/>
            <w:tcBorders>
              <w:tl2br w:val="nil"/>
              <w:tr2bl w:val="nil"/>
            </w:tcBorders>
            <w:vAlign w:val="center"/>
          </w:tcPr>
          <w:p w14:paraId="372384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278E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0427310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2E7D25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井巷与隧道工程</w:t>
            </w:r>
          </w:p>
        </w:tc>
        <w:tc>
          <w:tcPr>
            <w:tcW w:w="446" w:type="dxa"/>
            <w:tcBorders>
              <w:tl2br w:val="nil"/>
              <w:tr2bl w:val="nil"/>
            </w:tcBorders>
            <w:vAlign w:val="center"/>
          </w:tcPr>
          <w:p w14:paraId="246093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D1AC2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F4ACA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723D9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805B0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B66B7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8BE2D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11553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AC932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6ADB9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156D46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FF7B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212634E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536EB7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岩体力学</w:t>
            </w:r>
          </w:p>
        </w:tc>
        <w:tc>
          <w:tcPr>
            <w:tcW w:w="446" w:type="dxa"/>
            <w:tcBorders>
              <w:tl2br w:val="nil"/>
              <w:tr2bl w:val="nil"/>
            </w:tcBorders>
            <w:vAlign w:val="center"/>
          </w:tcPr>
          <w:p w14:paraId="11E424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990FD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DE57F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D417D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0926C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85BAC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163CA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0E154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60D98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2A79B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3137DF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351E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622B209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6C1CE7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矿山采掘机械</w:t>
            </w:r>
          </w:p>
        </w:tc>
        <w:tc>
          <w:tcPr>
            <w:tcW w:w="446" w:type="dxa"/>
            <w:tcBorders>
              <w:tl2br w:val="nil"/>
              <w:tr2bl w:val="nil"/>
            </w:tcBorders>
            <w:vAlign w:val="center"/>
          </w:tcPr>
          <w:p w14:paraId="3088A8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4D2D4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2ECC7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D98F0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B5861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40770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F8520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12B36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917BC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A5D1B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16532A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41CB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56C4B9A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4F5F2A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矿山提升与运输</w:t>
            </w:r>
          </w:p>
        </w:tc>
        <w:tc>
          <w:tcPr>
            <w:tcW w:w="446" w:type="dxa"/>
            <w:tcBorders>
              <w:tl2br w:val="nil"/>
              <w:tr2bl w:val="nil"/>
            </w:tcBorders>
            <w:vAlign w:val="center"/>
          </w:tcPr>
          <w:p w14:paraId="54BEE2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29089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C81AA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81AD6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4FCD3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C8BDD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87FDE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16D89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58367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D9201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368826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6735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459A741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4AA3FB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工矿通风与空调</w:t>
            </w:r>
          </w:p>
        </w:tc>
        <w:tc>
          <w:tcPr>
            <w:tcW w:w="446" w:type="dxa"/>
            <w:tcBorders>
              <w:tl2br w:val="nil"/>
              <w:tr2bl w:val="nil"/>
            </w:tcBorders>
            <w:vAlign w:val="center"/>
          </w:tcPr>
          <w:p w14:paraId="16C056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71DC5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E69E3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6CCE7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5CC08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6FCE2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C110C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3AFBB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532CC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0FE03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0395B8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C4B0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6F1FC09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683738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矿业系统工程</w:t>
            </w:r>
          </w:p>
        </w:tc>
        <w:tc>
          <w:tcPr>
            <w:tcW w:w="446" w:type="dxa"/>
            <w:tcBorders>
              <w:tl2br w:val="nil"/>
              <w:tr2bl w:val="nil"/>
            </w:tcBorders>
            <w:vAlign w:val="center"/>
          </w:tcPr>
          <w:p w14:paraId="155323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A38BF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8C65E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8F38A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3D5AD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5B5C3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9CFF5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E8013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25A04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E6810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658F90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D6A6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restart"/>
            <w:tcBorders>
              <w:tl2br w:val="nil"/>
              <w:tr2bl w:val="nil"/>
            </w:tcBorders>
            <w:vAlign w:val="center"/>
          </w:tcPr>
          <w:p w14:paraId="38B7EA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专业</w:t>
            </w:r>
          </w:p>
          <w:p w14:paraId="197226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选修</w:t>
            </w:r>
          </w:p>
          <w:p w14:paraId="1361C6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w:t>
            </w:r>
          </w:p>
          <w:p w14:paraId="2FB252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653BBB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采矿工程专业英语</w:t>
            </w:r>
          </w:p>
        </w:tc>
        <w:tc>
          <w:tcPr>
            <w:tcW w:w="446" w:type="dxa"/>
            <w:tcBorders>
              <w:tl2br w:val="nil"/>
              <w:tr2bl w:val="nil"/>
            </w:tcBorders>
            <w:vAlign w:val="center"/>
          </w:tcPr>
          <w:p w14:paraId="777821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C3597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8CDDF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2B3BE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F5DC7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CDB19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895DF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F4FC1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C47CE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C89D3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6" w:type="dxa"/>
            <w:tcBorders>
              <w:tl2br w:val="nil"/>
              <w:tr2bl w:val="nil"/>
            </w:tcBorders>
            <w:vAlign w:val="center"/>
          </w:tcPr>
          <w:p w14:paraId="17DB5A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2B69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69746D0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3D29BA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控制爆破</w:t>
            </w:r>
          </w:p>
        </w:tc>
        <w:tc>
          <w:tcPr>
            <w:tcW w:w="446" w:type="dxa"/>
            <w:tcBorders>
              <w:tl2br w:val="nil"/>
              <w:tr2bl w:val="nil"/>
            </w:tcBorders>
            <w:vAlign w:val="center"/>
          </w:tcPr>
          <w:p w14:paraId="018BA6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3073C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C44A6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CF82A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574EE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B42ED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03C2D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9A320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77041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65292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09EF3D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36E9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576045C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587565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矿山工程测试技术</w:t>
            </w:r>
          </w:p>
        </w:tc>
        <w:tc>
          <w:tcPr>
            <w:tcW w:w="446" w:type="dxa"/>
            <w:tcBorders>
              <w:tl2br w:val="nil"/>
              <w:tr2bl w:val="nil"/>
            </w:tcBorders>
            <w:vAlign w:val="center"/>
          </w:tcPr>
          <w:p w14:paraId="01017E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2F829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9FC7B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113F5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BE3C4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9AE88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6C18C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43238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8AC81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181E8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628159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F1F3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756C84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1DE6E5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宝玉石开发与鉴赏</w:t>
            </w:r>
          </w:p>
        </w:tc>
        <w:tc>
          <w:tcPr>
            <w:tcW w:w="446" w:type="dxa"/>
            <w:tcBorders>
              <w:tl2br w:val="nil"/>
              <w:tr2bl w:val="nil"/>
            </w:tcBorders>
            <w:vAlign w:val="center"/>
          </w:tcPr>
          <w:p w14:paraId="09E248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8553F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74255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BC8E9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7F1CF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3D1D6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4873C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71CD4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1B602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4965F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1FDE88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17DA9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2B08609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6918B6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资源开发创新创业</w:t>
            </w:r>
          </w:p>
        </w:tc>
        <w:tc>
          <w:tcPr>
            <w:tcW w:w="446" w:type="dxa"/>
            <w:tcBorders>
              <w:tl2br w:val="nil"/>
              <w:tr2bl w:val="nil"/>
            </w:tcBorders>
            <w:vAlign w:val="center"/>
          </w:tcPr>
          <w:p w14:paraId="7D548B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2AE56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4B469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0E21E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5F32D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7EB45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AC309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C05F2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F9C27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5BD92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4F1C73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E173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3D15718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532DBE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资源数字化技术</w:t>
            </w:r>
          </w:p>
        </w:tc>
        <w:tc>
          <w:tcPr>
            <w:tcW w:w="446" w:type="dxa"/>
            <w:tcBorders>
              <w:tl2br w:val="nil"/>
              <w:tr2bl w:val="nil"/>
            </w:tcBorders>
            <w:vAlign w:val="center"/>
          </w:tcPr>
          <w:p w14:paraId="08F260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47AD0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089A0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273C5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1C900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552E6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00AEC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B7141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B3C94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6C034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6" w:type="dxa"/>
            <w:tcBorders>
              <w:tl2br w:val="nil"/>
              <w:tr2bl w:val="nil"/>
            </w:tcBorders>
            <w:vAlign w:val="center"/>
          </w:tcPr>
          <w:p w14:paraId="7842CA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1196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restart"/>
            <w:tcBorders>
              <w:tl2br w:val="nil"/>
              <w:tr2bl w:val="nil"/>
            </w:tcBorders>
            <w:vAlign w:val="center"/>
          </w:tcPr>
          <w:p w14:paraId="343EDD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实践性环节</w:t>
            </w:r>
          </w:p>
        </w:tc>
        <w:tc>
          <w:tcPr>
            <w:tcW w:w="3470" w:type="dxa"/>
            <w:tcBorders>
              <w:tl2br w:val="nil"/>
              <w:tr2bl w:val="nil"/>
            </w:tcBorders>
            <w:vAlign w:val="center"/>
          </w:tcPr>
          <w:p w14:paraId="752F0A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6" w:type="dxa"/>
            <w:tcBorders>
              <w:tl2br w:val="nil"/>
              <w:tr2bl w:val="nil"/>
            </w:tcBorders>
            <w:vAlign w:val="center"/>
          </w:tcPr>
          <w:p w14:paraId="28D2D3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D7882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0F52A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42A60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08A49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DD8EA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6F4E1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24D1C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3C9FC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BAB25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7912D0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8D98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3FE4EB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188D98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6" w:type="dxa"/>
            <w:tcBorders>
              <w:tl2br w:val="nil"/>
              <w:tr2bl w:val="nil"/>
            </w:tcBorders>
            <w:vAlign w:val="center"/>
          </w:tcPr>
          <w:p w14:paraId="48C6E2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54297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3584A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DCEFA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193AD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CD77C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2DD7A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DE444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A9083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E2D09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18EFF9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8FC1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1088B7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75775E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6" w:type="dxa"/>
            <w:tcBorders>
              <w:tl2br w:val="nil"/>
              <w:tr2bl w:val="nil"/>
            </w:tcBorders>
            <w:vAlign w:val="center"/>
          </w:tcPr>
          <w:p w14:paraId="15EB28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C9154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86A27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0974A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F2F78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9D839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F0786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56B01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CA52A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8BA6E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780F86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DA5C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704997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5F4243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6" w:type="dxa"/>
            <w:tcBorders>
              <w:tl2br w:val="nil"/>
              <w:tr2bl w:val="nil"/>
            </w:tcBorders>
            <w:vAlign w:val="center"/>
          </w:tcPr>
          <w:p w14:paraId="070986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221FC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7E750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13B27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D89FD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A44AC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C0789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DD649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63E6D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0FC77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1388A9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4BE6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610B8A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2C3F31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46" w:type="dxa"/>
            <w:tcBorders>
              <w:tl2br w:val="nil"/>
              <w:tr2bl w:val="nil"/>
            </w:tcBorders>
            <w:vAlign w:val="center"/>
          </w:tcPr>
          <w:p w14:paraId="529AF3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F8461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0E850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E9E0A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3F4AF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EF87F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1FCFE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C8816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A4432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0F0E9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78A942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DF46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5FAD0C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148926BE">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446" w:type="dxa"/>
            <w:tcBorders>
              <w:tl2br w:val="nil"/>
              <w:tr2bl w:val="nil"/>
            </w:tcBorders>
            <w:vAlign w:val="center"/>
          </w:tcPr>
          <w:p w14:paraId="0D43A6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093F02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2D39B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A568B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2D32F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6F2B8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E4391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4E56B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86407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F2DF0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0FCD34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2254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3CA8AC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27A372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入学教育</w:t>
            </w:r>
          </w:p>
        </w:tc>
        <w:tc>
          <w:tcPr>
            <w:tcW w:w="446" w:type="dxa"/>
            <w:tcBorders>
              <w:tl2br w:val="nil"/>
              <w:tr2bl w:val="nil"/>
            </w:tcBorders>
            <w:vAlign w:val="center"/>
          </w:tcPr>
          <w:p w14:paraId="7B28D7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302F5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CF7AB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E0181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D75A5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642CD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3B8DF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7D950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D1BBB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C6717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7A8FCA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41E9F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5192546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6F2729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矿床开采设计</w:t>
            </w:r>
          </w:p>
        </w:tc>
        <w:tc>
          <w:tcPr>
            <w:tcW w:w="446" w:type="dxa"/>
            <w:tcBorders>
              <w:tl2br w:val="nil"/>
              <w:tr2bl w:val="nil"/>
            </w:tcBorders>
            <w:vAlign w:val="center"/>
          </w:tcPr>
          <w:p w14:paraId="7AFCED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3DEBD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DB8B6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4DA4F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72608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63A3D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ABFD0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AD7C7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B1FE9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4E054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6" w:type="dxa"/>
            <w:tcBorders>
              <w:tl2br w:val="nil"/>
              <w:tr2bl w:val="nil"/>
            </w:tcBorders>
            <w:vAlign w:val="center"/>
          </w:tcPr>
          <w:p w14:paraId="04D5C4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F88E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52EC109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03D8A0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工矿通风与空调设计</w:t>
            </w:r>
          </w:p>
        </w:tc>
        <w:tc>
          <w:tcPr>
            <w:tcW w:w="446" w:type="dxa"/>
            <w:tcBorders>
              <w:tl2br w:val="nil"/>
              <w:tr2bl w:val="nil"/>
            </w:tcBorders>
            <w:vAlign w:val="center"/>
          </w:tcPr>
          <w:p w14:paraId="4DB641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F5227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195F5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82CEC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3B725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DC9F4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CCAC0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5FDED6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5D475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A27CB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6" w:type="dxa"/>
            <w:tcBorders>
              <w:tl2br w:val="nil"/>
              <w:tr2bl w:val="nil"/>
            </w:tcBorders>
            <w:vAlign w:val="center"/>
          </w:tcPr>
          <w:p w14:paraId="296F91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4AC1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2472919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7C66FC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地质实习</w:t>
            </w:r>
          </w:p>
        </w:tc>
        <w:tc>
          <w:tcPr>
            <w:tcW w:w="446" w:type="dxa"/>
            <w:tcBorders>
              <w:tl2br w:val="nil"/>
              <w:tr2bl w:val="nil"/>
            </w:tcBorders>
            <w:vAlign w:val="center"/>
          </w:tcPr>
          <w:p w14:paraId="532F87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243CE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23B3E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22AF07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C3FE4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37A03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449C9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39268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3D2BB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6DE5B2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6" w:type="dxa"/>
            <w:tcBorders>
              <w:tl2br w:val="nil"/>
              <w:tr2bl w:val="nil"/>
            </w:tcBorders>
            <w:vAlign w:val="center"/>
          </w:tcPr>
          <w:p w14:paraId="1D73A0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7885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1F975FB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48243B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毕业教育</w:t>
            </w:r>
          </w:p>
        </w:tc>
        <w:tc>
          <w:tcPr>
            <w:tcW w:w="446" w:type="dxa"/>
            <w:tcBorders>
              <w:tl2br w:val="nil"/>
              <w:tr2bl w:val="nil"/>
            </w:tcBorders>
            <w:vAlign w:val="center"/>
          </w:tcPr>
          <w:p w14:paraId="3659C9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46" w:type="dxa"/>
            <w:tcBorders>
              <w:tl2br w:val="nil"/>
              <w:tr2bl w:val="nil"/>
            </w:tcBorders>
            <w:vAlign w:val="center"/>
          </w:tcPr>
          <w:p w14:paraId="796336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46" w:type="dxa"/>
            <w:tcBorders>
              <w:tl2br w:val="nil"/>
              <w:tr2bl w:val="nil"/>
            </w:tcBorders>
            <w:vAlign w:val="center"/>
          </w:tcPr>
          <w:p w14:paraId="529233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07FB60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35FCC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39E90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499E6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7AF647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5D1DE7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49B963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6" w:type="dxa"/>
            <w:tcBorders>
              <w:tl2br w:val="nil"/>
              <w:tr2bl w:val="nil"/>
            </w:tcBorders>
            <w:vAlign w:val="center"/>
          </w:tcPr>
          <w:p w14:paraId="14A6F8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42238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16117C4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0785AD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毕业实习</w:t>
            </w:r>
          </w:p>
        </w:tc>
        <w:tc>
          <w:tcPr>
            <w:tcW w:w="446" w:type="dxa"/>
            <w:tcBorders>
              <w:tl2br w:val="nil"/>
              <w:tr2bl w:val="nil"/>
            </w:tcBorders>
            <w:vAlign w:val="center"/>
          </w:tcPr>
          <w:p w14:paraId="5F4F40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3441C9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F20FE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A94F1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2BD877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34EAD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41AD7D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62F2A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2A2BD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0B62F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6" w:type="dxa"/>
            <w:tcBorders>
              <w:tl2br w:val="nil"/>
              <w:tr2bl w:val="nil"/>
            </w:tcBorders>
            <w:vAlign w:val="center"/>
          </w:tcPr>
          <w:p w14:paraId="471BF2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3AC08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 w:type="dxa"/>
            <w:vMerge w:val="continue"/>
            <w:tcBorders>
              <w:tl2br w:val="nil"/>
              <w:tr2bl w:val="nil"/>
            </w:tcBorders>
            <w:vAlign w:val="center"/>
          </w:tcPr>
          <w:p w14:paraId="6CA3AAE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3470" w:type="dxa"/>
            <w:tcBorders>
              <w:tl2br w:val="nil"/>
              <w:tr2bl w:val="nil"/>
            </w:tcBorders>
            <w:vAlign w:val="center"/>
          </w:tcPr>
          <w:p w14:paraId="30FE48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毕业设计</w:t>
            </w:r>
          </w:p>
        </w:tc>
        <w:tc>
          <w:tcPr>
            <w:tcW w:w="446" w:type="dxa"/>
            <w:tcBorders>
              <w:tl2br w:val="nil"/>
              <w:tr2bl w:val="nil"/>
            </w:tcBorders>
            <w:vAlign w:val="center"/>
          </w:tcPr>
          <w:p w14:paraId="5D19F7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6" w:type="dxa"/>
            <w:tcBorders>
              <w:tl2br w:val="nil"/>
              <w:tr2bl w:val="nil"/>
            </w:tcBorders>
            <w:vAlign w:val="center"/>
          </w:tcPr>
          <w:p w14:paraId="14ACBF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6F767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A3A2B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E4290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76AB7C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163831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69F192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FB4D8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6" w:type="dxa"/>
            <w:tcBorders>
              <w:tl2br w:val="nil"/>
              <w:tr2bl w:val="nil"/>
            </w:tcBorders>
            <w:vAlign w:val="center"/>
          </w:tcPr>
          <w:p w14:paraId="34CE72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6" w:type="dxa"/>
            <w:tcBorders>
              <w:tl2br w:val="nil"/>
              <w:tr2bl w:val="nil"/>
            </w:tcBorders>
            <w:vAlign w:val="center"/>
          </w:tcPr>
          <w:p w14:paraId="072F4E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bl>
    <w:p w14:paraId="7FF79C62">
      <w:pPr>
        <w:pStyle w:val="4"/>
        <w:numPr>
          <w:ilvl w:val="0"/>
          <w:numId w:val="13"/>
        </w:num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教学进程安排表</w:t>
      </w:r>
    </w:p>
    <w:tbl>
      <w:tblPr>
        <w:tblStyle w:val="15"/>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16"/>
        <w:gridCol w:w="359"/>
        <w:gridCol w:w="891"/>
        <w:gridCol w:w="1244"/>
        <w:gridCol w:w="414"/>
        <w:gridCol w:w="549"/>
        <w:gridCol w:w="519"/>
        <w:gridCol w:w="437"/>
        <w:gridCol w:w="487"/>
        <w:gridCol w:w="341"/>
        <w:gridCol w:w="474"/>
        <w:gridCol w:w="474"/>
        <w:gridCol w:w="474"/>
        <w:gridCol w:w="474"/>
        <w:gridCol w:w="385"/>
        <w:gridCol w:w="385"/>
        <w:gridCol w:w="398"/>
        <w:gridCol w:w="450"/>
      </w:tblGrid>
      <w:tr w14:paraId="6CEB27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7" w:hRule="atLeast"/>
          <w:tblHeader/>
          <w:jc w:val="center"/>
        </w:trPr>
        <w:tc>
          <w:tcPr>
            <w:tcW w:w="316" w:type="dxa"/>
            <w:vMerge w:val="restart"/>
            <w:tcBorders>
              <w:tl2br w:val="nil"/>
              <w:tr2bl w:val="nil"/>
            </w:tcBorders>
            <w:shd w:val="clear" w:color="auto" w:fill="auto"/>
            <w:vAlign w:val="center"/>
          </w:tcPr>
          <w:p w14:paraId="597CBA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00315E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59" w:type="dxa"/>
            <w:vMerge w:val="restart"/>
            <w:tcBorders>
              <w:tl2br w:val="nil"/>
              <w:tr2bl w:val="nil"/>
            </w:tcBorders>
            <w:shd w:val="clear" w:color="auto" w:fill="auto"/>
            <w:vAlign w:val="center"/>
          </w:tcPr>
          <w:p w14:paraId="61DA26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91" w:type="dxa"/>
            <w:vMerge w:val="restart"/>
            <w:tcBorders>
              <w:tl2br w:val="nil"/>
              <w:tr2bl w:val="nil"/>
            </w:tcBorders>
            <w:shd w:val="clear" w:color="auto" w:fill="auto"/>
            <w:vAlign w:val="center"/>
          </w:tcPr>
          <w:p w14:paraId="0157E5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244" w:type="dxa"/>
            <w:vMerge w:val="restart"/>
            <w:tcBorders>
              <w:tl2br w:val="nil"/>
              <w:tr2bl w:val="nil"/>
            </w:tcBorders>
            <w:shd w:val="clear" w:color="auto" w:fill="auto"/>
            <w:vAlign w:val="center"/>
          </w:tcPr>
          <w:p w14:paraId="660680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14" w:type="dxa"/>
            <w:vMerge w:val="restart"/>
            <w:tcBorders>
              <w:tl2br w:val="nil"/>
              <w:tr2bl w:val="nil"/>
            </w:tcBorders>
            <w:shd w:val="clear" w:color="auto" w:fill="auto"/>
            <w:vAlign w:val="center"/>
          </w:tcPr>
          <w:p w14:paraId="220EA0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49" w:type="dxa"/>
            <w:vMerge w:val="restart"/>
            <w:tcBorders>
              <w:tl2br w:val="nil"/>
              <w:tr2bl w:val="nil"/>
            </w:tcBorders>
            <w:shd w:val="clear" w:color="auto" w:fill="auto"/>
            <w:vAlign w:val="center"/>
          </w:tcPr>
          <w:p w14:paraId="19B429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680" w:type="dxa"/>
            <w:gridSpan w:val="8"/>
            <w:tcBorders>
              <w:tl2br w:val="nil"/>
              <w:tr2bl w:val="nil"/>
            </w:tcBorders>
            <w:shd w:val="clear" w:color="auto" w:fill="auto"/>
            <w:vAlign w:val="center"/>
          </w:tcPr>
          <w:p w14:paraId="3F5197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168" w:type="dxa"/>
            <w:gridSpan w:val="3"/>
            <w:tcBorders>
              <w:tl2br w:val="nil"/>
              <w:tr2bl w:val="nil"/>
            </w:tcBorders>
            <w:shd w:val="clear" w:color="auto" w:fill="auto"/>
            <w:vAlign w:val="center"/>
          </w:tcPr>
          <w:p w14:paraId="552346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450" w:type="dxa"/>
            <w:vMerge w:val="restart"/>
            <w:tcBorders>
              <w:tl2br w:val="nil"/>
              <w:tr2bl w:val="nil"/>
            </w:tcBorders>
            <w:shd w:val="clear" w:color="auto" w:fill="auto"/>
            <w:vAlign w:val="center"/>
          </w:tcPr>
          <w:p w14:paraId="5AADB6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444D65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316" w:type="dxa"/>
            <w:vMerge w:val="continue"/>
            <w:tcBorders>
              <w:tl2br w:val="nil"/>
              <w:tr2bl w:val="nil"/>
            </w:tcBorders>
            <w:shd w:val="clear" w:color="auto" w:fill="auto"/>
            <w:vAlign w:val="center"/>
          </w:tcPr>
          <w:p w14:paraId="5FA4BE1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9" w:type="dxa"/>
            <w:vMerge w:val="continue"/>
            <w:tcBorders>
              <w:tl2br w:val="nil"/>
              <w:tr2bl w:val="nil"/>
            </w:tcBorders>
            <w:shd w:val="clear" w:color="auto" w:fill="auto"/>
            <w:vAlign w:val="center"/>
          </w:tcPr>
          <w:p w14:paraId="7CA772A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91" w:type="dxa"/>
            <w:vMerge w:val="continue"/>
            <w:tcBorders>
              <w:tl2br w:val="nil"/>
              <w:tr2bl w:val="nil"/>
            </w:tcBorders>
            <w:shd w:val="clear" w:color="auto" w:fill="auto"/>
            <w:vAlign w:val="center"/>
          </w:tcPr>
          <w:p w14:paraId="657FF63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44" w:type="dxa"/>
            <w:vMerge w:val="continue"/>
            <w:tcBorders>
              <w:tl2br w:val="nil"/>
              <w:tr2bl w:val="nil"/>
            </w:tcBorders>
            <w:shd w:val="clear" w:color="auto" w:fill="auto"/>
            <w:vAlign w:val="center"/>
          </w:tcPr>
          <w:p w14:paraId="7B881D3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4" w:type="dxa"/>
            <w:vMerge w:val="continue"/>
            <w:tcBorders>
              <w:tl2br w:val="nil"/>
              <w:tr2bl w:val="nil"/>
            </w:tcBorders>
            <w:shd w:val="clear" w:color="auto" w:fill="auto"/>
            <w:vAlign w:val="center"/>
          </w:tcPr>
          <w:p w14:paraId="4F2E5A5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49" w:type="dxa"/>
            <w:vMerge w:val="continue"/>
            <w:tcBorders>
              <w:tl2br w:val="nil"/>
              <w:tr2bl w:val="nil"/>
            </w:tcBorders>
            <w:shd w:val="clear" w:color="auto" w:fill="auto"/>
            <w:vAlign w:val="center"/>
          </w:tcPr>
          <w:p w14:paraId="3D9FBA6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19" w:type="dxa"/>
            <w:vMerge w:val="restart"/>
            <w:tcBorders>
              <w:tl2br w:val="nil"/>
              <w:tr2bl w:val="nil"/>
            </w:tcBorders>
            <w:shd w:val="clear" w:color="auto" w:fill="auto"/>
            <w:vAlign w:val="center"/>
          </w:tcPr>
          <w:p w14:paraId="0776E5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37" w:type="dxa"/>
            <w:vMerge w:val="restart"/>
            <w:tcBorders>
              <w:tl2br w:val="nil"/>
              <w:tr2bl w:val="nil"/>
            </w:tcBorders>
            <w:shd w:val="clear" w:color="auto" w:fill="auto"/>
            <w:vAlign w:val="center"/>
          </w:tcPr>
          <w:p w14:paraId="270988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487" w:type="dxa"/>
            <w:vMerge w:val="restart"/>
            <w:tcBorders>
              <w:tl2br w:val="nil"/>
              <w:tr2bl w:val="nil"/>
            </w:tcBorders>
            <w:shd w:val="clear" w:color="auto" w:fill="auto"/>
            <w:vAlign w:val="center"/>
          </w:tcPr>
          <w:p w14:paraId="37091B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341" w:type="dxa"/>
            <w:vMerge w:val="restart"/>
            <w:tcBorders>
              <w:tl2br w:val="nil"/>
              <w:tr2bl w:val="nil"/>
            </w:tcBorders>
            <w:shd w:val="clear" w:color="auto" w:fill="auto"/>
            <w:vAlign w:val="center"/>
          </w:tcPr>
          <w:p w14:paraId="5B99C2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74" w:type="dxa"/>
            <w:vMerge w:val="restart"/>
            <w:tcBorders>
              <w:tl2br w:val="nil"/>
              <w:tr2bl w:val="nil"/>
            </w:tcBorders>
            <w:shd w:val="clear" w:color="auto" w:fill="auto"/>
            <w:vAlign w:val="center"/>
          </w:tcPr>
          <w:p w14:paraId="27AD22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74" w:type="dxa"/>
            <w:vMerge w:val="restart"/>
            <w:tcBorders>
              <w:tl2br w:val="nil"/>
              <w:tr2bl w:val="nil"/>
            </w:tcBorders>
            <w:shd w:val="clear" w:color="auto" w:fill="auto"/>
            <w:vAlign w:val="center"/>
          </w:tcPr>
          <w:p w14:paraId="7ABB66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74" w:type="dxa"/>
            <w:vMerge w:val="restart"/>
            <w:tcBorders>
              <w:tl2br w:val="nil"/>
              <w:tr2bl w:val="nil"/>
            </w:tcBorders>
            <w:shd w:val="clear" w:color="auto" w:fill="auto"/>
            <w:vAlign w:val="center"/>
          </w:tcPr>
          <w:p w14:paraId="031E70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74" w:type="dxa"/>
            <w:vMerge w:val="restart"/>
            <w:tcBorders>
              <w:tl2br w:val="nil"/>
              <w:tr2bl w:val="nil"/>
            </w:tcBorders>
            <w:shd w:val="clear" w:color="auto" w:fill="auto"/>
            <w:vAlign w:val="center"/>
          </w:tcPr>
          <w:p w14:paraId="6CD519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85" w:type="dxa"/>
            <w:vMerge w:val="restart"/>
            <w:tcBorders>
              <w:tl2br w:val="nil"/>
              <w:tr2bl w:val="nil"/>
            </w:tcBorders>
            <w:shd w:val="clear" w:color="auto" w:fill="auto"/>
            <w:vAlign w:val="center"/>
          </w:tcPr>
          <w:p w14:paraId="3E42FA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783" w:type="dxa"/>
            <w:gridSpan w:val="2"/>
            <w:tcBorders>
              <w:tl2br w:val="nil"/>
              <w:tr2bl w:val="nil"/>
            </w:tcBorders>
            <w:shd w:val="clear" w:color="auto" w:fill="auto"/>
            <w:vAlign w:val="center"/>
          </w:tcPr>
          <w:p w14:paraId="27D8FC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50" w:type="dxa"/>
            <w:vMerge w:val="continue"/>
            <w:tcBorders>
              <w:tl2br w:val="nil"/>
              <w:tr2bl w:val="nil"/>
            </w:tcBorders>
            <w:shd w:val="clear" w:color="auto" w:fill="auto"/>
            <w:vAlign w:val="center"/>
          </w:tcPr>
          <w:p w14:paraId="31F74C5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1748C4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316" w:type="dxa"/>
            <w:vMerge w:val="continue"/>
            <w:tcBorders>
              <w:tl2br w:val="nil"/>
              <w:tr2bl w:val="nil"/>
            </w:tcBorders>
            <w:shd w:val="clear" w:color="auto" w:fill="auto"/>
            <w:vAlign w:val="center"/>
          </w:tcPr>
          <w:p w14:paraId="1330FCB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59" w:type="dxa"/>
            <w:vMerge w:val="continue"/>
            <w:tcBorders>
              <w:tl2br w:val="nil"/>
              <w:tr2bl w:val="nil"/>
            </w:tcBorders>
            <w:shd w:val="clear" w:color="auto" w:fill="auto"/>
            <w:vAlign w:val="center"/>
          </w:tcPr>
          <w:p w14:paraId="70EAE1F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91" w:type="dxa"/>
            <w:vMerge w:val="continue"/>
            <w:tcBorders>
              <w:tl2br w:val="nil"/>
              <w:tr2bl w:val="nil"/>
            </w:tcBorders>
            <w:shd w:val="clear" w:color="auto" w:fill="auto"/>
            <w:vAlign w:val="center"/>
          </w:tcPr>
          <w:p w14:paraId="0ED3B32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44" w:type="dxa"/>
            <w:vMerge w:val="continue"/>
            <w:tcBorders>
              <w:tl2br w:val="nil"/>
              <w:tr2bl w:val="nil"/>
            </w:tcBorders>
            <w:shd w:val="clear" w:color="auto" w:fill="auto"/>
            <w:vAlign w:val="center"/>
          </w:tcPr>
          <w:p w14:paraId="1A83E22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4" w:type="dxa"/>
            <w:vMerge w:val="continue"/>
            <w:tcBorders>
              <w:tl2br w:val="nil"/>
              <w:tr2bl w:val="nil"/>
            </w:tcBorders>
            <w:shd w:val="clear" w:color="auto" w:fill="auto"/>
            <w:vAlign w:val="center"/>
          </w:tcPr>
          <w:p w14:paraId="2BEE207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49" w:type="dxa"/>
            <w:vMerge w:val="continue"/>
            <w:tcBorders>
              <w:tl2br w:val="nil"/>
              <w:tr2bl w:val="nil"/>
            </w:tcBorders>
            <w:shd w:val="clear" w:color="auto" w:fill="auto"/>
            <w:vAlign w:val="center"/>
          </w:tcPr>
          <w:p w14:paraId="56ADD73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19" w:type="dxa"/>
            <w:vMerge w:val="continue"/>
            <w:tcBorders>
              <w:tl2br w:val="nil"/>
              <w:tr2bl w:val="nil"/>
            </w:tcBorders>
            <w:shd w:val="clear" w:color="auto" w:fill="auto"/>
            <w:vAlign w:val="center"/>
          </w:tcPr>
          <w:p w14:paraId="5741B95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37" w:type="dxa"/>
            <w:vMerge w:val="continue"/>
            <w:tcBorders>
              <w:tl2br w:val="nil"/>
              <w:tr2bl w:val="nil"/>
            </w:tcBorders>
            <w:shd w:val="clear" w:color="auto" w:fill="auto"/>
            <w:vAlign w:val="center"/>
          </w:tcPr>
          <w:p w14:paraId="2B60F39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87" w:type="dxa"/>
            <w:vMerge w:val="continue"/>
            <w:tcBorders>
              <w:tl2br w:val="nil"/>
              <w:tr2bl w:val="nil"/>
            </w:tcBorders>
            <w:shd w:val="clear" w:color="auto" w:fill="auto"/>
            <w:vAlign w:val="center"/>
          </w:tcPr>
          <w:p w14:paraId="4FC6092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41" w:type="dxa"/>
            <w:vMerge w:val="continue"/>
            <w:tcBorders>
              <w:tl2br w:val="nil"/>
              <w:tr2bl w:val="nil"/>
            </w:tcBorders>
            <w:shd w:val="clear" w:color="auto" w:fill="auto"/>
            <w:vAlign w:val="center"/>
          </w:tcPr>
          <w:p w14:paraId="2506E4C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4" w:type="dxa"/>
            <w:vMerge w:val="continue"/>
            <w:tcBorders>
              <w:tl2br w:val="nil"/>
              <w:tr2bl w:val="nil"/>
            </w:tcBorders>
            <w:shd w:val="clear" w:color="auto" w:fill="auto"/>
            <w:vAlign w:val="center"/>
          </w:tcPr>
          <w:p w14:paraId="61F3C70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4" w:type="dxa"/>
            <w:vMerge w:val="continue"/>
            <w:tcBorders>
              <w:tl2br w:val="nil"/>
              <w:tr2bl w:val="nil"/>
            </w:tcBorders>
            <w:shd w:val="clear" w:color="auto" w:fill="auto"/>
            <w:vAlign w:val="center"/>
          </w:tcPr>
          <w:p w14:paraId="460EBA5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4" w:type="dxa"/>
            <w:vMerge w:val="continue"/>
            <w:tcBorders>
              <w:tl2br w:val="nil"/>
              <w:tr2bl w:val="nil"/>
            </w:tcBorders>
            <w:shd w:val="clear" w:color="auto" w:fill="auto"/>
            <w:vAlign w:val="center"/>
          </w:tcPr>
          <w:p w14:paraId="47CC2E3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4" w:type="dxa"/>
            <w:vMerge w:val="continue"/>
            <w:tcBorders>
              <w:tl2br w:val="nil"/>
              <w:tr2bl w:val="nil"/>
            </w:tcBorders>
            <w:shd w:val="clear" w:color="auto" w:fill="auto"/>
            <w:vAlign w:val="center"/>
          </w:tcPr>
          <w:p w14:paraId="0BFBA14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5" w:type="dxa"/>
            <w:vMerge w:val="continue"/>
            <w:tcBorders>
              <w:tl2br w:val="nil"/>
              <w:tr2bl w:val="nil"/>
            </w:tcBorders>
            <w:shd w:val="clear" w:color="auto" w:fill="auto"/>
            <w:vAlign w:val="center"/>
          </w:tcPr>
          <w:p w14:paraId="4C64F75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5" w:type="dxa"/>
            <w:tcBorders>
              <w:tl2br w:val="nil"/>
              <w:tr2bl w:val="nil"/>
            </w:tcBorders>
            <w:shd w:val="clear" w:color="auto" w:fill="auto"/>
            <w:vAlign w:val="center"/>
          </w:tcPr>
          <w:p w14:paraId="74CF49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398" w:type="dxa"/>
            <w:tcBorders>
              <w:tl2br w:val="nil"/>
              <w:tr2bl w:val="nil"/>
            </w:tcBorders>
            <w:shd w:val="clear" w:color="auto" w:fill="auto"/>
            <w:vAlign w:val="center"/>
          </w:tcPr>
          <w:p w14:paraId="2E0636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50" w:type="dxa"/>
            <w:vMerge w:val="continue"/>
            <w:tcBorders>
              <w:tl2br w:val="nil"/>
              <w:tr2bl w:val="nil"/>
            </w:tcBorders>
            <w:shd w:val="clear" w:color="auto" w:fill="auto"/>
            <w:vAlign w:val="center"/>
          </w:tcPr>
          <w:p w14:paraId="4EF69EB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47F09D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restart"/>
            <w:tcBorders>
              <w:tl2br w:val="nil"/>
              <w:tr2bl w:val="nil"/>
            </w:tcBorders>
            <w:shd w:val="clear" w:color="auto" w:fill="auto"/>
            <w:vAlign w:val="center"/>
          </w:tcPr>
          <w:p w14:paraId="2ECDE1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59" w:type="dxa"/>
            <w:tcBorders>
              <w:tl2br w:val="nil"/>
              <w:tr2bl w:val="nil"/>
            </w:tcBorders>
            <w:shd w:val="clear" w:color="auto" w:fill="auto"/>
            <w:vAlign w:val="center"/>
          </w:tcPr>
          <w:p w14:paraId="4D8CC6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91" w:type="dxa"/>
            <w:tcBorders>
              <w:tl2br w:val="nil"/>
              <w:tr2bl w:val="nil"/>
            </w:tcBorders>
            <w:shd w:val="clear" w:color="auto" w:fill="auto"/>
            <w:vAlign w:val="center"/>
          </w:tcPr>
          <w:p w14:paraId="6DBB35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44" w:type="dxa"/>
            <w:tcBorders>
              <w:tl2br w:val="nil"/>
              <w:tr2bl w:val="nil"/>
            </w:tcBorders>
            <w:shd w:val="clear" w:color="auto" w:fill="auto"/>
            <w:vAlign w:val="center"/>
          </w:tcPr>
          <w:p w14:paraId="5B684A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14" w:type="dxa"/>
            <w:tcBorders>
              <w:tl2br w:val="nil"/>
              <w:tr2bl w:val="nil"/>
            </w:tcBorders>
            <w:shd w:val="clear" w:color="auto" w:fill="auto"/>
            <w:vAlign w:val="center"/>
          </w:tcPr>
          <w:p w14:paraId="68E3BB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9" w:type="dxa"/>
            <w:tcBorders>
              <w:tl2br w:val="nil"/>
              <w:tr2bl w:val="nil"/>
            </w:tcBorders>
            <w:shd w:val="clear" w:color="auto" w:fill="auto"/>
            <w:vAlign w:val="center"/>
          </w:tcPr>
          <w:p w14:paraId="3DCF78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9" w:type="dxa"/>
            <w:tcBorders>
              <w:tl2br w:val="nil"/>
              <w:tr2bl w:val="nil"/>
            </w:tcBorders>
            <w:shd w:val="clear" w:color="auto" w:fill="auto"/>
            <w:vAlign w:val="center"/>
          </w:tcPr>
          <w:p w14:paraId="61ECE5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7" w:type="dxa"/>
            <w:tcBorders>
              <w:tl2br w:val="nil"/>
              <w:tr2bl w:val="nil"/>
            </w:tcBorders>
            <w:shd w:val="clear" w:color="auto" w:fill="auto"/>
            <w:vAlign w:val="center"/>
          </w:tcPr>
          <w:p w14:paraId="4481FC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87" w:type="dxa"/>
            <w:tcBorders>
              <w:tl2br w:val="nil"/>
              <w:tr2bl w:val="nil"/>
            </w:tcBorders>
            <w:shd w:val="clear" w:color="auto" w:fill="auto"/>
            <w:vAlign w:val="center"/>
          </w:tcPr>
          <w:p w14:paraId="5C84C7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890F7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4" w:type="dxa"/>
            <w:tcBorders>
              <w:tl2br w:val="nil"/>
              <w:tr2bl w:val="nil"/>
            </w:tcBorders>
            <w:shd w:val="clear" w:color="auto" w:fill="auto"/>
            <w:vAlign w:val="center"/>
          </w:tcPr>
          <w:p w14:paraId="4E1E5F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90007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12EDE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3AC43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BDE26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7A15C5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5D695A6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50" w:type="dxa"/>
            <w:tcBorders>
              <w:tl2br w:val="nil"/>
              <w:tr2bl w:val="nil"/>
            </w:tcBorders>
            <w:shd w:val="clear" w:color="auto" w:fill="auto"/>
            <w:vAlign w:val="center"/>
          </w:tcPr>
          <w:p w14:paraId="10B6BE8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65DBAC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18B5D5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2F7D14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91" w:type="dxa"/>
            <w:tcBorders>
              <w:tl2br w:val="nil"/>
              <w:tr2bl w:val="nil"/>
            </w:tcBorders>
            <w:shd w:val="clear" w:color="auto" w:fill="auto"/>
            <w:vAlign w:val="center"/>
          </w:tcPr>
          <w:p w14:paraId="47D2C8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44" w:type="dxa"/>
            <w:tcBorders>
              <w:tl2br w:val="nil"/>
              <w:tr2bl w:val="nil"/>
            </w:tcBorders>
            <w:shd w:val="clear" w:color="auto" w:fill="auto"/>
            <w:vAlign w:val="center"/>
          </w:tcPr>
          <w:p w14:paraId="0D20DF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14" w:type="dxa"/>
            <w:tcBorders>
              <w:tl2br w:val="nil"/>
              <w:tr2bl w:val="nil"/>
            </w:tcBorders>
            <w:shd w:val="clear" w:color="auto" w:fill="auto"/>
            <w:vAlign w:val="center"/>
          </w:tcPr>
          <w:p w14:paraId="123345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9" w:type="dxa"/>
            <w:tcBorders>
              <w:tl2br w:val="nil"/>
              <w:tr2bl w:val="nil"/>
            </w:tcBorders>
            <w:shd w:val="clear" w:color="auto" w:fill="auto"/>
            <w:vAlign w:val="center"/>
          </w:tcPr>
          <w:p w14:paraId="7864A9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9" w:type="dxa"/>
            <w:tcBorders>
              <w:tl2br w:val="nil"/>
              <w:tr2bl w:val="nil"/>
            </w:tcBorders>
            <w:shd w:val="clear" w:color="auto" w:fill="auto"/>
            <w:vAlign w:val="center"/>
          </w:tcPr>
          <w:p w14:paraId="461CF2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7" w:type="dxa"/>
            <w:tcBorders>
              <w:tl2br w:val="nil"/>
              <w:tr2bl w:val="nil"/>
            </w:tcBorders>
            <w:shd w:val="clear" w:color="auto" w:fill="auto"/>
            <w:vAlign w:val="center"/>
          </w:tcPr>
          <w:p w14:paraId="3AB1F5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87" w:type="dxa"/>
            <w:tcBorders>
              <w:tl2br w:val="nil"/>
              <w:tr2bl w:val="nil"/>
            </w:tcBorders>
            <w:shd w:val="clear" w:color="auto" w:fill="auto"/>
            <w:vAlign w:val="center"/>
          </w:tcPr>
          <w:p w14:paraId="5442A4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0E84A6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0EE11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F6870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4" w:type="dxa"/>
            <w:tcBorders>
              <w:tl2br w:val="nil"/>
              <w:tr2bl w:val="nil"/>
            </w:tcBorders>
            <w:shd w:val="clear" w:color="auto" w:fill="auto"/>
            <w:vAlign w:val="center"/>
          </w:tcPr>
          <w:p w14:paraId="475840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0F535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F60D8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52CCEE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7EE005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6BCFAF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5DDAA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051501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619C5A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91" w:type="dxa"/>
            <w:tcBorders>
              <w:tl2br w:val="nil"/>
              <w:tr2bl w:val="nil"/>
            </w:tcBorders>
            <w:shd w:val="clear" w:color="auto" w:fill="auto"/>
            <w:vAlign w:val="center"/>
          </w:tcPr>
          <w:p w14:paraId="6E221C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44" w:type="dxa"/>
            <w:tcBorders>
              <w:tl2br w:val="nil"/>
              <w:tr2bl w:val="nil"/>
            </w:tcBorders>
            <w:shd w:val="clear" w:color="auto" w:fill="auto"/>
            <w:vAlign w:val="center"/>
          </w:tcPr>
          <w:p w14:paraId="037050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14" w:type="dxa"/>
            <w:tcBorders>
              <w:tl2br w:val="nil"/>
              <w:tr2bl w:val="nil"/>
            </w:tcBorders>
            <w:shd w:val="clear" w:color="auto" w:fill="auto"/>
            <w:vAlign w:val="center"/>
          </w:tcPr>
          <w:p w14:paraId="4F6AEF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9" w:type="dxa"/>
            <w:tcBorders>
              <w:tl2br w:val="nil"/>
              <w:tr2bl w:val="nil"/>
            </w:tcBorders>
            <w:shd w:val="clear" w:color="auto" w:fill="auto"/>
            <w:vAlign w:val="center"/>
          </w:tcPr>
          <w:p w14:paraId="6316E6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9" w:type="dxa"/>
            <w:tcBorders>
              <w:tl2br w:val="nil"/>
              <w:tr2bl w:val="nil"/>
            </w:tcBorders>
            <w:shd w:val="clear" w:color="auto" w:fill="auto"/>
            <w:vAlign w:val="center"/>
          </w:tcPr>
          <w:p w14:paraId="3969B8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7" w:type="dxa"/>
            <w:tcBorders>
              <w:tl2br w:val="nil"/>
              <w:tr2bl w:val="nil"/>
            </w:tcBorders>
            <w:shd w:val="clear" w:color="auto" w:fill="auto"/>
            <w:vAlign w:val="center"/>
          </w:tcPr>
          <w:p w14:paraId="5976EF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87" w:type="dxa"/>
            <w:tcBorders>
              <w:tl2br w:val="nil"/>
              <w:tr2bl w:val="nil"/>
            </w:tcBorders>
            <w:shd w:val="clear" w:color="auto" w:fill="auto"/>
            <w:vAlign w:val="center"/>
          </w:tcPr>
          <w:p w14:paraId="343FCF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502A4C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2845E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4" w:type="dxa"/>
            <w:tcBorders>
              <w:tl2br w:val="nil"/>
              <w:tr2bl w:val="nil"/>
            </w:tcBorders>
            <w:shd w:val="clear" w:color="auto" w:fill="auto"/>
            <w:vAlign w:val="center"/>
          </w:tcPr>
          <w:p w14:paraId="1D266F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A4E7A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51F60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24A412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02904D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4AEC57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41E02B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D775D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178F0B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352276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91" w:type="dxa"/>
            <w:tcBorders>
              <w:tl2br w:val="nil"/>
              <w:tr2bl w:val="nil"/>
            </w:tcBorders>
            <w:shd w:val="clear" w:color="auto" w:fill="auto"/>
            <w:vAlign w:val="center"/>
          </w:tcPr>
          <w:p w14:paraId="582E6B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44" w:type="dxa"/>
            <w:tcBorders>
              <w:tl2br w:val="nil"/>
              <w:tr2bl w:val="nil"/>
            </w:tcBorders>
            <w:shd w:val="clear" w:color="auto" w:fill="auto"/>
            <w:vAlign w:val="center"/>
          </w:tcPr>
          <w:p w14:paraId="05B930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414" w:type="dxa"/>
            <w:tcBorders>
              <w:tl2br w:val="nil"/>
              <w:tr2bl w:val="nil"/>
            </w:tcBorders>
            <w:shd w:val="clear" w:color="auto" w:fill="auto"/>
            <w:vAlign w:val="center"/>
          </w:tcPr>
          <w:p w14:paraId="731257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9" w:type="dxa"/>
            <w:tcBorders>
              <w:tl2br w:val="nil"/>
              <w:tr2bl w:val="nil"/>
            </w:tcBorders>
            <w:shd w:val="clear" w:color="auto" w:fill="auto"/>
            <w:vAlign w:val="center"/>
          </w:tcPr>
          <w:p w14:paraId="7EA7AB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9" w:type="dxa"/>
            <w:tcBorders>
              <w:tl2br w:val="nil"/>
              <w:tr2bl w:val="nil"/>
            </w:tcBorders>
            <w:shd w:val="clear" w:color="auto" w:fill="auto"/>
            <w:vAlign w:val="center"/>
          </w:tcPr>
          <w:p w14:paraId="042DBD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7" w:type="dxa"/>
            <w:tcBorders>
              <w:tl2br w:val="nil"/>
              <w:tr2bl w:val="nil"/>
            </w:tcBorders>
            <w:shd w:val="clear" w:color="auto" w:fill="auto"/>
            <w:vAlign w:val="center"/>
          </w:tcPr>
          <w:p w14:paraId="49B68A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87" w:type="dxa"/>
            <w:tcBorders>
              <w:tl2br w:val="nil"/>
              <w:tr2bl w:val="nil"/>
            </w:tcBorders>
            <w:shd w:val="clear" w:color="auto" w:fill="auto"/>
            <w:vAlign w:val="center"/>
          </w:tcPr>
          <w:p w14:paraId="5359E9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69879F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204F3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4" w:type="dxa"/>
            <w:tcBorders>
              <w:tl2br w:val="nil"/>
              <w:tr2bl w:val="nil"/>
            </w:tcBorders>
            <w:shd w:val="clear" w:color="auto" w:fill="auto"/>
            <w:vAlign w:val="center"/>
          </w:tcPr>
          <w:p w14:paraId="779297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86590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CD7A1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7198C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53F15F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2D9157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53CACC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475B9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2C30E8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1001BD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91" w:type="dxa"/>
            <w:tcBorders>
              <w:tl2br w:val="nil"/>
              <w:tr2bl w:val="nil"/>
            </w:tcBorders>
            <w:shd w:val="clear" w:color="auto" w:fill="auto"/>
            <w:vAlign w:val="center"/>
          </w:tcPr>
          <w:p w14:paraId="3B583B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44" w:type="dxa"/>
            <w:tcBorders>
              <w:tl2br w:val="nil"/>
              <w:tr2bl w:val="nil"/>
            </w:tcBorders>
            <w:shd w:val="clear" w:color="auto" w:fill="auto"/>
            <w:vAlign w:val="center"/>
          </w:tcPr>
          <w:p w14:paraId="038827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14" w:type="dxa"/>
            <w:tcBorders>
              <w:tl2br w:val="nil"/>
              <w:tr2bl w:val="nil"/>
            </w:tcBorders>
            <w:shd w:val="clear" w:color="auto" w:fill="auto"/>
            <w:vAlign w:val="center"/>
          </w:tcPr>
          <w:p w14:paraId="462EB5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49" w:type="dxa"/>
            <w:tcBorders>
              <w:tl2br w:val="nil"/>
              <w:tr2bl w:val="nil"/>
            </w:tcBorders>
            <w:shd w:val="clear" w:color="auto" w:fill="auto"/>
            <w:vAlign w:val="center"/>
          </w:tcPr>
          <w:p w14:paraId="4D92B9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19" w:type="dxa"/>
            <w:tcBorders>
              <w:tl2br w:val="nil"/>
              <w:tr2bl w:val="nil"/>
            </w:tcBorders>
            <w:shd w:val="clear" w:color="auto" w:fill="auto"/>
            <w:vAlign w:val="center"/>
          </w:tcPr>
          <w:p w14:paraId="363FAD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7" w:type="dxa"/>
            <w:tcBorders>
              <w:tl2br w:val="nil"/>
              <w:tr2bl w:val="nil"/>
            </w:tcBorders>
            <w:shd w:val="clear" w:color="auto" w:fill="auto"/>
            <w:vAlign w:val="center"/>
          </w:tcPr>
          <w:p w14:paraId="253984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87" w:type="dxa"/>
            <w:tcBorders>
              <w:tl2br w:val="nil"/>
              <w:tr2bl w:val="nil"/>
            </w:tcBorders>
            <w:shd w:val="clear" w:color="auto" w:fill="auto"/>
            <w:vAlign w:val="center"/>
          </w:tcPr>
          <w:p w14:paraId="6726E0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14241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C19D8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AAF14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27892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4" w:type="dxa"/>
            <w:tcBorders>
              <w:tl2br w:val="nil"/>
              <w:tr2bl w:val="nil"/>
            </w:tcBorders>
            <w:shd w:val="clear" w:color="auto" w:fill="auto"/>
            <w:vAlign w:val="center"/>
          </w:tcPr>
          <w:p w14:paraId="04E289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1C7431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76B518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3FD3B7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06FDB3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5C77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1E6FCC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03D6AB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91" w:type="dxa"/>
            <w:tcBorders>
              <w:tl2br w:val="nil"/>
              <w:tr2bl w:val="nil"/>
            </w:tcBorders>
            <w:shd w:val="clear" w:color="auto" w:fill="auto"/>
            <w:vAlign w:val="center"/>
          </w:tcPr>
          <w:p w14:paraId="426F4D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44" w:type="dxa"/>
            <w:tcBorders>
              <w:tl2br w:val="nil"/>
              <w:tr2bl w:val="nil"/>
            </w:tcBorders>
            <w:shd w:val="clear" w:color="auto" w:fill="auto"/>
            <w:vAlign w:val="center"/>
          </w:tcPr>
          <w:p w14:paraId="1603F6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14" w:type="dxa"/>
            <w:tcBorders>
              <w:tl2br w:val="nil"/>
              <w:tr2bl w:val="nil"/>
            </w:tcBorders>
            <w:shd w:val="clear" w:color="auto" w:fill="auto"/>
            <w:vAlign w:val="center"/>
          </w:tcPr>
          <w:p w14:paraId="178302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49" w:type="dxa"/>
            <w:tcBorders>
              <w:tl2br w:val="nil"/>
              <w:tr2bl w:val="nil"/>
            </w:tcBorders>
            <w:shd w:val="clear" w:color="auto" w:fill="auto"/>
            <w:vAlign w:val="center"/>
          </w:tcPr>
          <w:p w14:paraId="78DE54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19" w:type="dxa"/>
            <w:tcBorders>
              <w:tl2br w:val="nil"/>
              <w:tr2bl w:val="nil"/>
            </w:tcBorders>
            <w:shd w:val="clear" w:color="auto" w:fill="auto"/>
            <w:vAlign w:val="center"/>
          </w:tcPr>
          <w:p w14:paraId="63A7C6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37" w:type="dxa"/>
            <w:tcBorders>
              <w:tl2br w:val="nil"/>
              <w:tr2bl w:val="nil"/>
            </w:tcBorders>
            <w:shd w:val="clear" w:color="auto" w:fill="auto"/>
            <w:vAlign w:val="center"/>
          </w:tcPr>
          <w:p w14:paraId="448D6E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87" w:type="dxa"/>
            <w:tcBorders>
              <w:tl2br w:val="nil"/>
              <w:tr2bl w:val="nil"/>
            </w:tcBorders>
            <w:shd w:val="clear" w:color="auto" w:fill="auto"/>
            <w:vAlign w:val="center"/>
          </w:tcPr>
          <w:p w14:paraId="4F08A5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27BFED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0FFC7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89854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74" w:type="dxa"/>
            <w:tcBorders>
              <w:tl2br w:val="nil"/>
              <w:tr2bl w:val="nil"/>
            </w:tcBorders>
            <w:shd w:val="clear" w:color="auto" w:fill="auto"/>
            <w:vAlign w:val="center"/>
          </w:tcPr>
          <w:p w14:paraId="57D5CA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7EE5A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FB4AC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11ECC8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56214D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7B48DF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232B3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4D23A1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63876E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91" w:type="dxa"/>
            <w:tcBorders>
              <w:tl2br w:val="nil"/>
              <w:tr2bl w:val="nil"/>
            </w:tcBorders>
            <w:shd w:val="clear" w:color="auto" w:fill="auto"/>
            <w:vAlign w:val="center"/>
          </w:tcPr>
          <w:p w14:paraId="6C61FF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244" w:type="dxa"/>
            <w:tcBorders>
              <w:tl2br w:val="nil"/>
              <w:tr2bl w:val="nil"/>
            </w:tcBorders>
            <w:shd w:val="clear" w:color="auto" w:fill="auto"/>
            <w:vAlign w:val="center"/>
          </w:tcPr>
          <w:p w14:paraId="3E1873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14" w:type="dxa"/>
            <w:tcBorders>
              <w:tl2br w:val="nil"/>
              <w:tr2bl w:val="nil"/>
            </w:tcBorders>
            <w:shd w:val="clear" w:color="auto" w:fill="auto"/>
            <w:vAlign w:val="center"/>
          </w:tcPr>
          <w:p w14:paraId="7E74A6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9" w:type="dxa"/>
            <w:tcBorders>
              <w:tl2br w:val="nil"/>
              <w:tr2bl w:val="nil"/>
            </w:tcBorders>
            <w:shd w:val="clear" w:color="auto" w:fill="auto"/>
            <w:vAlign w:val="center"/>
          </w:tcPr>
          <w:p w14:paraId="7EF25F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9" w:type="dxa"/>
            <w:tcBorders>
              <w:tl2br w:val="nil"/>
              <w:tr2bl w:val="nil"/>
            </w:tcBorders>
            <w:shd w:val="clear" w:color="auto" w:fill="auto"/>
            <w:vAlign w:val="center"/>
          </w:tcPr>
          <w:p w14:paraId="7E708C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7" w:type="dxa"/>
            <w:tcBorders>
              <w:tl2br w:val="nil"/>
              <w:tr2bl w:val="nil"/>
            </w:tcBorders>
            <w:shd w:val="clear" w:color="auto" w:fill="auto"/>
            <w:vAlign w:val="center"/>
          </w:tcPr>
          <w:p w14:paraId="07A5F4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4DAF8E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03C59B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4" w:type="dxa"/>
            <w:tcBorders>
              <w:tl2br w:val="nil"/>
              <w:tr2bl w:val="nil"/>
            </w:tcBorders>
            <w:shd w:val="clear" w:color="auto" w:fill="auto"/>
            <w:vAlign w:val="center"/>
          </w:tcPr>
          <w:p w14:paraId="739FC3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F30DB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7044F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B792D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6C20A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4D7FB1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605144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7E15E8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3CE77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755389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5DB055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91" w:type="dxa"/>
            <w:tcBorders>
              <w:tl2br w:val="nil"/>
              <w:tr2bl w:val="nil"/>
            </w:tcBorders>
            <w:shd w:val="clear" w:color="auto" w:fill="auto"/>
            <w:vAlign w:val="center"/>
          </w:tcPr>
          <w:p w14:paraId="485AF7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244" w:type="dxa"/>
            <w:tcBorders>
              <w:tl2br w:val="nil"/>
              <w:tr2bl w:val="nil"/>
            </w:tcBorders>
            <w:shd w:val="clear" w:color="auto" w:fill="auto"/>
            <w:vAlign w:val="center"/>
          </w:tcPr>
          <w:p w14:paraId="7323AB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14" w:type="dxa"/>
            <w:tcBorders>
              <w:tl2br w:val="nil"/>
              <w:tr2bl w:val="nil"/>
            </w:tcBorders>
            <w:shd w:val="clear" w:color="auto" w:fill="auto"/>
            <w:vAlign w:val="center"/>
          </w:tcPr>
          <w:p w14:paraId="08A65A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9" w:type="dxa"/>
            <w:tcBorders>
              <w:tl2br w:val="nil"/>
              <w:tr2bl w:val="nil"/>
            </w:tcBorders>
            <w:shd w:val="clear" w:color="auto" w:fill="auto"/>
            <w:vAlign w:val="center"/>
          </w:tcPr>
          <w:p w14:paraId="4725A7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9" w:type="dxa"/>
            <w:tcBorders>
              <w:tl2br w:val="nil"/>
              <w:tr2bl w:val="nil"/>
            </w:tcBorders>
            <w:shd w:val="clear" w:color="auto" w:fill="auto"/>
            <w:vAlign w:val="center"/>
          </w:tcPr>
          <w:p w14:paraId="3566ED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7" w:type="dxa"/>
            <w:tcBorders>
              <w:tl2br w:val="nil"/>
              <w:tr2bl w:val="nil"/>
            </w:tcBorders>
            <w:shd w:val="clear" w:color="auto" w:fill="auto"/>
            <w:vAlign w:val="center"/>
          </w:tcPr>
          <w:p w14:paraId="014E3B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39B681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4D025E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4" w:type="dxa"/>
            <w:tcBorders>
              <w:tl2br w:val="nil"/>
              <w:tr2bl w:val="nil"/>
            </w:tcBorders>
            <w:shd w:val="clear" w:color="auto" w:fill="auto"/>
            <w:vAlign w:val="center"/>
          </w:tcPr>
          <w:p w14:paraId="32AE75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4" w:type="dxa"/>
            <w:tcBorders>
              <w:tl2br w:val="nil"/>
              <w:tr2bl w:val="nil"/>
            </w:tcBorders>
            <w:shd w:val="clear" w:color="auto" w:fill="auto"/>
            <w:vAlign w:val="center"/>
          </w:tcPr>
          <w:p w14:paraId="1BF51D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4" w:type="dxa"/>
            <w:tcBorders>
              <w:tl2br w:val="nil"/>
              <w:tr2bl w:val="nil"/>
            </w:tcBorders>
            <w:shd w:val="clear" w:color="auto" w:fill="auto"/>
            <w:vAlign w:val="center"/>
          </w:tcPr>
          <w:p w14:paraId="3D65EE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4" w:type="dxa"/>
            <w:tcBorders>
              <w:tl2br w:val="nil"/>
              <w:tr2bl w:val="nil"/>
            </w:tcBorders>
            <w:shd w:val="clear" w:color="auto" w:fill="auto"/>
            <w:vAlign w:val="center"/>
          </w:tcPr>
          <w:p w14:paraId="15823F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D9673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7D9E01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232BC4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23D22C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C0D93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E7B62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707646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91" w:type="dxa"/>
            <w:tcBorders>
              <w:tl2br w:val="nil"/>
              <w:tr2bl w:val="nil"/>
            </w:tcBorders>
            <w:shd w:val="clear" w:color="auto" w:fill="auto"/>
            <w:vAlign w:val="center"/>
          </w:tcPr>
          <w:p w14:paraId="230B05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244" w:type="dxa"/>
            <w:tcBorders>
              <w:tl2br w:val="nil"/>
              <w:tr2bl w:val="nil"/>
            </w:tcBorders>
            <w:shd w:val="clear" w:color="auto" w:fill="auto"/>
            <w:vAlign w:val="center"/>
          </w:tcPr>
          <w:p w14:paraId="29F781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414" w:type="dxa"/>
            <w:tcBorders>
              <w:tl2br w:val="nil"/>
              <w:tr2bl w:val="nil"/>
            </w:tcBorders>
            <w:shd w:val="clear" w:color="auto" w:fill="auto"/>
            <w:vAlign w:val="center"/>
          </w:tcPr>
          <w:p w14:paraId="536612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522634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0D3BC0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3A4052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27462F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94800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6D5927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96B46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99206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42B72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46E9E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0E34E7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365E56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00F08E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66547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77BEA0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349CAA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91" w:type="dxa"/>
            <w:tcBorders>
              <w:tl2br w:val="nil"/>
              <w:tr2bl w:val="nil"/>
            </w:tcBorders>
            <w:shd w:val="clear" w:color="auto" w:fill="auto"/>
            <w:vAlign w:val="center"/>
          </w:tcPr>
          <w:p w14:paraId="63375C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244" w:type="dxa"/>
            <w:tcBorders>
              <w:tl2br w:val="nil"/>
              <w:tr2bl w:val="nil"/>
            </w:tcBorders>
            <w:shd w:val="clear" w:color="auto" w:fill="auto"/>
            <w:vAlign w:val="center"/>
          </w:tcPr>
          <w:p w14:paraId="617A81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14" w:type="dxa"/>
            <w:tcBorders>
              <w:tl2br w:val="nil"/>
              <w:tr2bl w:val="nil"/>
            </w:tcBorders>
            <w:shd w:val="clear" w:color="auto" w:fill="auto"/>
            <w:vAlign w:val="center"/>
          </w:tcPr>
          <w:p w14:paraId="36C82D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9" w:type="dxa"/>
            <w:tcBorders>
              <w:tl2br w:val="nil"/>
              <w:tr2bl w:val="nil"/>
            </w:tcBorders>
            <w:shd w:val="clear" w:color="auto" w:fill="auto"/>
            <w:vAlign w:val="center"/>
          </w:tcPr>
          <w:p w14:paraId="021184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9" w:type="dxa"/>
            <w:tcBorders>
              <w:tl2br w:val="nil"/>
              <w:tr2bl w:val="nil"/>
            </w:tcBorders>
            <w:shd w:val="clear" w:color="auto" w:fill="auto"/>
            <w:vAlign w:val="center"/>
          </w:tcPr>
          <w:p w14:paraId="36AD04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7" w:type="dxa"/>
            <w:tcBorders>
              <w:tl2br w:val="nil"/>
              <w:tr2bl w:val="nil"/>
            </w:tcBorders>
            <w:shd w:val="clear" w:color="auto" w:fill="auto"/>
            <w:vAlign w:val="center"/>
          </w:tcPr>
          <w:p w14:paraId="6FB0E4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5A0EF9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5B6A32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4" w:type="dxa"/>
            <w:tcBorders>
              <w:tl2br w:val="nil"/>
              <w:tr2bl w:val="nil"/>
            </w:tcBorders>
            <w:shd w:val="clear" w:color="auto" w:fill="auto"/>
            <w:vAlign w:val="center"/>
          </w:tcPr>
          <w:p w14:paraId="12E59A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D9119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E36C1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0BE0E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B2ADE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60B9DD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3BF2F1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6371FA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43B55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46F9C8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6595F1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91" w:type="dxa"/>
            <w:tcBorders>
              <w:tl2br w:val="nil"/>
              <w:tr2bl w:val="nil"/>
            </w:tcBorders>
            <w:shd w:val="clear" w:color="auto" w:fill="auto"/>
            <w:vAlign w:val="center"/>
          </w:tcPr>
          <w:p w14:paraId="2FF4A4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244" w:type="dxa"/>
            <w:tcBorders>
              <w:tl2br w:val="nil"/>
              <w:tr2bl w:val="nil"/>
            </w:tcBorders>
            <w:shd w:val="clear" w:color="auto" w:fill="auto"/>
            <w:vAlign w:val="center"/>
          </w:tcPr>
          <w:p w14:paraId="1BB08D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14" w:type="dxa"/>
            <w:tcBorders>
              <w:tl2br w:val="nil"/>
              <w:tr2bl w:val="nil"/>
            </w:tcBorders>
            <w:shd w:val="clear" w:color="auto" w:fill="auto"/>
            <w:vAlign w:val="center"/>
          </w:tcPr>
          <w:p w14:paraId="6CD826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9" w:type="dxa"/>
            <w:tcBorders>
              <w:tl2br w:val="nil"/>
              <w:tr2bl w:val="nil"/>
            </w:tcBorders>
            <w:shd w:val="clear" w:color="auto" w:fill="auto"/>
            <w:vAlign w:val="center"/>
          </w:tcPr>
          <w:p w14:paraId="7FF903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9" w:type="dxa"/>
            <w:tcBorders>
              <w:tl2br w:val="nil"/>
              <w:tr2bl w:val="nil"/>
            </w:tcBorders>
            <w:shd w:val="clear" w:color="auto" w:fill="auto"/>
            <w:vAlign w:val="center"/>
          </w:tcPr>
          <w:p w14:paraId="435A1E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7" w:type="dxa"/>
            <w:tcBorders>
              <w:tl2br w:val="nil"/>
              <w:tr2bl w:val="nil"/>
            </w:tcBorders>
            <w:shd w:val="clear" w:color="auto" w:fill="auto"/>
            <w:vAlign w:val="center"/>
          </w:tcPr>
          <w:p w14:paraId="196087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5A2A24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6B0D66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467B4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4" w:type="dxa"/>
            <w:tcBorders>
              <w:tl2br w:val="nil"/>
              <w:tr2bl w:val="nil"/>
            </w:tcBorders>
            <w:shd w:val="clear" w:color="auto" w:fill="auto"/>
            <w:vAlign w:val="center"/>
          </w:tcPr>
          <w:p w14:paraId="7F7043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63800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ECAAC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8BADE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436471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7C193F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635AE5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81229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restart"/>
            <w:tcBorders>
              <w:tl2br w:val="nil"/>
              <w:tr2bl w:val="nil"/>
            </w:tcBorders>
            <w:shd w:val="clear" w:color="auto" w:fill="auto"/>
            <w:vAlign w:val="center"/>
          </w:tcPr>
          <w:p w14:paraId="565ECA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59" w:type="dxa"/>
            <w:tcBorders>
              <w:tl2br w:val="nil"/>
              <w:tr2bl w:val="nil"/>
            </w:tcBorders>
            <w:shd w:val="clear" w:color="auto" w:fill="auto"/>
            <w:vAlign w:val="center"/>
          </w:tcPr>
          <w:p w14:paraId="331CBD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91" w:type="dxa"/>
            <w:tcBorders>
              <w:tl2br w:val="nil"/>
              <w:tr2bl w:val="nil"/>
            </w:tcBorders>
            <w:shd w:val="clear" w:color="auto" w:fill="auto"/>
            <w:vAlign w:val="center"/>
          </w:tcPr>
          <w:p w14:paraId="401E6B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C000641</w:t>
            </w:r>
          </w:p>
        </w:tc>
        <w:tc>
          <w:tcPr>
            <w:tcW w:w="1244" w:type="dxa"/>
            <w:tcBorders>
              <w:tl2br w:val="nil"/>
              <w:tr2bl w:val="nil"/>
            </w:tcBorders>
            <w:shd w:val="clear" w:color="auto" w:fill="auto"/>
            <w:vAlign w:val="center"/>
          </w:tcPr>
          <w:p w14:paraId="0A1CFA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爆破工程</w:t>
            </w:r>
          </w:p>
        </w:tc>
        <w:tc>
          <w:tcPr>
            <w:tcW w:w="414" w:type="dxa"/>
            <w:tcBorders>
              <w:tl2br w:val="nil"/>
              <w:tr2bl w:val="nil"/>
            </w:tcBorders>
            <w:shd w:val="clear" w:color="auto" w:fill="auto"/>
            <w:vAlign w:val="center"/>
          </w:tcPr>
          <w:p w14:paraId="1B6CAA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3ABCC1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22E824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4A0741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229A5E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5519B4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5B3242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4E27E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ED32C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4E171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340180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3D83AA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3AE431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332EC4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28A6A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17C20E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677BA7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91" w:type="dxa"/>
            <w:tcBorders>
              <w:tl2br w:val="nil"/>
              <w:tr2bl w:val="nil"/>
            </w:tcBorders>
            <w:shd w:val="clear" w:color="auto" w:fill="auto"/>
            <w:vAlign w:val="center"/>
          </w:tcPr>
          <w:p w14:paraId="6F641C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C000642</w:t>
            </w:r>
          </w:p>
        </w:tc>
        <w:tc>
          <w:tcPr>
            <w:tcW w:w="1244" w:type="dxa"/>
            <w:tcBorders>
              <w:tl2br w:val="nil"/>
              <w:tr2bl w:val="nil"/>
            </w:tcBorders>
            <w:shd w:val="clear" w:color="auto" w:fill="auto"/>
            <w:vAlign w:val="center"/>
          </w:tcPr>
          <w:p w14:paraId="5AF1B6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矿床露天开采</w:t>
            </w:r>
          </w:p>
        </w:tc>
        <w:tc>
          <w:tcPr>
            <w:tcW w:w="414" w:type="dxa"/>
            <w:tcBorders>
              <w:tl2br w:val="nil"/>
              <w:tr2bl w:val="nil"/>
            </w:tcBorders>
            <w:shd w:val="clear" w:color="auto" w:fill="auto"/>
            <w:vAlign w:val="center"/>
          </w:tcPr>
          <w:p w14:paraId="68F201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098F0A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1004FA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362595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458437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4D256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322A4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68DE59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914F9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7B6D6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CE2BE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797AD4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1BB745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115B77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12272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29814C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7086DC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91" w:type="dxa"/>
            <w:tcBorders>
              <w:tl2br w:val="nil"/>
              <w:tr2bl w:val="nil"/>
            </w:tcBorders>
            <w:shd w:val="clear" w:color="auto" w:fill="auto"/>
            <w:vAlign w:val="center"/>
          </w:tcPr>
          <w:p w14:paraId="7F7EEC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C000643</w:t>
            </w:r>
          </w:p>
        </w:tc>
        <w:tc>
          <w:tcPr>
            <w:tcW w:w="1244" w:type="dxa"/>
            <w:tcBorders>
              <w:tl2br w:val="nil"/>
              <w:tr2bl w:val="nil"/>
            </w:tcBorders>
            <w:shd w:val="clear" w:color="auto" w:fill="auto"/>
            <w:vAlign w:val="center"/>
          </w:tcPr>
          <w:p w14:paraId="302110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矿床地下开采</w:t>
            </w:r>
          </w:p>
        </w:tc>
        <w:tc>
          <w:tcPr>
            <w:tcW w:w="414" w:type="dxa"/>
            <w:tcBorders>
              <w:tl2br w:val="nil"/>
              <w:tr2bl w:val="nil"/>
            </w:tcBorders>
            <w:shd w:val="clear" w:color="auto" w:fill="auto"/>
            <w:vAlign w:val="center"/>
          </w:tcPr>
          <w:p w14:paraId="060D6C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0B8381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593604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0F52F8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26C321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F92A5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3468C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192503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F436A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7AC09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4E3B68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1D98D6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585DEF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7F5FA4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31D26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2AE626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2E13B3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91" w:type="dxa"/>
            <w:tcBorders>
              <w:tl2br w:val="nil"/>
              <w:tr2bl w:val="nil"/>
            </w:tcBorders>
            <w:shd w:val="clear" w:color="auto" w:fill="auto"/>
            <w:vAlign w:val="center"/>
          </w:tcPr>
          <w:p w14:paraId="2F298B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C000644</w:t>
            </w:r>
          </w:p>
        </w:tc>
        <w:tc>
          <w:tcPr>
            <w:tcW w:w="1244" w:type="dxa"/>
            <w:tcBorders>
              <w:tl2br w:val="nil"/>
              <w:tr2bl w:val="nil"/>
            </w:tcBorders>
            <w:shd w:val="clear" w:color="auto" w:fill="auto"/>
            <w:vAlign w:val="center"/>
          </w:tcPr>
          <w:p w14:paraId="7F2CE9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矿山地质与工程地质</w:t>
            </w:r>
          </w:p>
        </w:tc>
        <w:tc>
          <w:tcPr>
            <w:tcW w:w="414" w:type="dxa"/>
            <w:tcBorders>
              <w:tl2br w:val="nil"/>
              <w:tr2bl w:val="nil"/>
            </w:tcBorders>
            <w:shd w:val="clear" w:color="auto" w:fill="auto"/>
            <w:vAlign w:val="center"/>
          </w:tcPr>
          <w:p w14:paraId="75E505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7E25DA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3FDFD6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1DFA11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40D3B2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06D52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9BCC3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0A2136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7D28B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6665C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D94D6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461E0F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049D6B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1967B9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17002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077DD4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18F14B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91" w:type="dxa"/>
            <w:tcBorders>
              <w:tl2br w:val="nil"/>
              <w:tr2bl w:val="nil"/>
            </w:tcBorders>
            <w:shd w:val="clear" w:color="auto" w:fill="auto"/>
            <w:vAlign w:val="center"/>
          </w:tcPr>
          <w:p w14:paraId="75BB3E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C000645</w:t>
            </w:r>
          </w:p>
        </w:tc>
        <w:tc>
          <w:tcPr>
            <w:tcW w:w="1244" w:type="dxa"/>
            <w:tcBorders>
              <w:tl2br w:val="nil"/>
              <w:tr2bl w:val="nil"/>
            </w:tcBorders>
            <w:shd w:val="clear" w:color="auto" w:fill="auto"/>
            <w:vAlign w:val="center"/>
          </w:tcPr>
          <w:p w14:paraId="696523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矿业工程项目经济与管理</w:t>
            </w:r>
          </w:p>
        </w:tc>
        <w:tc>
          <w:tcPr>
            <w:tcW w:w="414" w:type="dxa"/>
            <w:tcBorders>
              <w:tl2br w:val="nil"/>
              <w:tr2bl w:val="nil"/>
            </w:tcBorders>
            <w:shd w:val="clear" w:color="auto" w:fill="auto"/>
            <w:vAlign w:val="center"/>
          </w:tcPr>
          <w:p w14:paraId="078D22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775708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31C12C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22A9D7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274569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08EE81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64E7F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3A292A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E37A3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59F1E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3B29D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632DF9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241C21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1B72C5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324F4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0F821F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4B961C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91" w:type="dxa"/>
            <w:tcBorders>
              <w:tl2br w:val="nil"/>
              <w:tr2bl w:val="nil"/>
            </w:tcBorders>
            <w:shd w:val="clear" w:color="auto" w:fill="auto"/>
            <w:vAlign w:val="center"/>
          </w:tcPr>
          <w:p w14:paraId="79E00E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C000646</w:t>
            </w:r>
          </w:p>
        </w:tc>
        <w:tc>
          <w:tcPr>
            <w:tcW w:w="1244" w:type="dxa"/>
            <w:tcBorders>
              <w:tl2br w:val="nil"/>
              <w:tr2bl w:val="nil"/>
            </w:tcBorders>
            <w:shd w:val="clear" w:color="auto" w:fill="auto"/>
            <w:vAlign w:val="center"/>
          </w:tcPr>
          <w:p w14:paraId="460664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井巷与隧道工程</w:t>
            </w:r>
          </w:p>
        </w:tc>
        <w:tc>
          <w:tcPr>
            <w:tcW w:w="414" w:type="dxa"/>
            <w:tcBorders>
              <w:tl2br w:val="nil"/>
              <w:tr2bl w:val="nil"/>
            </w:tcBorders>
            <w:shd w:val="clear" w:color="auto" w:fill="auto"/>
            <w:vAlign w:val="center"/>
          </w:tcPr>
          <w:p w14:paraId="22F7B1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6B846E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4BF684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6E5074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132587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2BF559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83873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2505E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4C6071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FD059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2991D9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178DC4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7552B6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3FDF16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309E0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0E1D3C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50687C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91" w:type="dxa"/>
            <w:tcBorders>
              <w:tl2br w:val="nil"/>
              <w:tr2bl w:val="nil"/>
            </w:tcBorders>
            <w:shd w:val="clear" w:color="auto" w:fill="auto"/>
            <w:vAlign w:val="center"/>
          </w:tcPr>
          <w:p w14:paraId="158AD0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C000647</w:t>
            </w:r>
          </w:p>
        </w:tc>
        <w:tc>
          <w:tcPr>
            <w:tcW w:w="1244" w:type="dxa"/>
            <w:tcBorders>
              <w:tl2br w:val="nil"/>
              <w:tr2bl w:val="nil"/>
            </w:tcBorders>
            <w:shd w:val="clear" w:color="auto" w:fill="auto"/>
            <w:vAlign w:val="center"/>
          </w:tcPr>
          <w:p w14:paraId="1376CF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岩体力学</w:t>
            </w:r>
          </w:p>
        </w:tc>
        <w:tc>
          <w:tcPr>
            <w:tcW w:w="414" w:type="dxa"/>
            <w:tcBorders>
              <w:tl2br w:val="nil"/>
              <w:tr2bl w:val="nil"/>
            </w:tcBorders>
            <w:shd w:val="clear" w:color="auto" w:fill="auto"/>
            <w:vAlign w:val="center"/>
          </w:tcPr>
          <w:p w14:paraId="665C47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5A9D8E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33C8DA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713200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559787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455C64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20A26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7DEB9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524BF1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D3C45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23AB7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4318C0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5DA51D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07306F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59F38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5A6098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4B7E11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91" w:type="dxa"/>
            <w:tcBorders>
              <w:tl2br w:val="nil"/>
              <w:tr2bl w:val="nil"/>
            </w:tcBorders>
            <w:shd w:val="clear" w:color="auto" w:fill="auto"/>
            <w:vAlign w:val="center"/>
          </w:tcPr>
          <w:p w14:paraId="1E9CCD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C000648</w:t>
            </w:r>
          </w:p>
        </w:tc>
        <w:tc>
          <w:tcPr>
            <w:tcW w:w="1244" w:type="dxa"/>
            <w:tcBorders>
              <w:tl2br w:val="nil"/>
              <w:tr2bl w:val="nil"/>
            </w:tcBorders>
            <w:shd w:val="clear" w:color="auto" w:fill="auto"/>
            <w:vAlign w:val="center"/>
          </w:tcPr>
          <w:p w14:paraId="62F544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矿山采掘机械</w:t>
            </w:r>
          </w:p>
        </w:tc>
        <w:tc>
          <w:tcPr>
            <w:tcW w:w="414" w:type="dxa"/>
            <w:tcBorders>
              <w:tl2br w:val="nil"/>
              <w:tr2bl w:val="nil"/>
            </w:tcBorders>
            <w:shd w:val="clear" w:color="auto" w:fill="auto"/>
            <w:vAlign w:val="center"/>
          </w:tcPr>
          <w:p w14:paraId="713395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75E028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5DCD08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0328E8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66E819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2D71F1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E2B50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6A5B8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13E7FD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E9388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038CE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188F95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3C3298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47C0F7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E2C6A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156DAF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4031DB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91" w:type="dxa"/>
            <w:tcBorders>
              <w:tl2br w:val="nil"/>
              <w:tr2bl w:val="nil"/>
            </w:tcBorders>
            <w:shd w:val="clear" w:color="auto" w:fill="auto"/>
            <w:vAlign w:val="center"/>
          </w:tcPr>
          <w:p w14:paraId="394326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C000649</w:t>
            </w:r>
          </w:p>
        </w:tc>
        <w:tc>
          <w:tcPr>
            <w:tcW w:w="1244" w:type="dxa"/>
            <w:tcBorders>
              <w:tl2br w:val="nil"/>
              <w:tr2bl w:val="nil"/>
            </w:tcBorders>
            <w:shd w:val="clear" w:color="auto" w:fill="auto"/>
            <w:vAlign w:val="center"/>
          </w:tcPr>
          <w:p w14:paraId="675F77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矿山提升与运输</w:t>
            </w:r>
          </w:p>
        </w:tc>
        <w:tc>
          <w:tcPr>
            <w:tcW w:w="414" w:type="dxa"/>
            <w:tcBorders>
              <w:tl2br w:val="nil"/>
              <w:tr2bl w:val="nil"/>
            </w:tcBorders>
            <w:shd w:val="clear" w:color="auto" w:fill="auto"/>
            <w:vAlign w:val="center"/>
          </w:tcPr>
          <w:p w14:paraId="04CC7B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734813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22A5A0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3BBFC7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2B4A34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5133E2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EC200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92D75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85FDD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025539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407593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299BE9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2AF18D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525281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5F9FC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4AAF9C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58E22A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91" w:type="dxa"/>
            <w:tcBorders>
              <w:tl2br w:val="nil"/>
              <w:tr2bl w:val="nil"/>
            </w:tcBorders>
            <w:shd w:val="clear" w:color="auto" w:fill="auto"/>
            <w:vAlign w:val="center"/>
          </w:tcPr>
          <w:p w14:paraId="08FE12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C000650</w:t>
            </w:r>
          </w:p>
        </w:tc>
        <w:tc>
          <w:tcPr>
            <w:tcW w:w="1244" w:type="dxa"/>
            <w:tcBorders>
              <w:tl2br w:val="nil"/>
              <w:tr2bl w:val="nil"/>
            </w:tcBorders>
            <w:shd w:val="clear" w:color="auto" w:fill="auto"/>
            <w:vAlign w:val="center"/>
          </w:tcPr>
          <w:p w14:paraId="76BBF1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工矿通风与空调</w:t>
            </w:r>
          </w:p>
        </w:tc>
        <w:tc>
          <w:tcPr>
            <w:tcW w:w="414" w:type="dxa"/>
            <w:tcBorders>
              <w:tl2br w:val="nil"/>
              <w:tr2bl w:val="nil"/>
            </w:tcBorders>
            <w:shd w:val="clear" w:color="auto" w:fill="auto"/>
            <w:vAlign w:val="center"/>
          </w:tcPr>
          <w:p w14:paraId="1D7F7E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27400B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4106CC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530035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5D557E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2B97E9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7F020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DBEA2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FCB52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703289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3B231D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43EE02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0921D5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7E4184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78799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21B1A5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7DAD8E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91" w:type="dxa"/>
            <w:tcBorders>
              <w:tl2br w:val="nil"/>
              <w:tr2bl w:val="nil"/>
            </w:tcBorders>
            <w:shd w:val="clear" w:color="auto" w:fill="auto"/>
            <w:vAlign w:val="center"/>
          </w:tcPr>
          <w:p w14:paraId="70F8AC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C000651</w:t>
            </w:r>
          </w:p>
        </w:tc>
        <w:tc>
          <w:tcPr>
            <w:tcW w:w="1244" w:type="dxa"/>
            <w:tcBorders>
              <w:tl2br w:val="nil"/>
              <w:tr2bl w:val="nil"/>
            </w:tcBorders>
            <w:shd w:val="clear" w:color="auto" w:fill="auto"/>
            <w:vAlign w:val="center"/>
          </w:tcPr>
          <w:p w14:paraId="5C25C6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矿业系统工程</w:t>
            </w:r>
          </w:p>
        </w:tc>
        <w:tc>
          <w:tcPr>
            <w:tcW w:w="414" w:type="dxa"/>
            <w:tcBorders>
              <w:tl2br w:val="nil"/>
              <w:tr2bl w:val="nil"/>
            </w:tcBorders>
            <w:shd w:val="clear" w:color="auto" w:fill="auto"/>
            <w:vAlign w:val="center"/>
          </w:tcPr>
          <w:p w14:paraId="6FC2F8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6B66B9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52C930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7" w:type="dxa"/>
            <w:tcBorders>
              <w:tl2br w:val="nil"/>
              <w:tr2bl w:val="nil"/>
            </w:tcBorders>
            <w:shd w:val="clear" w:color="auto" w:fill="auto"/>
            <w:vAlign w:val="center"/>
          </w:tcPr>
          <w:p w14:paraId="7756E5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763C47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688CFF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8D5F6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34041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5C708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77D54A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3149BB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10FDC3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3D4CAE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31F752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EEA88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restart"/>
            <w:tcBorders>
              <w:tl2br w:val="nil"/>
              <w:tr2bl w:val="nil"/>
            </w:tcBorders>
            <w:shd w:val="clear" w:color="auto" w:fill="auto"/>
            <w:vAlign w:val="center"/>
          </w:tcPr>
          <w:p w14:paraId="5469F2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59" w:type="dxa"/>
            <w:tcBorders>
              <w:tl2br w:val="nil"/>
              <w:tr2bl w:val="nil"/>
            </w:tcBorders>
            <w:shd w:val="clear" w:color="auto" w:fill="auto"/>
            <w:vAlign w:val="center"/>
          </w:tcPr>
          <w:p w14:paraId="72B684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91" w:type="dxa"/>
            <w:tcBorders>
              <w:tl2br w:val="nil"/>
              <w:tr2bl w:val="nil"/>
            </w:tcBorders>
            <w:shd w:val="clear" w:color="auto" w:fill="auto"/>
            <w:vAlign w:val="center"/>
          </w:tcPr>
          <w:p w14:paraId="2C8DB3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C000652</w:t>
            </w:r>
          </w:p>
        </w:tc>
        <w:tc>
          <w:tcPr>
            <w:tcW w:w="1244" w:type="dxa"/>
            <w:tcBorders>
              <w:tl2br w:val="nil"/>
              <w:tr2bl w:val="nil"/>
            </w:tcBorders>
            <w:shd w:val="clear" w:color="auto" w:fill="auto"/>
            <w:vAlign w:val="center"/>
          </w:tcPr>
          <w:p w14:paraId="6FD507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采矿工程专业英语</w:t>
            </w:r>
          </w:p>
        </w:tc>
        <w:tc>
          <w:tcPr>
            <w:tcW w:w="414" w:type="dxa"/>
            <w:tcBorders>
              <w:tl2br w:val="nil"/>
              <w:tr2bl w:val="nil"/>
            </w:tcBorders>
            <w:shd w:val="clear" w:color="auto" w:fill="auto"/>
            <w:vAlign w:val="center"/>
          </w:tcPr>
          <w:p w14:paraId="4ABFC0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9" w:type="dxa"/>
            <w:tcBorders>
              <w:tl2br w:val="nil"/>
              <w:tr2bl w:val="nil"/>
            </w:tcBorders>
            <w:shd w:val="clear" w:color="auto" w:fill="auto"/>
            <w:vAlign w:val="center"/>
          </w:tcPr>
          <w:p w14:paraId="17D814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9" w:type="dxa"/>
            <w:tcBorders>
              <w:tl2br w:val="nil"/>
              <w:tr2bl w:val="nil"/>
            </w:tcBorders>
            <w:shd w:val="clear" w:color="auto" w:fill="auto"/>
            <w:vAlign w:val="center"/>
          </w:tcPr>
          <w:p w14:paraId="32835F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7" w:type="dxa"/>
            <w:tcBorders>
              <w:tl2br w:val="nil"/>
              <w:tr2bl w:val="nil"/>
            </w:tcBorders>
            <w:shd w:val="clear" w:color="auto" w:fill="auto"/>
            <w:vAlign w:val="center"/>
          </w:tcPr>
          <w:p w14:paraId="53CDDB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6D9AED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3B740E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7D728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5B370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4" w:type="dxa"/>
            <w:tcBorders>
              <w:tl2br w:val="nil"/>
              <w:tr2bl w:val="nil"/>
            </w:tcBorders>
            <w:shd w:val="clear" w:color="auto" w:fill="auto"/>
            <w:vAlign w:val="center"/>
          </w:tcPr>
          <w:p w14:paraId="3098E3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A1129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DD040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1FEFE6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60E7A2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0" w:type="dxa"/>
            <w:vMerge w:val="restart"/>
            <w:tcBorders>
              <w:tl2br w:val="nil"/>
              <w:tr2bl w:val="nil"/>
            </w:tcBorders>
            <w:shd w:val="clear" w:color="auto" w:fill="auto"/>
            <w:vAlign w:val="center"/>
          </w:tcPr>
          <w:p w14:paraId="7942AF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3选1</w:t>
            </w:r>
          </w:p>
        </w:tc>
      </w:tr>
      <w:tr w14:paraId="7BAC38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17F7E2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484EF2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91" w:type="dxa"/>
            <w:tcBorders>
              <w:tl2br w:val="nil"/>
              <w:tr2bl w:val="nil"/>
            </w:tcBorders>
            <w:shd w:val="clear" w:color="auto" w:fill="auto"/>
            <w:vAlign w:val="center"/>
          </w:tcPr>
          <w:p w14:paraId="7CDB95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C000653</w:t>
            </w:r>
          </w:p>
        </w:tc>
        <w:tc>
          <w:tcPr>
            <w:tcW w:w="1244" w:type="dxa"/>
            <w:tcBorders>
              <w:tl2br w:val="nil"/>
              <w:tr2bl w:val="nil"/>
            </w:tcBorders>
            <w:shd w:val="clear" w:color="auto" w:fill="auto"/>
            <w:vAlign w:val="center"/>
          </w:tcPr>
          <w:p w14:paraId="73AC64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控制爆破</w:t>
            </w:r>
          </w:p>
        </w:tc>
        <w:tc>
          <w:tcPr>
            <w:tcW w:w="414" w:type="dxa"/>
            <w:tcBorders>
              <w:tl2br w:val="nil"/>
              <w:tr2bl w:val="nil"/>
            </w:tcBorders>
            <w:shd w:val="clear" w:color="auto" w:fill="auto"/>
            <w:vAlign w:val="center"/>
          </w:tcPr>
          <w:p w14:paraId="1315C7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9" w:type="dxa"/>
            <w:tcBorders>
              <w:tl2br w:val="nil"/>
              <w:tr2bl w:val="nil"/>
            </w:tcBorders>
            <w:shd w:val="clear" w:color="auto" w:fill="auto"/>
            <w:vAlign w:val="center"/>
          </w:tcPr>
          <w:p w14:paraId="551844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9" w:type="dxa"/>
            <w:tcBorders>
              <w:tl2br w:val="nil"/>
              <w:tr2bl w:val="nil"/>
            </w:tcBorders>
            <w:shd w:val="clear" w:color="auto" w:fill="auto"/>
            <w:vAlign w:val="center"/>
          </w:tcPr>
          <w:p w14:paraId="3640D9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7" w:type="dxa"/>
            <w:tcBorders>
              <w:tl2br w:val="nil"/>
              <w:tr2bl w:val="nil"/>
            </w:tcBorders>
            <w:shd w:val="clear" w:color="auto" w:fill="auto"/>
            <w:vAlign w:val="center"/>
          </w:tcPr>
          <w:p w14:paraId="703074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0D015D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60A46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ED316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B613D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4" w:type="dxa"/>
            <w:tcBorders>
              <w:tl2br w:val="nil"/>
              <w:tr2bl w:val="nil"/>
            </w:tcBorders>
            <w:shd w:val="clear" w:color="auto" w:fill="auto"/>
            <w:vAlign w:val="center"/>
          </w:tcPr>
          <w:p w14:paraId="79BCCA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058DB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54EAAD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68BB33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0481DC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vMerge w:val="continue"/>
            <w:tcBorders>
              <w:tl2br w:val="nil"/>
              <w:tr2bl w:val="nil"/>
            </w:tcBorders>
            <w:shd w:val="clear" w:color="auto" w:fill="auto"/>
            <w:vAlign w:val="center"/>
          </w:tcPr>
          <w:p w14:paraId="04A881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0005F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5704E91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6C6D74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91" w:type="dxa"/>
            <w:tcBorders>
              <w:tl2br w:val="nil"/>
              <w:tr2bl w:val="nil"/>
            </w:tcBorders>
            <w:shd w:val="clear" w:color="auto" w:fill="auto"/>
            <w:vAlign w:val="center"/>
          </w:tcPr>
          <w:p w14:paraId="010811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C000654</w:t>
            </w:r>
          </w:p>
        </w:tc>
        <w:tc>
          <w:tcPr>
            <w:tcW w:w="1244" w:type="dxa"/>
            <w:tcBorders>
              <w:tl2br w:val="nil"/>
              <w:tr2bl w:val="nil"/>
            </w:tcBorders>
            <w:shd w:val="clear" w:color="auto" w:fill="auto"/>
            <w:vAlign w:val="center"/>
          </w:tcPr>
          <w:p w14:paraId="2A6A56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矿山工程测试技术</w:t>
            </w:r>
          </w:p>
        </w:tc>
        <w:tc>
          <w:tcPr>
            <w:tcW w:w="414" w:type="dxa"/>
            <w:tcBorders>
              <w:tl2br w:val="nil"/>
              <w:tr2bl w:val="nil"/>
            </w:tcBorders>
            <w:shd w:val="clear" w:color="auto" w:fill="auto"/>
            <w:vAlign w:val="center"/>
          </w:tcPr>
          <w:p w14:paraId="681AF3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9" w:type="dxa"/>
            <w:tcBorders>
              <w:tl2br w:val="nil"/>
              <w:tr2bl w:val="nil"/>
            </w:tcBorders>
            <w:shd w:val="clear" w:color="auto" w:fill="auto"/>
            <w:vAlign w:val="center"/>
          </w:tcPr>
          <w:p w14:paraId="4E2F97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19" w:type="dxa"/>
            <w:tcBorders>
              <w:tl2br w:val="nil"/>
              <w:tr2bl w:val="nil"/>
            </w:tcBorders>
            <w:shd w:val="clear" w:color="auto" w:fill="auto"/>
            <w:vAlign w:val="center"/>
          </w:tcPr>
          <w:p w14:paraId="0AE292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37" w:type="dxa"/>
            <w:tcBorders>
              <w:tl2br w:val="nil"/>
              <w:tr2bl w:val="nil"/>
            </w:tcBorders>
            <w:shd w:val="clear" w:color="auto" w:fill="auto"/>
            <w:vAlign w:val="center"/>
          </w:tcPr>
          <w:p w14:paraId="6F0A32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213440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2B1AA3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E8192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ADA46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4" w:type="dxa"/>
            <w:tcBorders>
              <w:tl2br w:val="nil"/>
              <w:tr2bl w:val="nil"/>
            </w:tcBorders>
            <w:shd w:val="clear" w:color="auto" w:fill="auto"/>
            <w:vAlign w:val="center"/>
          </w:tcPr>
          <w:p w14:paraId="0E1DCD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CF8E1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7D1B8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41BC79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515103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vMerge w:val="continue"/>
            <w:tcBorders>
              <w:tl2br w:val="nil"/>
              <w:tr2bl w:val="nil"/>
            </w:tcBorders>
            <w:shd w:val="clear" w:color="auto" w:fill="auto"/>
            <w:vAlign w:val="center"/>
          </w:tcPr>
          <w:p w14:paraId="31994F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C7157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59C7D4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60801E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91" w:type="dxa"/>
            <w:tcBorders>
              <w:tl2br w:val="nil"/>
              <w:tr2bl w:val="nil"/>
            </w:tcBorders>
            <w:shd w:val="clear" w:color="auto" w:fill="auto"/>
            <w:vAlign w:val="center"/>
          </w:tcPr>
          <w:p w14:paraId="4A05FC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C000655</w:t>
            </w:r>
          </w:p>
        </w:tc>
        <w:tc>
          <w:tcPr>
            <w:tcW w:w="1244" w:type="dxa"/>
            <w:tcBorders>
              <w:tl2br w:val="nil"/>
              <w:tr2bl w:val="nil"/>
            </w:tcBorders>
            <w:shd w:val="clear" w:color="auto" w:fill="auto"/>
            <w:vAlign w:val="center"/>
          </w:tcPr>
          <w:p w14:paraId="09F33C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宝玉石开发与鉴赏</w:t>
            </w:r>
          </w:p>
        </w:tc>
        <w:tc>
          <w:tcPr>
            <w:tcW w:w="414" w:type="dxa"/>
            <w:tcBorders>
              <w:tl2br w:val="nil"/>
              <w:tr2bl w:val="nil"/>
            </w:tcBorders>
            <w:shd w:val="clear" w:color="auto" w:fill="auto"/>
            <w:vAlign w:val="center"/>
          </w:tcPr>
          <w:p w14:paraId="5CAD4F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9" w:type="dxa"/>
            <w:tcBorders>
              <w:tl2br w:val="nil"/>
              <w:tr2bl w:val="nil"/>
            </w:tcBorders>
            <w:shd w:val="clear" w:color="auto" w:fill="auto"/>
            <w:vAlign w:val="center"/>
          </w:tcPr>
          <w:p w14:paraId="6251F8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9" w:type="dxa"/>
            <w:tcBorders>
              <w:tl2br w:val="nil"/>
              <w:tr2bl w:val="nil"/>
            </w:tcBorders>
            <w:shd w:val="clear" w:color="auto" w:fill="auto"/>
            <w:vAlign w:val="center"/>
          </w:tcPr>
          <w:p w14:paraId="68EBAD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7" w:type="dxa"/>
            <w:tcBorders>
              <w:tl2br w:val="nil"/>
              <w:tr2bl w:val="nil"/>
            </w:tcBorders>
            <w:shd w:val="clear" w:color="auto" w:fill="auto"/>
            <w:vAlign w:val="center"/>
          </w:tcPr>
          <w:p w14:paraId="6E18E8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6C936C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820DB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09864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E7444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FFD20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4" w:type="dxa"/>
            <w:tcBorders>
              <w:tl2br w:val="nil"/>
              <w:tr2bl w:val="nil"/>
            </w:tcBorders>
            <w:shd w:val="clear" w:color="auto" w:fill="auto"/>
            <w:vAlign w:val="center"/>
          </w:tcPr>
          <w:p w14:paraId="59B453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D9709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01B56A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0372B9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vMerge w:val="restart"/>
            <w:tcBorders>
              <w:tl2br w:val="nil"/>
              <w:tr2bl w:val="nil"/>
            </w:tcBorders>
            <w:shd w:val="clear" w:color="auto" w:fill="auto"/>
            <w:vAlign w:val="center"/>
          </w:tcPr>
          <w:p w14:paraId="509496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3选1</w:t>
            </w:r>
          </w:p>
        </w:tc>
      </w:tr>
      <w:tr w14:paraId="05731B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9F277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611630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91" w:type="dxa"/>
            <w:tcBorders>
              <w:tl2br w:val="nil"/>
              <w:tr2bl w:val="nil"/>
            </w:tcBorders>
            <w:shd w:val="clear" w:color="auto" w:fill="auto"/>
            <w:vAlign w:val="center"/>
          </w:tcPr>
          <w:p w14:paraId="07EF21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C000656</w:t>
            </w:r>
          </w:p>
        </w:tc>
        <w:tc>
          <w:tcPr>
            <w:tcW w:w="1244" w:type="dxa"/>
            <w:tcBorders>
              <w:tl2br w:val="nil"/>
              <w:tr2bl w:val="nil"/>
            </w:tcBorders>
            <w:shd w:val="clear" w:color="auto" w:fill="auto"/>
            <w:vAlign w:val="center"/>
          </w:tcPr>
          <w:p w14:paraId="0D70EA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资源开发创新创业</w:t>
            </w:r>
          </w:p>
        </w:tc>
        <w:tc>
          <w:tcPr>
            <w:tcW w:w="414" w:type="dxa"/>
            <w:tcBorders>
              <w:tl2br w:val="nil"/>
              <w:tr2bl w:val="nil"/>
            </w:tcBorders>
            <w:shd w:val="clear" w:color="auto" w:fill="auto"/>
            <w:vAlign w:val="center"/>
          </w:tcPr>
          <w:p w14:paraId="07805D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9" w:type="dxa"/>
            <w:tcBorders>
              <w:tl2br w:val="nil"/>
              <w:tr2bl w:val="nil"/>
            </w:tcBorders>
            <w:shd w:val="clear" w:color="auto" w:fill="auto"/>
            <w:vAlign w:val="center"/>
          </w:tcPr>
          <w:p w14:paraId="34D170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9" w:type="dxa"/>
            <w:tcBorders>
              <w:tl2br w:val="nil"/>
              <w:tr2bl w:val="nil"/>
            </w:tcBorders>
            <w:shd w:val="clear" w:color="auto" w:fill="auto"/>
            <w:vAlign w:val="center"/>
          </w:tcPr>
          <w:p w14:paraId="62701B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7" w:type="dxa"/>
            <w:tcBorders>
              <w:tl2br w:val="nil"/>
              <w:tr2bl w:val="nil"/>
            </w:tcBorders>
            <w:shd w:val="clear" w:color="auto" w:fill="auto"/>
            <w:vAlign w:val="center"/>
          </w:tcPr>
          <w:p w14:paraId="5C09A4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52908F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066CA6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5538C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113E5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6D626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4" w:type="dxa"/>
            <w:tcBorders>
              <w:tl2br w:val="nil"/>
              <w:tr2bl w:val="nil"/>
            </w:tcBorders>
            <w:shd w:val="clear" w:color="auto" w:fill="auto"/>
            <w:vAlign w:val="center"/>
          </w:tcPr>
          <w:p w14:paraId="2FBF27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7583E8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67B1B3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26BEC6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0" w:type="dxa"/>
            <w:vMerge w:val="continue"/>
            <w:tcBorders>
              <w:tl2br w:val="nil"/>
              <w:tr2bl w:val="nil"/>
            </w:tcBorders>
            <w:shd w:val="clear" w:color="auto" w:fill="auto"/>
            <w:vAlign w:val="center"/>
          </w:tcPr>
          <w:p w14:paraId="247F89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A5644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3A49DE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7DF4C2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91" w:type="dxa"/>
            <w:tcBorders>
              <w:tl2br w:val="nil"/>
              <w:tr2bl w:val="nil"/>
            </w:tcBorders>
            <w:shd w:val="clear" w:color="auto" w:fill="auto"/>
            <w:vAlign w:val="center"/>
          </w:tcPr>
          <w:p w14:paraId="12466C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C000657</w:t>
            </w:r>
          </w:p>
        </w:tc>
        <w:tc>
          <w:tcPr>
            <w:tcW w:w="1244" w:type="dxa"/>
            <w:tcBorders>
              <w:tl2br w:val="nil"/>
              <w:tr2bl w:val="nil"/>
            </w:tcBorders>
            <w:shd w:val="clear" w:color="auto" w:fill="auto"/>
            <w:vAlign w:val="center"/>
          </w:tcPr>
          <w:p w14:paraId="205460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资源数字化技术</w:t>
            </w:r>
          </w:p>
        </w:tc>
        <w:tc>
          <w:tcPr>
            <w:tcW w:w="414" w:type="dxa"/>
            <w:tcBorders>
              <w:tl2br w:val="nil"/>
              <w:tr2bl w:val="nil"/>
            </w:tcBorders>
            <w:shd w:val="clear" w:color="auto" w:fill="auto"/>
            <w:vAlign w:val="center"/>
          </w:tcPr>
          <w:p w14:paraId="67AE34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9" w:type="dxa"/>
            <w:tcBorders>
              <w:tl2br w:val="nil"/>
              <w:tr2bl w:val="nil"/>
            </w:tcBorders>
            <w:shd w:val="clear" w:color="auto" w:fill="auto"/>
            <w:vAlign w:val="center"/>
          </w:tcPr>
          <w:p w14:paraId="467219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9" w:type="dxa"/>
            <w:tcBorders>
              <w:tl2br w:val="nil"/>
              <w:tr2bl w:val="nil"/>
            </w:tcBorders>
            <w:shd w:val="clear" w:color="auto" w:fill="auto"/>
            <w:vAlign w:val="center"/>
          </w:tcPr>
          <w:p w14:paraId="212FB6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37" w:type="dxa"/>
            <w:tcBorders>
              <w:tl2br w:val="nil"/>
              <w:tr2bl w:val="nil"/>
            </w:tcBorders>
            <w:shd w:val="clear" w:color="auto" w:fill="auto"/>
            <w:vAlign w:val="center"/>
          </w:tcPr>
          <w:p w14:paraId="27AC8A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088927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30A792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52F9D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CC7E6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FA6D8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4" w:type="dxa"/>
            <w:tcBorders>
              <w:tl2br w:val="nil"/>
              <w:tr2bl w:val="nil"/>
            </w:tcBorders>
            <w:shd w:val="clear" w:color="auto" w:fill="auto"/>
            <w:vAlign w:val="center"/>
          </w:tcPr>
          <w:p w14:paraId="320BBA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36810E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5C1580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4E0F5E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0" w:type="dxa"/>
            <w:vMerge w:val="continue"/>
            <w:tcBorders>
              <w:tl2br w:val="nil"/>
              <w:tr2bl w:val="nil"/>
            </w:tcBorders>
            <w:shd w:val="clear" w:color="auto" w:fill="auto"/>
            <w:vAlign w:val="center"/>
          </w:tcPr>
          <w:p w14:paraId="7C18D6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D3870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restart"/>
            <w:tcBorders>
              <w:tl2br w:val="nil"/>
              <w:tr2bl w:val="nil"/>
            </w:tcBorders>
            <w:shd w:val="clear" w:color="auto" w:fill="auto"/>
            <w:vAlign w:val="center"/>
          </w:tcPr>
          <w:p w14:paraId="3A1E65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59" w:type="dxa"/>
            <w:tcBorders>
              <w:tl2br w:val="nil"/>
              <w:tr2bl w:val="nil"/>
            </w:tcBorders>
            <w:shd w:val="clear" w:color="auto" w:fill="auto"/>
            <w:vAlign w:val="center"/>
          </w:tcPr>
          <w:p w14:paraId="46DBA2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91" w:type="dxa"/>
            <w:tcBorders>
              <w:tl2br w:val="nil"/>
              <w:tr2bl w:val="nil"/>
            </w:tcBorders>
            <w:shd w:val="clear" w:color="auto" w:fill="auto"/>
            <w:vAlign w:val="center"/>
          </w:tcPr>
          <w:p w14:paraId="40E114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44" w:type="dxa"/>
            <w:tcBorders>
              <w:tl2br w:val="nil"/>
              <w:tr2bl w:val="nil"/>
            </w:tcBorders>
            <w:shd w:val="clear" w:color="auto" w:fill="auto"/>
            <w:vAlign w:val="center"/>
          </w:tcPr>
          <w:p w14:paraId="4185AB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14" w:type="dxa"/>
            <w:tcBorders>
              <w:tl2br w:val="nil"/>
              <w:tr2bl w:val="nil"/>
            </w:tcBorders>
            <w:shd w:val="clear" w:color="auto" w:fill="auto"/>
            <w:vAlign w:val="center"/>
          </w:tcPr>
          <w:p w14:paraId="04057D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9" w:type="dxa"/>
            <w:tcBorders>
              <w:tl2br w:val="nil"/>
              <w:tr2bl w:val="nil"/>
            </w:tcBorders>
            <w:shd w:val="clear" w:color="auto" w:fill="auto"/>
            <w:vAlign w:val="center"/>
          </w:tcPr>
          <w:p w14:paraId="701DC3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9" w:type="dxa"/>
            <w:tcBorders>
              <w:tl2br w:val="nil"/>
              <w:tr2bl w:val="nil"/>
            </w:tcBorders>
            <w:shd w:val="clear" w:color="auto" w:fill="auto"/>
            <w:vAlign w:val="center"/>
          </w:tcPr>
          <w:p w14:paraId="4AF47D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vAlign w:val="center"/>
          </w:tcPr>
          <w:p w14:paraId="096011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119EA4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1" w:type="dxa"/>
            <w:tcBorders>
              <w:tl2br w:val="nil"/>
              <w:tr2bl w:val="nil"/>
            </w:tcBorders>
            <w:shd w:val="clear" w:color="auto" w:fill="auto"/>
            <w:vAlign w:val="center"/>
          </w:tcPr>
          <w:p w14:paraId="77431D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4" w:type="dxa"/>
            <w:tcBorders>
              <w:tl2br w:val="nil"/>
              <w:tr2bl w:val="nil"/>
            </w:tcBorders>
            <w:shd w:val="clear" w:color="auto" w:fill="auto"/>
            <w:vAlign w:val="center"/>
          </w:tcPr>
          <w:p w14:paraId="196A3B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AAC5C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742EF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F1617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F90EF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286A74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1C9C76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4E2894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EAA83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1903D4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7D8D9B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91" w:type="dxa"/>
            <w:tcBorders>
              <w:tl2br w:val="nil"/>
              <w:tr2bl w:val="nil"/>
            </w:tcBorders>
            <w:shd w:val="clear" w:color="auto" w:fill="auto"/>
            <w:vAlign w:val="center"/>
          </w:tcPr>
          <w:p w14:paraId="3EC723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44" w:type="dxa"/>
            <w:tcBorders>
              <w:tl2br w:val="nil"/>
              <w:tr2bl w:val="nil"/>
            </w:tcBorders>
            <w:shd w:val="clear" w:color="auto" w:fill="auto"/>
            <w:vAlign w:val="center"/>
          </w:tcPr>
          <w:p w14:paraId="66506D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414" w:type="dxa"/>
            <w:tcBorders>
              <w:tl2br w:val="nil"/>
              <w:tr2bl w:val="nil"/>
            </w:tcBorders>
            <w:shd w:val="clear" w:color="auto" w:fill="auto"/>
            <w:vAlign w:val="center"/>
          </w:tcPr>
          <w:p w14:paraId="123101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9" w:type="dxa"/>
            <w:tcBorders>
              <w:tl2br w:val="nil"/>
              <w:tr2bl w:val="nil"/>
            </w:tcBorders>
            <w:shd w:val="clear" w:color="auto" w:fill="auto"/>
            <w:vAlign w:val="center"/>
          </w:tcPr>
          <w:p w14:paraId="6BE11A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9" w:type="dxa"/>
            <w:tcBorders>
              <w:tl2br w:val="nil"/>
              <w:tr2bl w:val="nil"/>
            </w:tcBorders>
            <w:shd w:val="clear" w:color="auto" w:fill="auto"/>
            <w:vAlign w:val="center"/>
          </w:tcPr>
          <w:p w14:paraId="103C75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vAlign w:val="center"/>
          </w:tcPr>
          <w:p w14:paraId="7E9A3F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3321CC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1" w:type="dxa"/>
            <w:tcBorders>
              <w:tl2br w:val="nil"/>
              <w:tr2bl w:val="nil"/>
            </w:tcBorders>
            <w:shd w:val="clear" w:color="auto" w:fill="auto"/>
            <w:vAlign w:val="center"/>
          </w:tcPr>
          <w:p w14:paraId="4A13CE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C8910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9A7BC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4" w:type="dxa"/>
            <w:tcBorders>
              <w:tl2br w:val="nil"/>
              <w:tr2bl w:val="nil"/>
            </w:tcBorders>
            <w:shd w:val="clear" w:color="auto" w:fill="auto"/>
            <w:vAlign w:val="center"/>
          </w:tcPr>
          <w:p w14:paraId="4E1210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BDA49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658D99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0F481F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556FC7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6C61F7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D5921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94D0B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49474E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91" w:type="dxa"/>
            <w:tcBorders>
              <w:tl2br w:val="nil"/>
              <w:tr2bl w:val="nil"/>
            </w:tcBorders>
            <w:shd w:val="clear" w:color="auto" w:fill="auto"/>
            <w:vAlign w:val="center"/>
          </w:tcPr>
          <w:p w14:paraId="3BFE5F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44" w:type="dxa"/>
            <w:tcBorders>
              <w:tl2br w:val="nil"/>
              <w:tr2bl w:val="nil"/>
            </w:tcBorders>
            <w:shd w:val="clear" w:color="auto" w:fill="auto"/>
            <w:vAlign w:val="center"/>
          </w:tcPr>
          <w:p w14:paraId="52D305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14" w:type="dxa"/>
            <w:tcBorders>
              <w:tl2br w:val="nil"/>
              <w:tr2bl w:val="nil"/>
            </w:tcBorders>
            <w:shd w:val="clear" w:color="auto" w:fill="auto"/>
            <w:vAlign w:val="center"/>
          </w:tcPr>
          <w:p w14:paraId="140EBA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9" w:type="dxa"/>
            <w:tcBorders>
              <w:tl2br w:val="nil"/>
              <w:tr2bl w:val="nil"/>
            </w:tcBorders>
            <w:shd w:val="clear" w:color="auto" w:fill="auto"/>
            <w:vAlign w:val="center"/>
          </w:tcPr>
          <w:p w14:paraId="505FD0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9" w:type="dxa"/>
            <w:tcBorders>
              <w:tl2br w:val="nil"/>
              <w:tr2bl w:val="nil"/>
            </w:tcBorders>
            <w:shd w:val="clear" w:color="auto" w:fill="auto"/>
            <w:vAlign w:val="center"/>
          </w:tcPr>
          <w:p w14:paraId="76A20D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vAlign w:val="center"/>
          </w:tcPr>
          <w:p w14:paraId="3F39F3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30B835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1" w:type="dxa"/>
            <w:tcBorders>
              <w:tl2br w:val="nil"/>
              <w:tr2bl w:val="nil"/>
            </w:tcBorders>
            <w:shd w:val="clear" w:color="auto" w:fill="auto"/>
            <w:vAlign w:val="center"/>
          </w:tcPr>
          <w:p w14:paraId="3DC80C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E1EBE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4" w:type="dxa"/>
            <w:tcBorders>
              <w:tl2br w:val="nil"/>
              <w:tr2bl w:val="nil"/>
            </w:tcBorders>
            <w:shd w:val="clear" w:color="auto" w:fill="auto"/>
            <w:vAlign w:val="center"/>
          </w:tcPr>
          <w:p w14:paraId="36F6DE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B0FB7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138EB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3745AE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5ED5A5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634F42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77AC3F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BAF28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05DE8C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39870E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91" w:type="dxa"/>
            <w:tcBorders>
              <w:tl2br w:val="nil"/>
              <w:tr2bl w:val="nil"/>
            </w:tcBorders>
            <w:shd w:val="clear" w:color="auto" w:fill="auto"/>
            <w:vAlign w:val="center"/>
          </w:tcPr>
          <w:p w14:paraId="1DF7AD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44" w:type="dxa"/>
            <w:tcBorders>
              <w:tl2br w:val="nil"/>
              <w:tr2bl w:val="nil"/>
            </w:tcBorders>
            <w:shd w:val="clear" w:color="auto" w:fill="auto"/>
            <w:vAlign w:val="center"/>
          </w:tcPr>
          <w:p w14:paraId="73BF84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414" w:type="dxa"/>
            <w:tcBorders>
              <w:tl2br w:val="nil"/>
              <w:tr2bl w:val="nil"/>
            </w:tcBorders>
            <w:shd w:val="clear" w:color="auto" w:fill="auto"/>
            <w:vAlign w:val="center"/>
          </w:tcPr>
          <w:p w14:paraId="1F873F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9" w:type="dxa"/>
            <w:tcBorders>
              <w:tl2br w:val="nil"/>
              <w:tr2bl w:val="nil"/>
            </w:tcBorders>
            <w:shd w:val="clear" w:color="auto" w:fill="auto"/>
            <w:vAlign w:val="center"/>
          </w:tcPr>
          <w:p w14:paraId="577DD0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9" w:type="dxa"/>
            <w:tcBorders>
              <w:tl2br w:val="nil"/>
              <w:tr2bl w:val="nil"/>
            </w:tcBorders>
            <w:shd w:val="clear" w:color="auto" w:fill="auto"/>
            <w:vAlign w:val="center"/>
          </w:tcPr>
          <w:p w14:paraId="0998A9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vAlign w:val="center"/>
          </w:tcPr>
          <w:p w14:paraId="1A2B45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545739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1" w:type="dxa"/>
            <w:tcBorders>
              <w:tl2br w:val="nil"/>
              <w:tr2bl w:val="nil"/>
            </w:tcBorders>
            <w:shd w:val="clear" w:color="auto" w:fill="auto"/>
            <w:vAlign w:val="center"/>
          </w:tcPr>
          <w:p w14:paraId="0264F4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1987D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4" w:type="dxa"/>
            <w:tcBorders>
              <w:tl2br w:val="nil"/>
              <w:tr2bl w:val="nil"/>
            </w:tcBorders>
            <w:shd w:val="clear" w:color="auto" w:fill="auto"/>
            <w:vAlign w:val="center"/>
          </w:tcPr>
          <w:p w14:paraId="123AA7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1801A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94D67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4ECC10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7C50EC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106141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2DC9C5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CD8B4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7D8283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6871E8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91" w:type="dxa"/>
            <w:tcBorders>
              <w:tl2br w:val="nil"/>
              <w:tr2bl w:val="nil"/>
            </w:tcBorders>
            <w:shd w:val="clear" w:color="auto" w:fill="auto"/>
            <w:vAlign w:val="center"/>
          </w:tcPr>
          <w:p w14:paraId="29898F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44" w:type="dxa"/>
            <w:tcBorders>
              <w:tl2br w:val="nil"/>
              <w:tr2bl w:val="nil"/>
            </w:tcBorders>
            <w:shd w:val="clear" w:color="auto" w:fill="auto"/>
            <w:vAlign w:val="center"/>
          </w:tcPr>
          <w:p w14:paraId="7FDD3F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14" w:type="dxa"/>
            <w:tcBorders>
              <w:tl2br w:val="nil"/>
              <w:tr2bl w:val="nil"/>
            </w:tcBorders>
            <w:shd w:val="clear" w:color="auto" w:fill="auto"/>
            <w:vAlign w:val="center"/>
          </w:tcPr>
          <w:p w14:paraId="70A103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9" w:type="dxa"/>
            <w:tcBorders>
              <w:tl2br w:val="nil"/>
              <w:tr2bl w:val="nil"/>
            </w:tcBorders>
            <w:shd w:val="clear" w:color="auto" w:fill="auto"/>
            <w:vAlign w:val="center"/>
          </w:tcPr>
          <w:p w14:paraId="614944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9" w:type="dxa"/>
            <w:tcBorders>
              <w:tl2br w:val="nil"/>
              <w:tr2bl w:val="nil"/>
            </w:tcBorders>
            <w:shd w:val="clear" w:color="auto" w:fill="auto"/>
            <w:vAlign w:val="center"/>
          </w:tcPr>
          <w:p w14:paraId="18C8E9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vAlign w:val="center"/>
          </w:tcPr>
          <w:p w14:paraId="2A65BB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301606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1" w:type="dxa"/>
            <w:tcBorders>
              <w:tl2br w:val="nil"/>
              <w:tr2bl w:val="nil"/>
            </w:tcBorders>
            <w:shd w:val="clear" w:color="auto" w:fill="auto"/>
            <w:vAlign w:val="center"/>
          </w:tcPr>
          <w:p w14:paraId="270AB7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EEC7C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55E1D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FFDCA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4" w:type="dxa"/>
            <w:tcBorders>
              <w:tl2br w:val="nil"/>
              <w:tr2bl w:val="nil"/>
            </w:tcBorders>
            <w:shd w:val="clear" w:color="auto" w:fill="auto"/>
            <w:vAlign w:val="center"/>
          </w:tcPr>
          <w:p w14:paraId="43A5D5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536010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00DB38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618682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247758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FDB00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4822F8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03C92B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91" w:type="dxa"/>
            <w:tcBorders>
              <w:tl2br w:val="nil"/>
              <w:tr2bl w:val="nil"/>
            </w:tcBorders>
            <w:shd w:val="clear" w:color="auto" w:fill="auto"/>
            <w:vAlign w:val="center"/>
          </w:tcPr>
          <w:p w14:paraId="43A66F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44" w:type="dxa"/>
            <w:tcBorders>
              <w:tl2br w:val="nil"/>
              <w:tr2bl w:val="nil"/>
            </w:tcBorders>
            <w:shd w:val="clear" w:color="auto" w:fill="auto"/>
            <w:vAlign w:val="center"/>
          </w:tcPr>
          <w:p w14:paraId="65477A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14" w:type="dxa"/>
            <w:tcBorders>
              <w:tl2br w:val="nil"/>
              <w:tr2bl w:val="nil"/>
            </w:tcBorders>
            <w:shd w:val="clear" w:color="auto" w:fill="auto"/>
            <w:vAlign w:val="center"/>
          </w:tcPr>
          <w:p w14:paraId="201589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9" w:type="dxa"/>
            <w:tcBorders>
              <w:tl2br w:val="nil"/>
              <w:tr2bl w:val="nil"/>
            </w:tcBorders>
            <w:shd w:val="clear" w:color="auto" w:fill="auto"/>
            <w:vAlign w:val="center"/>
          </w:tcPr>
          <w:p w14:paraId="5C1DE2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9" w:type="dxa"/>
            <w:tcBorders>
              <w:tl2br w:val="nil"/>
              <w:tr2bl w:val="nil"/>
            </w:tcBorders>
            <w:shd w:val="clear" w:color="auto" w:fill="auto"/>
            <w:vAlign w:val="center"/>
          </w:tcPr>
          <w:p w14:paraId="3B29E7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vAlign w:val="center"/>
          </w:tcPr>
          <w:p w14:paraId="4ADA01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49874E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41" w:type="dxa"/>
            <w:tcBorders>
              <w:tl2br w:val="nil"/>
              <w:tr2bl w:val="nil"/>
            </w:tcBorders>
            <w:shd w:val="clear" w:color="auto" w:fill="auto"/>
            <w:vAlign w:val="center"/>
          </w:tcPr>
          <w:p w14:paraId="2003EA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70189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A7C5D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4" w:type="dxa"/>
            <w:tcBorders>
              <w:tl2br w:val="nil"/>
              <w:tr2bl w:val="nil"/>
            </w:tcBorders>
            <w:shd w:val="clear" w:color="auto" w:fill="auto"/>
            <w:vAlign w:val="center"/>
          </w:tcPr>
          <w:p w14:paraId="38A5E3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78891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32D256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0930A3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55076D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582A49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7C7DA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7C2E3F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3D332A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91" w:type="dxa"/>
            <w:tcBorders>
              <w:tl2br w:val="nil"/>
              <w:tr2bl w:val="nil"/>
            </w:tcBorders>
            <w:shd w:val="clear" w:color="auto" w:fill="auto"/>
            <w:vAlign w:val="center"/>
          </w:tcPr>
          <w:p w14:paraId="36C612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244" w:type="dxa"/>
            <w:tcBorders>
              <w:tl2br w:val="nil"/>
              <w:tr2bl w:val="nil"/>
            </w:tcBorders>
            <w:shd w:val="clear" w:color="auto" w:fill="auto"/>
            <w:vAlign w:val="center"/>
          </w:tcPr>
          <w:p w14:paraId="767286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14" w:type="dxa"/>
            <w:tcBorders>
              <w:tl2br w:val="nil"/>
              <w:tr2bl w:val="nil"/>
            </w:tcBorders>
            <w:shd w:val="clear" w:color="auto" w:fill="auto"/>
            <w:vAlign w:val="center"/>
          </w:tcPr>
          <w:p w14:paraId="57E9E8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9" w:type="dxa"/>
            <w:tcBorders>
              <w:tl2br w:val="nil"/>
              <w:tr2bl w:val="nil"/>
            </w:tcBorders>
            <w:shd w:val="clear" w:color="auto" w:fill="auto"/>
            <w:vAlign w:val="center"/>
          </w:tcPr>
          <w:p w14:paraId="1B68B9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9" w:type="dxa"/>
            <w:tcBorders>
              <w:tl2br w:val="nil"/>
              <w:tr2bl w:val="nil"/>
            </w:tcBorders>
            <w:shd w:val="clear" w:color="auto" w:fill="auto"/>
            <w:vAlign w:val="center"/>
          </w:tcPr>
          <w:p w14:paraId="290276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7" w:type="dxa"/>
            <w:tcBorders>
              <w:tl2br w:val="nil"/>
              <w:tr2bl w:val="nil"/>
            </w:tcBorders>
            <w:shd w:val="clear" w:color="auto" w:fill="auto"/>
            <w:vAlign w:val="center"/>
          </w:tcPr>
          <w:p w14:paraId="109054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87" w:type="dxa"/>
            <w:tcBorders>
              <w:tl2br w:val="nil"/>
              <w:tr2bl w:val="nil"/>
            </w:tcBorders>
            <w:shd w:val="clear" w:color="auto" w:fill="auto"/>
            <w:vAlign w:val="center"/>
          </w:tcPr>
          <w:p w14:paraId="2654BA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6D4987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4" w:type="dxa"/>
            <w:tcBorders>
              <w:tl2br w:val="nil"/>
              <w:tr2bl w:val="nil"/>
            </w:tcBorders>
            <w:shd w:val="clear" w:color="auto" w:fill="auto"/>
            <w:vAlign w:val="center"/>
          </w:tcPr>
          <w:p w14:paraId="69E262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7CEC4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6C249C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1B745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2850F7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6D2E7D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67E210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0929CA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B77C9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606E6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2D08D8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91" w:type="dxa"/>
            <w:tcBorders>
              <w:tl2br w:val="nil"/>
              <w:tr2bl w:val="nil"/>
            </w:tcBorders>
            <w:shd w:val="clear" w:color="auto" w:fill="auto"/>
            <w:vAlign w:val="center"/>
          </w:tcPr>
          <w:p w14:paraId="27AF12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C000658</w:t>
            </w:r>
          </w:p>
        </w:tc>
        <w:tc>
          <w:tcPr>
            <w:tcW w:w="1244" w:type="dxa"/>
            <w:tcBorders>
              <w:tl2br w:val="nil"/>
              <w:tr2bl w:val="nil"/>
            </w:tcBorders>
            <w:shd w:val="clear" w:color="auto" w:fill="auto"/>
            <w:vAlign w:val="center"/>
          </w:tcPr>
          <w:p w14:paraId="475049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矿床开采设计</w:t>
            </w:r>
          </w:p>
        </w:tc>
        <w:tc>
          <w:tcPr>
            <w:tcW w:w="414" w:type="dxa"/>
            <w:tcBorders>
              <w:tl2br w:val="nil"/>
              <w:tr2bl w:val="nil"/>
            </w:tcBorders>
            <w:shd w:val="clear" w:color="auto" w:fill="auto"/>
            <w:vAlign w:val="center"/>
          </w:tcPr>
          <w:p w14:paraId="6FFABD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49" w:type="dxa"/>
            <w:tcBorders>
              <w:tl2br w:val="nil"/>
              <w:tr2bl w:val="nil"/>
            </w:tcBorders>
            <w:shd w:val="clear" w:color="auto" w:fill="auto"/>
            <w:vAlign w:val="center"/>
          </w:tcPr>
          <w:p w14:paraId="04A332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19" w:type="dxa"/>
            <w:tcBorders>
              <w:tl2br w:val="nil"/>
              <w:tr2bl w:val="nil"/>
            </w:tcBorders>
            <w:shd w:val="clear" w:color="auto" w:fill="auto"/>
            <w:vAlign w:val="center"/>
          </w:tcPr>
          <w:p w14:paraId="1E323B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37" w:type="dxa"/>
            <w:tcBorders>
              <w:tl2br w:val="nil"/>
              <w:tr2bl w:val="nil"/>
            </w:tcBorders>
            <w:shd w:val="clear" w:color="auto" w:fill="auto"/>
            <w:vAlign w:val="center"/>
          </w:tcPr>
          <w:p w14:paraId="6DED94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87" w:type="dxa"/>
            <w:tcBorders>
              <w:tl2br w:val="nil"/>
              <w:tr2bl w:val="nil"/>
            </w:tcBorders>
            <w:shd w:val="clear" w:color="auto" w:fill="auto"/>
            <w:vAlign w:val="center"/>
          </w:tcPr>
          <w:p w14:paraId="664A53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50A429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B2E47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490F2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4" w:type="dxa"/>
            <w:tcBorders>
              <w:tl2br w:val="nil"/>
              <w:tr2bl w:val="nil"/>
            </w:tcBorders>
            <w:shd w:val="clear" w:color="auto" w:fill="auto"/>
            <w:vAlign w:val="center"/>
          </w:tcPr>
          <w:p w14:paraId="499178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F24DA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3E138C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4636C0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0DB17A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313543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6CF75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02A3F3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5C6E29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91" w:type="dxa"/>
            <w:tcBorders>
              <w:tl2br w:val="nil"/>
              <w:tr2bl w:val="nil"/>
            </w:tcBorders>
            <w:shd w:val="clear" w:color="auto" w:fill="auto"/>
            <w:vAlign w:val="center"/>
          </w:tcPr>
          <w:p w14:paraId="151E81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C000659</w:t>
            </w:r>
          </w:p>
        </w:tc>
        <w:tc>
          <w:tcPr>
            <w:tcW w:w="1244" w:type="dxa"/>
            <w:tcBorders>
              <w:tl2br w:val="nil"/>
              <w:tr2bl w:val="nil"/>
            </w:tcBorders>
            <w:shd w:val="clear" w:color="auto" w:fill="auto"/>
            <w:vAlign w:val="center"/>
          </w:tcPr>
          <w:p w14:paraId="7C6F3F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工矿通风与空调设计</w:t>
            </w:r>
          </w:p>
        </w:tc>
        <w:tc>
          <w:tcPr>
            <w:tcW w:w="414" w:type="dxa"/>
            <w:tcBorders>
              <w:tl2br w:val="nil"/>
              <w:tr2bl w:val="nil"/>
            </w:tcBorders>
            <w:shd w:val="clear" w:color="auto" w:fill="auto"/>
            <w:vAlign w:val="center"/>
          </w:tcPr>
          <w:p w14:paraId="07117C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9" w:type="dxa"/>
            <w:tcBorders>
              <w:tl2br w:val="nil"/>
              <w:tr2bl w:val="nil"/>
            </w:tcBorders>
            <w:shd w:val="clear" w:color="auto" w:fill="auto"/>
            <w:vAlign w:val="center"/>
          </w:tcPr>
          <w:p w14:paraId="3240D7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9" w:type="dxa"/>
            <w:tcBorders>
              <w:tl2br w:val="nil"/>
              <w:tr2bl w:val="nil"/>
            </w:tcBorders>
            <w:shd w:val="clear" w:color="auto" w:fill="auto"/>
            <w:vAlign w:val="center"/>
          </w:tcPr>
          <w:p w14:paraId="7A795E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7" w:type="dxa"/>
            <w:tcBorders>
              <w:tl2br w:val="nil"/>
              <w:tr2bl w:val="nil"/>
            </w:tcBorders>
            <w:shd w:val="clear" w:color="auto" w:fill="auto"/>
            <w:vAlign w:val="center"/>
          </w:tcPr>
          <w:p w14:paraId="5AA61C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87" w:type="dxa"/>
            <w:tcBorders>
              <w:tl2br w:val="nil"/>
              <w:tr2bl w:val="nil"/>
            </w:tcBorders>
            <w:shd w:val="clear" w:color="auto" w:fill="auto"/>
            <w:vAlign w:val="center"/>
          </w:tcPr>
          <w:p w14:paraId="4F4D87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26AD3B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042B0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43525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59AA0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4" w:type="dxa"/>
            <w:tcBorders>
              <w:tl2br w:val="nil"/>
              <w:tr2bl w:val="nil"/>
            </w:tcBorders>
            <w:shd w:val="clear" w:color="auto" w:fill="auto"/>
            <w:vAlign w:val="center"/>
          </w:tcPr>
          <w:p w14:paraId="3FA2D3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0EDF4B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11C8BF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3DACD2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30DDD6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228F38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029DE0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724E20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91" w:type="dxa"/>
            <w:tcBorders>
              <w:tl2br w:val="nil"/>
              <w:tr2bl w:val="nil"/>
            </w:tcBorders>
            <w:shd w:val="clear" w:color="auto" w:fill="auto"/>
            <w:vAlign w:val="center"/>
          </w:tcPr>
          <w:p w14:paraId="0E0333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C000660</w:t>
            </w:r>
          </w:p>
        </w:tc>
        <w:tc>
          <w:tcPr>
            <w:tcW w:w="1244" w:type="dxa"/>
            <w:tcBorders>
              <w:tl2br w:val="nil"/>
              <w:tr2bl w:val="nil"/>
            </w:tcBorders>
            <w:shd w:val="clear" w:color="auto" w:fill="auto"/>
            <w:vAlign w:val="center"/>
          </w:tcPr>
          <w:p w14:paraId="260539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地质实习</w:t>
            </w:r>
          </w:p>
        </w:tc>
        <w:tc>
          <w:tcPr>
            <w:tcW w:w="414" w:type="dxa"/>
            <w:tcBorders>
              <w:tl2br w:val="nil"/>
              <w:tr2bl w:val="nil"/>
            </w:tcBorders>
            <w:shd w:val="clear" w:color="auto" w:fill="auto"/>
            <w:vAlign w:val="center"/>
          </w:tcPr>
          <w:p w14:paraId="752D5B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49" w:type="dxa"/>
            <w:tcBorders>
              <w:tl2br w:val="nil"/>
              <w:tr2bl w:val="nil"/>
            </w:tcBorders>
            <w:shd w:val="clear" w:color="auto" w:fill="auto"/>
            <w:vAlign w:val="center"/>
          </w:tcPr>
          <w:p w14:paraId="564D63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19" w:type="dxa"/>
            <w:tcBorders>
              <w:tl2br w:val="nil"/>
              <w:tr2bl w:val="nil"/>
            </w:tcBorders>
            <w:shd w:val="clear" w:color="auto" w:fill="auto"/>
            <w:vAlign w:val="center"/>
          </w:tcPr>
          <w:p w14:paraId="6F84F6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37" w:type="dxa"/>
            <w:tcBorders>
              <w:tl2br w:val="nil"/>
              <w:tr2bl w:val="nil"/>
            </w:tcBorders>
            <w:shd w:val="clear" w:color="auto" w:fill="auto"/>
            <w:vAlign w:val="center"/>
          </w:tcPr>
          <w:p w14:paraId="598020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87" w:type="dxa"/>
            <w:tcBorders>
              <w:tl2br w:val="nil"/>
              <w:tr2bl w:val="nil"/>
            </w:tcBorders>
            <w:shd w:val="clear" w:color="auto" w:fill="auto"/>
            <w:vAlign w:val="center"/>
          </w:tcPr>
          <w:p w14:paraId="2B7950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37CBE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F654F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B2B0F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D4617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4C5C0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5" w:type="dxa"/>
            <w:tcBorders>
              <w:tl2br w:val="nil"/>
              <w:tr2bl w:val="nil"/>
            </w:tcBorders>
            <w:shd w:val="clear" w:color="auto" w:fill="auto"/>
            <w:vAlign w:val="center"/>
          </w:tcPr>
          <w:p w14:paraId="059A00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0A3F91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5E2587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48C75C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45759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4EE94B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69C244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91" w:type="dxa"/>
            <w:tcBorders>
              <w:tl2br w:val="nil"/>
              <w:tr2bl w:val="nil"/>
            </w:tcBorders>
            <w:shd w:val="clear" w:color="auto" w:fill="auto"/>
            <w:vAlign w:val="center"/>
          </w:tcPr>
          <w:p w14:paraId="0407EA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244" w:type="dxa"/>
            <w:tcBorders>
              <w:tl2br w:val="nil"/>
              <w:tr2bl w:val="nil"/>
            </w:tcBorders>
            <w:shd w:val="clear" w:color="auto" w:fill="auto"/>
            <w:vAlign w:val="center"/>
          </w:tcPr>
          <w:p w14:paraId="404D88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14" w:type="dxa"/>
            <w:tcBorders>
              <w:tl2br w:val="nil"/>
              <w:tr2bl w:val="nil"/>
            </w:tcBorders>
            <w:shd w:val="clear" w:color="auto" w:fill="auto"/>
            <w:vAlign w:val="center"/>
          </w:tcPr>
          <w:p w14:paraId="041DAA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49" w:type="dxa"/>
            <w:tcBorders>
              <w:tl2br w:val="nil"/>
              <w:tr2bl w:val="nil"/>
            </w:tcBorders>
            <w:shd w:val="clear" w:color="auto" w:fill="auto"/>
            <w:vAlign w:val="center"/>
          </w:tcPr>
          <w:p w14:paraId="2ED7D1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19" w:type="dxa"/>
            <w:tcBorders>
              <w:tl2br w:val="nil"/>
              <w:tr2bl w:val="nil"/>
            </w:tcBorders>
            <w:shd w:val="clear" w:color="auto" w:fill="auto"/>
            <w:vAlign w:val="center"/>
          </w:tcPr>
          <w:p w14:paraId="0CA5AF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37" w:type="dxa"/>
            <w:tcBorders>
              <w:tl2br w:val="nil"/>
              <w:tr2bl w:val="nil"/>
            </w:tcBorders>
            <w:shd w:val="clear" w:color="auto" w:fill="auto"/>
            <w:vAlign w:val="center"/>
          </w:tcPr>
          <w:p w14:paraId="133F49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87" w:type="dxa"/>
            <w:tcBorders>
              <w:tl2br w:val="nil"/>
              <w:tr2bl w:val="nil"/>
            </w:tcBorders>
            <w:shd w:val="clear" w:color="auto" w:fill="auto"/>
            <w:vAlign w:val="center"/>
          </w:tcPr>
          <w:p w14:paraId="239089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473227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34C639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21E0C7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5EF26C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73A1A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5" w:type="dxa"/>
            <w:tcBorders>
              <w:tl2br w:val="nil"/>
              <w:tr2bl w:val="nil"/>
            </w:tcBorders>
            <w:shd w:val="clear" w:color="auto" w:fill="auto"/>
            <w:vAlign w:val="center"/>
          </w:tcPr>
          <w:p w14:paraId="1D14AF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1FD160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98" w:type="dxa"/>
            <w:tcBorders>
              <w:tl2br w:val="nil"/>
              <w:tr2bl w:val="nil"/>
            </w:tcBorders>
            <w:shd w:val="clear" w:color="auto" w:fill="auto"/>
            <w:vAlign w:val="center"/>
          </w:tcPr>
          <w:p w14:paraId="1D4CE3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4A9D8D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5F27A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5BA00E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689FB4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91" w:type="dxa"/>
            <w:tcBorders>
              <w:tl2br w:val="nil"/>
              <w:tr2bl w:val="nil"/>
            </w:tcBorders>
            <w:shd w:val="clear" w:color="auto" w:fill="auto"/>
            <w:vAlign w:val="center"/>
          </w:tcPr>
          <w:p w14:paraId="092B26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244" w:type="dxa"/>
            <w:tcBorders>
              <w:tl2br w:val="nil"/>
              <w:tr2bl w:val="nil"/>
            </w:tcBorders>
            <w:shd w:val="clear" w:color="auto" w:fill="auto"/>
            <w:vAlign w:val="center"/>
          </w:tcPr>
          <w:p w14:paraId="3530F2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14" w:type="dxa"/>
            <w:tcBorders>
              <w:tl2br w:val="nil"/>
              <w:tr2bl w:val="nil"/>
            </w:tcBorders>
            <w:shd w:val="clear" w:color="auto" w:fill="auto"/>
            <w:vAlign w:val="center"/>
          </w:tcPr>
          <w:p w14:paraId="28EF5F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49" w:type="dxa"/>
            <w:tcBorders>
              <w:tl2br w:val="nil"/>
              <w:tr2bl w:val="nil"/>
            </w:tcBorders>
            <w:shd w:val="clear" w:color="auto" w:fill="auto"/>
            <w:vAlign w:val="center"/>
          </w:tcPr>
          <w:p w14:paraId="5C79EC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19" w:type="dxa"/>
            <w:tcBorders>
              <w:tl2br w:val="nil"/>
              <w:tr2bl w:val="nil"/>
            </w:tcBorders>
            <w:shd w:val="clear" w:color="auto" w:fill="auto"/>
            <w:vAlign w:val="center"/>
          </w:tcPr>
          <w:p w14:paraId="1298E2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vAlign w:val="center"/>
          </w:tcPr>
          <w:p w14:paraId="237D11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87" w:type="dxa"/>
            <w:tcBorders>
              <w:tl2br w:val="nil"/>
              <w:tr2bl w:val="nil"/>
            </w:tcBorders>
            <w:shd w:val="clear" w:color="auto" w:fill="auto"/>
            <w:vAlign w:val="center"/>
          </w:tcPr>
          <w:p w14:paraId="4826E8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341" w:type="dxa"/>
            <w:tcBorders>
              <w:tl2br w:val="nil"/>
              <w:tr2bl w:val="nil"/>
            </w:tcBorders>
            <w:shd w:val="clear" w:color="auto" w:fill="auto"/>
            <w:vAlign w:val="center"/>
          </w:tcPr>
          <w:p w14:paraId="62DE08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493D39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0B566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C188D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3D499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85" w:type="dxa"/>
            <w:tcBorders>
              <w:tl2br w:val="nil"/>
              <w:tr2bl w:val="nil"/>
            </w:tcBorders>
            <w:shd w:val="clear" w:color="auto" w:fill="auto"/>
            <w:vAlign w:val="center"/>
          </w:tcPr>
          <w:p w14:paraId="1CF399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059309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7FD46E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4CA9F9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611A8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6" w:type="dxa"/>
            <w:vMerge w:val="continue"/>
            <w:tcBorders>
              <w:tl2br w:val="nil"/>
              <w:tr2bl w:val="nil"/>
            </w:tcBorders>
            <w:shd w:val="clear" w:color="auto" w:fill="auto"/>
            <w:vAlign w:val="center"/>
          </w:tcPr>
          <w:p w14:paraId="66E9AB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59" w:type="dxa"/>
            <w:tcBorders>
              <w:tl2br w:val="nil"/>
              <w:tr2bl w:val="nil"/>
            </w:tcBorders>
            <w:shd w:val="clear" w:color="auto" w:fill="auto"/>
            <w:vAlign w:val="center"/>
          </w:tcPr>
          <w:p w14:paraId="347F90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91" w:type="dxa"/>
            <w:tcBorders>
              <w:tl2br w:val="nil"/>
              <w:tr2bl w:val="nil"/>
            </w:tcBorders>
            <w:shd w:val="clear" w:color="auto" w:fill="auto"/>
            <w:vAlign w:val="center"/>
          </w:tcPr>
          <w:p w14:paraId="3D90B5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244" w:type="dxa"/>
            <w:tcBorders>
              <w:tl2br w:val="nil"/>
              <w:tr2bl w:val="nil"/>
            </w:tcBorders>
            <w:shd w:val="clear" w:color="auto" w:fill="auto"/>
            <w:vAlign w:val="center"/>
          </w:tcPr>
          <w:p w14:paraId="75B827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414" w:type="dxa"/>
            <w:tcBorders>
              <w:tl2br w:val="nil"/>
              <w:tr2bl w:val="nil"/>
            </w:tcBorders>
            <w:shd w:val="clear" w:color="auto" w:fill="auto"/>
            <w:vAlign w:val="center"/>
          </w:tcPr>
          <w:p w14:paraId="095C4E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49" w:type="dxa"/>
            <w:tcBorders>
              <w:tl2br w:val="nil"/>
              <w:tr2bl w:val="nil"/>
            </w:tcBorders>
            <w:shd w:val="clear" w:color="auto" w:fill="auto"/>
            <w:vAlign w:val="center"/>
          </w:tcPr>
          <w:p w14:paraId="321E55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19" w:type="dxa"/>
            <w:tcBorders>
              <w:tl2br w:val="nil"/>
              <w:tr2bl w:val="nil"/>
            </w:tcBorders>
            <w:shd w:val="clear" w:color="auto" w:fill="auto"/>
            <w:vAlign w:val="center"/>
          </w:tcPr>
          <w:p w14:paraId="1F33ED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37" w:type="dxa"/>
            <w:tcBorders>
              <w:tl2br w:val="nil"/>
              <w:tr2bl w:val="nil"/>
            </w:tcBorders>
            <w:shd w:val="clear" w:color="auto" w:fill="auto"/>
            <w:vAlign w:val="center"/>
          </w:tcPr>
          <w:p w14:paraId="3ADB12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487" w:type="dxa"/>
            <w:tcBorders>
              <w:tl2br w:val="nil"/>
              <w:tr2bl w:val="nil"/>
            </w:tcBorders>
            <w:shd w:val="clear" w:color="auto" w:fill="auto"/>
            <w:vAlign w:val="center"/>
          </w:tcPr>
          <w:p w14:paraId="22CF96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F485C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7C5082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0237EE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29BF7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4" w:type="dxa"/>
            <w:tcBorders>
              <w:tl2br w:val="nil"/>
              <w:tr2bl w:val="nil"/>
            </w:tcBorders>
            <w:shd w:val="clear" w:color="auto" w:fill="auto"/>
            <w:vAlign w:val="center"/>
          </w:tcPr>
          <w:p w14:paraId="10FAC7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5" w:type="dxa"/>
            <w:tcBorders>
              <w:tl2br w:val="nil"/>
              <w:tr2bl w:val="nil"/>
            </w:tcBorders>
            <w:shd w:val="clear" w:color="auto" w:fill="auto"/>
            <w:vAlign w:val="center"/>
          </w:tcPr>
          <w:p w14:paraId="6B4FE8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5" w:type="dxa"/>
            <w:tcBorders>
              <w:tl2br w:val="nil"/>
              <w:tr2bl w:val="nil"/>
            </w:tcBorders>
            <w:shd w:val="clear" w:color="auto" w:fill="auto"/>
            <w:vAlign w:val="center"/>
          </w:tcPr>
          <w:p w14:paraId="5ED2C9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69860D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0" w:type="dxa"/>
            <w:tcBorders>
              <w:tl2br w:val="nil"/>
              <w:tr2bl w:val="nil"/>
            </w:tcBorders>
            <w:shd w:val="clear" w:color="auto" w:fill="auto"/>
            <w:vAlign w:val="center"/>
          </w:tcPr>
          <w:p w14:paraId="08C6C5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DC026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10" w:type="dxa"/>
            <w:gridSpan w:val="4"/>
            <w:tcBorders>
              <w:tl2br w:val="nil"/>
              <w:tr2bl w:val="nil"/>
            </w:tcBorders>
            <w:shd w:val="clear" w:color="auto" w:fill="auto"/>
            <w:vAlign w:val="center"/>
          </w:tcPr>
          <w:p w14:paraId="213B9F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414" w:type="dxa"/>
            <w:tcBorders>
              <w:tl2br w:val="nil"/>
              <w:tr2bl w:val="nil"/>
            </w:tcBorders>
            <w:shd w:val="clear" w:color="auto" w:fill="auto"/>
            <w:vAlign w:val="center"/>
          </w:tcPr>
          <w:p w14:paraId="535A50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49" w:type="dxa"/>
            <w:tcBorders>
              <w:tl2br w:val="nil"/>
              <w:tr2bl w:val="nil"/>
            </w:tcBorders>
            <w:shd w:val="clear" w:color="auto" w:fill="auto"/>
            <w:vAlign w:val="center"/>
          </w:tcPr>
          <w:p w14:paraId="5DB19A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19" w:type="dxa"/>
            <w:tcBorders>
              <w:tl2br w:val="nil"/>
              <w:tr2bl w:val="nil"/>
            </w:tcBorders>
            <w:shd w:val="clear" w:color="auto" w:fill="auto"/>
            <w:vAlign w:val="center"/>
          </w:tcPr>
          <w:p w14:paraId="147E71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1224</w:t>
            </w:r>
          </w:p>
        </w:tc>
        <w:tc>
          <w:tcPr>
            <w:tcW w:w="437" w:type="dxa"/>
            <w:tcBorders>
              <w:tl2br w:val="nil"/>
              <w:tr2bl w:val="nil"/>
            </w:tcBorders>
            <w:shd w:val="clear" w:color="auto" w:fill="auto"/>
            <w:vAlign w:val="center"/>
          </w:tcPr>
          <w:p w14:paraId="396F5E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408</w:t>
            </w:r>
          </w:p>
        </w:tc>
        <w:tc>
          <w:tcPr>
            <w:tcW w:w="487" w:type="dxa"/>
            <w:tcBorders>
              <w:tl2br w:val="nil"/>
              <w:tr2bl w:val="nil"/>
            </w:tcBorders>
            <w:shd w:val="clear" w:color="auto" w:fill="auto"/>
            <w:vAlign w:val="center"/>
          </w:tcPr>
          <w:p w14:paraId="5C22A4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341" w:type="dxa"/>
            <w:tcBorders>
              <w:tl2br w:val="nil"/>
              <w:tr2bl w:val="nil"/>
            </w:tcBorders>
            <w:shd w:val="clear" w:color="auto" w:fill="auto"/>
            <w:vAlign w:val="center"/>
          </w:tcPr>
          <w:p w14:paraId="2783D4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474" w:type="dxa"/>
            <w:tcBorders>
              <w:tl2br w:val="nil"/>
              <w:tr2bl w:val="nil"/>
            </w:tcBorders>
            <w:shd w:val="clear" w:color="auto" w:fill="auto"/>
            <w:vAlign w:val="center"/>
          </w:tcPr>
          <w:p w14:paraId="52E6E0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474" w:type="dxa"/>
            <w:tcBorders>
              <w:tl2br w:val="nil"/>
              <w:tr2bl w:val="nil"/>
            </w:tcBorders>
            <w:shd w:val="clear" w:color="auto" w:fill="auto"/>
            <w:vAlign w:val="center"/>
          </w:tcPr>
          <w:p w14:paraId="69FEE0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474" w:type="dxa"/>
            <w:tcBorders>
              <w:tl2br w:val="nil"/>
              <w:tr2bl w:val="nil"/>
            </w:tcBorders>
            <w:shd w:val="clear" w:color="auto" w:fill="auto"/>
            <w:vAlign w:val="center"/>
          </w:tcPr>
          <w:p w14:paraId="50051E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474" w:type="dxa"/>
            <w:tcBorders>
              <w:tl2br w:val="nil"/>
              <w:tr2bl w:val="nil"/>
            </w:tcBorders>
            <w:shd w:val="clear" w:color="auto" w:fill="auto"/>
            <w:vAlign w:val="center"/>
          </w:tcPr>
          <w:p w14:paraId="526E10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385" w:type="dxa"/>
            <w:tcBorders>
              <w:tl2br w:val="nil"/>
              <w:tr2bl w:val="nil"/>
            </w:tcBorders>
            <w:shd w:val="clear" w:color="auto" w:fill="auto"/>
            <w:vAlign w:val="center"/>
          </w:tcPr>
          <w:p w14:paraId="77FD60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5" w:type="dxa"/>
            <w:tcBorders>
              <w:tl2br w:val="nil"/>
              <w:tr2bl w:val="nil"/>
            </w:tcBorders>
            <w:shd w:val="clear" w:color="auto" w:fill="auto"/>
            <w:vAlign w:val="center"/>
          </w:tcPr>
          <w:p w14:paraId="541815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8" w:type="dxa"/>
            <w:tcBorders>
              <w:tl2br w:val="nil"/>
              <w:tr2bl w:val="nil"/>
            </w:tcBorders>
            <w:shd w:val="clear" w:color="auto" w:fill="auto"/>
            <w:vAlign w:val="center"/>
          </w:tcPr>
          <w:p w14:paraId="278B05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0" w:type="auto"/>
            <w:tcBorders>
              <w:tl2br w:val="nil"/>
              <w:tr2bl w:val="nil"/>
            </w:tcBorders>
            <w:shd w:val="clear" w:color="auto" w:fill="auto"/>
            <w:noWrap/>
            <w:vAlign w:val="center"/>
          </w:tcPr>
          <w:p w14:paraId="6EBB21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55CF6329">
      <w:pPr>
        <w:pageBreakBefore w:val="0"/>
        <w:numPr>
          <w:ilvl w:val="0"/>
          <w:numId w:val="14"/>
        </w:numPr>
        <w:kinsoku/>
        <w:wordWrap/>
        <w:overflowPunct/>
        <w:topLinePunct w:val="0"/>
        <w:autoSpaceDE/>
        <w:autoSpaceDN/>
        <w:bidi w:val="0"/>
        <w:adjustRightInd/>
        <w:snapToGrid/>
        <w:spacing w:before="160" w:beforeAutospacing="0" w:after="160" w:afterAutospacing="0" w:line="240" w:lineRule="auto"/>
        <w:ind w:left="0" w:leftChars="0" w:right="0" w:rightChars="0" w:firstLine="480" w:firstLineChars="200"/>
        <w:jc w:val="both"/>
        <w:rPr>
          <w:rFonts w:hint="default" w:ascii="Times New Roman" w:hAnsi="Times New Roman" w:eastAsia="黑体" w:cs="Times New Roman"/>
          <w:b w:val="0"/>
          <w:i w:val="0"/>
          <w:color w:val="000000" w:themeColor="text1"/>
          <w:sz w:val="24"/>
          <w:lang w:eastAsia="zh-CN"/>
          <w14:textFill>
            <w14:solidFill>
              <w14:schemeClr w14:val="tx1"/>
            </w14:solidFill>
          </w14:textFill>
        </w:rPr>
      </w:pPr>
      <w:r>
        <w:rPr>
          <w:rFonts w:hint="default" w:ascii="Times New Roman" w:hAnsi="Times New Roman" w:eastAsia="黑体" w:cs="Times New Roman"/>
          <w:b w:val="0"/>
          <w:i w:val="0"/>
          <w:color w:val="000000" w:themeColor="text1"/>
          <w:sz w:val="24"/>
          <w:lang w:eastAsia="zh-CN"/>
          <w14:textFill>
            <w14:solidFill>
              <w14:schemeClr w14:val="tx1"/>
            </w14:solidFill>
          </w14:textFill>
        </w:rPr>
        <w:t>修读说明</w:t>
      </w:r>
    </w:p>
    <w:p w14:paraId="4880AFA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1211E71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3A796BA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030AA1C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1F261FF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5D67B8BD">
      <w:pPr>
        <w:pStyle w:val="6"/>
        <w:rPr>
          <w:rFonts w:hint="default" w:ascii="Times New Roman" w:hAnsi="Times New Roman" w:cs="Times New Roman"/>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56D07CFB">
      <w:pPr>
        <w:rPr>
          <w:rFonts w:hint="default" w:ascii="Times New Roman" w:hAnsi="Times New Roman" w:cs="Times New Roman"/>
        </w:rPr>
      </w:pPr>
    </w:p>
    <w:p w14:paraId="2F5F48DE">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br w:type="page"/>
      </w:r>
    </w:p>
    <w:p w14:paraId="34DD89C9">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000000" w:themeColor="text1"/>
          <w14:textFill>
            <w14:solidFill>
              <w14:schemeClr w14:val="tx1"/>
            </w14:solidFill>
          </w14:textFill>
        </w:rPr>
      </w:pPr>
      <w:bookmarkStart w:id="52" w:name="_Toc30470"/>
      <w:bookmarkStart w:id="53" w:name="_Toc6994"/>
      <w:bookmarkStart w:id="54" w:name="_Toc6947"/>
      <w:r>
        <w:rPr>
          <w:rFonts w:hint="default" w:ascii="Times New Roman" w:hAnsi="Times New Roman" w:cs="Times New Roman"/>
          <w:color w:val="000000" w:themeColor="text1"/>
          <w14:textFill>
            <w14:solidFill>
              <w14:schemeClr w14:val="tx1"/>
            </w14:solidFill>
          </w14:textFill>
        </w:rPr>
        <w:t>道路桥梁与渡河工程</w:t>
      </w:r>
      <w:bookmarkEnd w:id="52"/>
      <w:bookmarkEnd w:id="53"/>
      <w:bookmarkEnd w:id="54"/>
    </w:p>
    <w:p w14:paraId="071D3169">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48B6608D">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专业名称：道路桥梁与渡河工程</w:t>
      </w:r>
      <w:r>
        <w:rPr>
          <w:rFonts w:hint="eastAsia" w:ascii="Times New Roman" w:hAnsi="Times New Roman" w:cs="Times New Roman"/>
          <w:color w:val="000000" w:themeColor="text1"/>
          <w:sz w:val="21"/>
          <w:szCs w:val="21"/>
          <w:lang w:val="en-US" w:eastAsia="zh-CN"/>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专业代码：081006</w:t>
      </w:r>
    </w:p>
    <w:p w14:paraId="537CCBE5">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420" w:leftChars="200" w:right="0" w:rightChars="0" w:firstLine="0" w:firstLineChars="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计划学制：2.5年</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学科类型：工学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学习方式：网络课程+集中面授</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授予学位：工学学士</w:t>
      </w:r>
    </w:p>
    <w:p w14:paraId="7BB7B9AF">
      <w:pPr>
        <w:pageBreakBefore w:val="0"/>
        <w:kinsoku/>
        <w:wordWrap/>
        <w:overflowPunct/>
        <w:topLinePunct w:val="0"/>
        <w:autoSpaceDE/>
        <w:autoSpaceDN/>
        <w:bidi w:val="0"/>
        <w:adjustRightInd/>
        <w:snapToGrid/>
        <w:spacing w:beforeAutospacing="0" w:afterAutospacing="0" w:line="312" w:lineRule="auto"/>
        <w:ind w:right="0" w:rightChars="0"/>
        <w:jc w:val="both"/>
        <w:rPr>
          <w:rFonts w:hint="default" w:ascii="Times New Roman" w:hAnsi="Times New Roman" w:eastAsia="宋体" w:cs="Times New Roman"/>
          <w:b/>
          <w:bCs/>
          <w:color w:val="000000" w:themeColor="text1"/>
          <w:sz w:val="21"/>
          <w:szCs w:val="21"/>
          <w14:textFill>
            <w14:solidFill>
              <w14:schemeClr w14:val="tx1"/>
            </w14:solidFill>
          </w14:textFill>
        </w:rPr>
      </w:pPr>
    </w:p>
    <w:p w14:paraId="21A7C68A">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1632"/>
        <w:gridCol w:w="1632"/>
        <w:gridCol w:w="1632"/>
        <w:gridCol w:w="1633"/>
      </w:tblGrid>
      <w:tr w14:paraId="7AAFE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2" w:type="dxa"/>
            <w:tcBorders>
              <w:tl2br w:val="nil"/>
              <w:tr2bl w:val="nil"/>
            </w:tcBorders>
            <w:vAlign w:val="top"/>
            <mc:AlternateContent>
              <mc:Choice Requires="wpsCustomData">
                <wpsCustomData:diagonals>
                  <wpsCustomData:diagonal from="10000" to="30000">
                    <wpsCustomData:border w:val="single" w:color="auto" w:sz="12" w:space="0"/>
                  </wpsCustomData:diagonal>
                </wpsCustomData:diagonals>
              </mc:Choice>
            </mc:AlternateContent>
          </w:tcPr>
          <w:p w14:paraId="5D67865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2672670C">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59D5EC3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4B0F27F6">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课程性质</w:t>
            </w:r>
          </w:p>
          <w:p w14:paraId="4502AD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课程分类</w:t>
            </w:r>
          </w:p>
          <w:p w14:paraId="4212D1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p>
        </w:tc>
        <w:tc>
          <w:tcPr>
            <w:tcW w:w="1632" w:type="dxa"/>
            <w:tcBorders>
              <w:tl2br w:val="nil"/>
              <w:tr2bl w:val="nil"/>
            </w:tcBorders>
            <w:vAlign w:val="center"/>
          </w:tcPr>
          <w:p w14:paraId="2A64B0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公共课程</w:t>
            </w:r>
          </w:p>
        </w:tc>
        <w:tc>
          <w:tcPr>
            <w:tcW w:w="1632" w:type="dxa"/>
            <w:tcBorders>
              <w:tl2br w:val="nil"/>
              <w:tr2bl w:val="nil"/>
            </w:tcBorders>
            <w:vAlign w:val="center"/>
          </w:tcPr>
          <w:p w14:paraId="73CC83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专业课程</w:t>
            </w:r>
          </w:p>
        </w:tc>
        <w:tc>
          <w:tcPr>
            <w:tcW w:w="1632" w:type="dxa"/>
            <w:tcBorders>
              <w:tl2br w:val="nil"/>
              <w:tr2bl w:val="nil"/>
            </w:tcBorders>
            <w:vAlign w:val="center"/>
          </w:tcPr>
          <w:p w14:paraId="1B90E8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实践性环节</w:t>
            </w:r>
          </w:p>
        </w:tc>
        <w:tc>
          <w:tcPr>
            <w:tcW w:w="1633" w:type="dxa"/>
            <w:tcBorders>
              <w:tl2br w:val="nil"/>
              <w:tr2bl w:val="nil"/>
            </w:tcBorders>
            <w:vAlign w:val="center"/>
          </w:tcPr>
          <w:p w14:paraId="70458D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总学分</w:t>
            </w:r>
          </w:p>
        </w:tc>
      </w:tr>
      <w:tr w14:paraId="0A97A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2" w:type="dxa"/>
            <w:tcBorders>
              <w:tl2br w:val="nil"/>
              <w:tr2bl w:val="nil"/>
            </w:tcBorders>
            <w:vAlign w:val="center"/>
          </w:tcPr>
          <w:p w14:paraId="2F2FA1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必修课</w:t>
            </w:r>
          </w:p>
        </w:tc>
        <w:tc>
          <w:tcPr>
            <w:tcW w:w="1632" w:type="dxa"/>
            <w:tcBorders>
              <w:tl2br w:val="nil"/>
              <w:tr2bl w:val="nil"/>
            </w:tcBorders>
            <w:vAlign w:val="center"/>
          </w:tcPr>
          <w:p w14:paraId="63A5B6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31</w:t>
            </w:r>
          </w:p>
        </w:tc>
        <w:tc>
          <w:tcPr>
            <w:tcW w:w="1632" w:type="dxa"/>
            <w:tcBorders>
              <w:tl2br w:val="nil"/>
              <w:tr2bl w:val="nil"/>
            </w:tcBorders>
            <w:vAlign w:val="center"/>
          </w:tcPr>
          <w:p w14:paraId="0F8716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43</w:t>
            </w:r>
          </w:p>
        </w:tc>
        <w:tc>
          <w:tcPr>
            <w:tcW w:w="1632" w:type="dxa"/>
            <w:tcBorders>
              <w:tl2br w:val="nil"/>
              <w:tr2bl w:val="nil"/>
            </w:tcBorders>
            <w:vAlign w:val="center"/>
          </w:tcPr>
          <w:p w14:paraId="5C19DC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21</w:t>
            </w:r>
          </w:p>
        </w:tc>
        <w:tc>
          <w:tcPr>
            <w:tcW w:w="1633" w:type="dxa"/>
            <w:tcBorders>
              <w:tl2br w:val="nil"/>
              <w:tr2bl w:val="nil"/>
            </w:tcBorders>
            <w:vAlign w:val="center"/>
          </w:tcPr>
          <w:p w14:paraId="75F32B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95</w:t>
            </w:r>
          </w:p>
        </w:tc>
      </w:tr>
      <w:tr w14:paraId="3C095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2" w:type="dxa"/>
            <w:tcBorders>
              <w:tl2br w:val="nil"/>
              <w:tr2bl w:val="nil"/>
            </w:tcBorders>
            <w:vAlign w:val="center"/>
          </w:tcPr>
          <w:p w14:paraId="557460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选修课</w:t>
            </w:r>
          </w:p>
        </w:tc>
        <w:tc>
          <w:tcPr>
            <w:tcW w:w="1632" w:type="dxa"/>
            <w:tcBorders>
              <w:tl2br w:val="nil"/>
              <w:tr2bl w:val="nil"/>
            </w:tcBorders>
            <w:vAlign w:val="center"/>
          </w:tcPr>
          <w:p w14:paraId="6BE53C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32" w:type="dxa"/>
            <w:tcBorders>
              <w:tl2br w:val="nil"/>
              <w:tr2bl w:val="nil"/>
            </w:tcBorders>
            <w:vAlign w:val="center"/>
          </w:tcPr>
          <w:p w14:paraId="6427D8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5</w:t>
            </w:r>
          </w:p>
        </w:tc>
        <w:tc>
          <w:tcPr>
            <w:tcW w:w="1632" w:type="dxa"/>
            <w:tcBorders>
              <w:tl2br w:val="nil"/>
              <w:tr2bl w:val="nil"/>
            </w:tcBorders>
            <w:vAlign w:val="center"/>
          </w:tcPr>
          <w:p w14:paraId="3B51E0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33" w:type="dxa"/>
            <w:tcBorders>
              <w:tl2br w:val="nil"/>
              <w:tr2bl w:val="nil"/>
            </w:tcBorders>
            <w:vAlign w:val="center"/>
          </w:tcPr>
          <w:p w14:paraId="0B62AB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5</w:t>
            </w:r>
          </w:p>
        </w:tc>
      </w:tr>
    </w:tbl>
    <w:p w14:paraId="17E61B66">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一、培养目标和毕业要求</w:t>
      </w:r>
    </w:p>
    <w:p w14:paraId="4BE0E2E1">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（一）培养目标</w:t>
      </w:r>
    </w:p>
    <w:p w14:paraId="192AB7D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培养目标1：培养学生爱党爱国，遵纪守法的思想，诚信友善，爱岗敬业的品质。</w:t>
      </w:r>
    </w:p>
    <w:p w14:paraId="2A766E0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培养目标2：培养自主学习、协同学习能力，创新意识和创新能力。</w:t>
      </w:r>
    </w:p>
    <w:p w14:paraId="7A16610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培养目标3：培养学生参与或独立完成道路桥梁工程项目设计、施工、监管的能力。</w:t>
      </w:r>
    </w:p>
    <w:p w14:paraId="0B746ED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培养目标4：培养学生学以致用，活学活用，应用专业知识解决实际问题的能力。</w:t>
      </w:r>
    </w:p>
    <w:p w14:paraId="0F66E31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培养目标5：培养学生的劳模精神和大国工匠精神。</w:t>
      </w:r>
    </w:p>
    <w:p w14:paraId="65F351FE">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（二）毕业基本要求</w:t>
      </w:r>
    </w:p>
    <w:p w14:paraId="75B9995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基本要求1：政治理论水平得到提高，法治观念得到加强。</w:t>
      </w:r>
    </w:p>
    <w:p w14:paraId="7575354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基本要求2：具有良好的思想品德，社会公德和职业道德。</w:t>
      </w:r>
    </w:p>
    <w:p w14:paraId="47859FA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基本要求3：掌握本专业必需的数学及自然科学基础理论知识。</w:t>
      </w:r>
    </w:p>
    <w:p w14:paraId="78D630B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基本要求4：掌握本专业必需的专业基础课程理论知识。</w:t>
      </w:r>
    </w:p>
    <w:p w14:paraId="2832C79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基本要求5：本专业主干课程的理论知识得到系统化训练，实际应用能力得到明显提高。</w:t>
      </w:r>
    </w:p>
    <w:p w14:paraId="330A337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基本要求6：掌握道路桥梁工程施工技术，熟悉道路桥梁工程施工管理工作流程。</w:t>
      </w:r>
    </w:p>
    <w:p w14:paraId="1E426D8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基本要求7：掌握桥梁渡河工程项目设计、结构计算原理和方法。</w:t>
      </w:r>
    </w:p>
    <w:p w14:paraId="19BA256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基本要求8：具备一般道路桥梁工程设计能力，能够在实际工作中发现问题、分析问题、解决问题。</w:t>
      </w:r>
    </w:p>
    <w:p w14:paraId="70FAD37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基本要求9：英语基础和应用水平得到提高，具有一定的外语阅读和交流能力。</w:t>
      </w:r>
    </w:p>
    <w:p w14:paraId="5DC0BED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基本要求10：具备一定的社会交往与沟通能力，能够就专业技术和管理问题与单位或个人进行沟通和交流。</w:t>
      </w:r>
    </w:p>
    <w:p w14:paraId="73A8BC9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基本要求11：掌握文献检索资料查询的基本方法，具有独立获取信息和终身学习的能力。</w:t>
      </w:r>
    </w:p>
    <w:p w14:paraId="4D4750B6">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附表（一）培养目标实现矩阵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384"/>
        <w:gridCol w:w="1383"/>
        <w:gridCol w:w="1384"/>
        <w:gridCol w:w="1538"/>
        <w:gridCol w:w="1383"/>
      </w:tblGrid>
      <w:tr w14:paraId="307B59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614A40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61D26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培养目标1</w:t>
            </w:r>
          </w:p>
        </w:tc>
        <w:tc>
          <w:tcPr>
            <w:tcW w:w="1275" w:type="dxa"/>
            <w:tcBorders>
              <w:tl2br w:val="nil"/>
              <w:tr2bl w:val="nil"/>
            </w:tcBorders>
            <w:vAlign w:val="center"/>
          </w:tcPr>
          <w:p w14:paraId="09EF04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培养目标2</w:t>
            </w:r>
          </w:p>
        </w:tc>
        <w:tc>
          <w:tcPr>
            <w:tcW w:w="1276" w:type="dxa"/>
            <w:tcBorders>
              <w:tl2br w:val="nil"/>
              <w:tr2bl w:val="nil"/>
            </w:tcBorders>
            <w:vAlign w:val="center"/>
          </w:tcPr>
          <w:p w14:paraId="4250C4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培养目标3</w:t>
            </w:r>
          </w:p>
        </w:tc>
        <w:tc>
          <w:tcPr>
            <w:tcW w:w="1418" w:type="dxa"/>
            <w:tcBorders>
              <w:tl2br w:val="nil"/>
              <w:tr2bl w:val="nil"/>
            </w:tcBorders>
            <w:vAlign w:val="center"/>
          </w:tcPr>
          <w:p w14:paraId="5C1187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培养目标4</w:t>
            </w:r>
          </w:p>
        </w:tc>
        <w:tc>
          <w:tcPr>
            <w:tcW w:w="1275" w:type="dxa"/>
            <w:tcBorders>
              <w:tl2br w:val="nil"/>
              <w:tr2bl w:val="nil"/>
            </w:tcBorders>
            <w:vAlign w:val="center"/>
          </w:tcPr>
          <w:p w14:paraId="34E4CB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培养目标5</w:t>
            </w:r>
          </w:p>
        </w:tc>
      </w:tr>
      <w:tr w14:paraId="6117B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D8FB3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w:t>
            </w:r>
          </w:p>
        </w:tc>
        <w:tc>
          <w:tcPr>
            <w:tcW w:w="1276" w:type="dxa"/>
            <w:tcBorders>
              <w:tl2br w:val="nil"/>
              <w:tr2bl w:val="nil"/>
            </w:tcBorders>
            <w:vAlign w:val="center"/>
          </w:tcPr>
          <w:p w14:paraId="4BA534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7EEC27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524F0C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3461B2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05544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40379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5134AD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基本要求2</w:t>
            </w:r>
          </w:p>
        </w:tc>
        <w:tc>
          <w:tcPr>
            <w:tcW w:w="1276" w:type="dxa"/>
            <w:tcBorders>
              <w:tl2br w:val="nil"/>
              <w:tr2bl w:val="nil"/>
            </w:tcBorders>
            <w:vAlign w:val="center"/>
          </w:tcPr>
          <w:p w14:paraId="1BBADF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28772B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6C442C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48541A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223DA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7E9A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5E8BC1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基本要求3</w:t>
            </w:r>
          </w:p>
        </w:tc>
        <w:tc>
          <w:tcPr>
            <w:tcW w:w="1276" w:type="dxa"/>
            <w:tcBorders>
              <w:tl2br w:val="nil"/>
              <w:tr2bl w:val="nil"/>
            </w:tcBorders>
            <w:vAlign w:val="center"/>
          </w:tcPr>
          <w:p w14:paraId="09918B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4D65F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34ADF6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252658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C9155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AE04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25EEC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基本要求4</w:t>
            </w:r>
          </w:p>
        </w:tc>
        <w:tc>
          <w:tcPr>
            <w:tcW w:w="1276" w:type="dxa"/>
            <w:tcBorders>
              <w:tl2br w:val="nil"/>
              <w:tr2bl w:val="nil"/>
            </w:tcBorders>
            <w:vAlign w:val="center"/>
          </w:tcPr>
          <w:p w14:paraId="57FA69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3EB547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7DD0B7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0B29FC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3C5613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146A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1C1251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基本要求5</w:t>
            </w:r>
          </w:p>
        </w:tc>
        <w:tc>
          <w:tcPr>
            <w:tcW w:w="1276" w:type="dxa"/>
            <w:tcBorders>
              <w:tl2br w:val="nil"/>
              <w:tr2bl w:val="nil"/>
            </w:tcBorders>
            <w:vAlign w:val="center"/>
          </w:tcPr>
          <w:p w14:paraId="575376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B76A3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53BE92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746FD7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403661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44BC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A6DAA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基本要求6</w:t>
            </w:r>
          </w:p>
        </w:tc>
        <w:tc>
          <w:tcPr>
            <w:tcW w:w="1276" w:type="dxa"/>
            <w:tcBorders>
              <w:tl2br w:val="nil"/>
              <w:tr2bl w:val="nil"/>
            </w:tcBorders>
            <w:vAlign w:val="center"/>
          </w:tcPr>
          <w:p w14:paraId="628EBC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48BAA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2C5BB1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0CC812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58A45E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7ED1A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1F33B1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基本要求7</w:t>
            </w:r>
          </w:p>
        </w:tc>
        <w:tc>
          <w:tcPr>
            <w:tcW w:w="1276" w:type="dxa"/>
            <w:tcBorders>
              <w:tl2br w:val="nil"/>
              <w:tr2bl w:val="nil"/>
            </w:tcBorders>
            <w:vAlign w:val="center"/>
          </w:tcPr>
          <w:p w14:paraId="67406C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F8B8E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B8026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5D3DF6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1B371F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7B7B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07294C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基本要求8</w:t>
            </w:r>
          </w:p>
        </w:tc>
        <w:tc>
          <w:tcPr>
            <w:tcW w:w="1276" w:type="dxa"/>
            <w:tcBorders>
              <w:tl2br w:val="nil"/>
              <w:tr2bl w:val="nil"/>
            </w:tcBorders>
            <w:vAlign w:val="center"/>
          </w:tcPr>
          <w:p w14:paraId="3A2BC3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56FA7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6AA410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1E5D0F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3C9EBF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7387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436C8E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基本要求9</w:t>
            </w:r>
          </w:p>
        </w:tc>
        <w:tc>
          <w:tcPr>
            <w:tcW w:w="1276" w:type="dxa"/>
            <w:tcBorders>
              <w:tl2br w:val="nil"/>
              <w:tr2bl w:val="nil"/>
            </w:tcBorders>
            <w:vAlign w:val="center"/>
          </w:tcPr>
          <w:p w14:paraId="38EC8C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68C80D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3DB691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4F381C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21827D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0132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2A61EE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基本要求10</w:t>
            </w:r>
          </w:p>
        </w:tc>
        <w:tc>
          <w:tcPr>
            <w:tcW w:w="1276" w:type="dxa"/>
            <w:tcBorders>
              <w:tl2br w:val="nil"/>
              <w:tr2bl w:val="nil"/>
            </w:tcBorders>
            <w:vAlign w:val="center"/>
          </w:tcPr>
          <w:p w14:paraId="40AAA6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FE9CF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44FDD6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027261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118243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A8A9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43" w:type="dxa"/>
            <w:tcBorders>
              <w:tl2br w:val="nil"/>
              <w:tr2bl w:val="nil"/>
            </w:tcBorders>
            <w:vAlign w:val="center"/>
          </w:tcPr>
          <w:p w14:paraId="6FB391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基本要求11</w:t>
            </w:r>
          </w:p>
        </w:tc>
        <w:tc>
          <w:tcPr>
            <w:tcW w:w="1276" w:type="dxa"/>
            <w:tcBorders>
              <w:tl2br w:val="nil"/>
              <w:tr2bl w:val="nil"/>
            </w:tcBorders>
            <w:vAlign w:val="center"/>
          </w:tcPr>
          <w:p w14:paraId="4E0236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DC7FA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5A3A61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2EB57E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4F12A9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bl>
    <w:p w14:paraId="18850AC3">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二、专业必修课程和学位课程</w:t>
      </w:r>
    </w:p>
    <w:p w14:paraId="46704EB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（一）专业必修课程</w:t>
      </w:r>
    </w:p>
    <w:p w14:paraId="04132A7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专业必修课程名称</w:t>
      </w:r>
    </w:p>
    <w:p w14:paraId="468A492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《结构力学》、《混凝土结构设计原理》、《道路勘测设计》、《路基路面工程》、《基础工程》、《桥梁工程》、《隧道工程》、《公路施工组织与概预算》、《工程项目管理》、《路基路面检测技术》。</w:t>
      </w:r>
    </w:p>
    <w:p w14:paraId="4D2B83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课程内容简介</w:t>
      </w:r>
    </w:p>
    <w:p w14:paraId="01C2DB1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结构力学》课程主要教学内容：体系的几何构造分析，静定结构的内力和位移计算，影响线，结构的位移计算，超静定结构解法：力法、位移法和渐近法。通过课程内容的学习，使学生掌握结构力学的基本概念、方法和计算原理，能对杆件结构进行力学分析与计算。</w:t>
      </w:r>
    </w:p>
    <w:p w14:paraId="639A4C1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混凝土结构设计原理》课程主要教学内容：混凝土和钢筋的物理与力学性能，混凝土结构的基本设计原则，混凝土构件的轴心受力、受弯、受剪、受扭、受冲切与局部受压的承载力计算，混凝土构件的裂缝与变形计算，预应力混凝土构件的基本概念以及轴心受拉、受弯计算。通过课程内容学习，使学生掌握混凝土构件的基本设计原理与知识，具有混凝土结构基本构件的设计计算能力，熟悉现行的结构规范和结构标准图。</w:t>
      </w:r>
    </w:p>
    <w:p w14:paraId="480B559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道路勘测设计》课程主要教学内容：研究汽车行驶与道路各个设计元素间的关系，对路线平、纵、横断面进行组合设计并对道路平面交叉、立体交叉加以研究，掌握《公路路线设计规范》、《公路工程技术标准》等基本知识以及应用技能。本课程旨在掌握路线设计理论与方法，平、纵、横几何设计与计算能力，让学生了解CAD、路线设计软件等新技术在道路线路勘测设计中的应用，并为学习后续课程及从事路线设计打下基础。</w:t>
      </w:r>
    </w:p>
    <w:p w14:paraId="7D938AA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路基路面工程》课程主要教学内容：通过本课程的教学，学生应掌握路基路面工程的结构特点与功能要求；路基土的工程特性和承载力评价指标与方法；路基路面工程相关的交通、环境、材料的特性与要求、结构设计参数；掌握路基强度和稳定性的要求和设计方法；掌握路基支挡结构分析与设计；路面结构强度（刚度）的测试方法、结构层材料模量的确定和取值方法、交通量确定方法、路基路面工程质量检测与评定方法；掌握路基层特性及选择方法；沥青混凝土路面和水泥混凝土路面材料与结构设计方法；了解路基和路面施工及养护技术。课程重点：路基路面工程相关的基本概念、原理和方法；路基稳定性设计和路基支挡结构设计；沥青路面和水泥混凝土路面结构组合设计与厚度设计；路面施工、养护和管理的基本流程。具有路基路面工程相关的设计、施工、养护和质量检测与评定的基本能力。</w:t>
      </w:r>
    </w:p>
    <w:p w14:paraId="2FDD524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基础工程》课程主要教学内容：土的抗剪强度及地基承载能力，浅基础、桩基础、沉井基础的设计与施工，土坡稳定，相应的土工试验，基础施工图。通过课程内容学习，使学生了解和掌握一般地质的构造、地貌和浅层地下水对工程施工的影响，具有土工试验仪器的操作能力，掌握土工试验的基本技能，能够对一般天然地基浅基础、桩基础等进行设计与验算，并绘制结构施工图。</w:t>
      </w:r>
    </w:p>
    <w:p w14:paraId="3937C3F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桥梁工程》课程主要教学内容：介绍常用桥梁的设计和构造原理、计算理论和方法以及施工要点，供从事桥梁设计和施工使用。课程内容布置上首先介绍桥梁工程勘察设计的一般程序，然后以简支梁桥作为基础，介绍桥梁有关构造设计、结构计算分析和桥梁施工等方面的知识，使得学生对一般梁桥的设计形成较完整的认识；在此基础上，进一步介绍连续体系梁桥、拱桥和索承桥等不同桥梁结构的特点、构造、结构分析方法和常见施工工艺，从不同结构桥梁体系的构造、力学特点及分析方法、施工工艺等三方面形成对桥梁结构较全面的认识。</w:t>
      </w:r>
    </w:p>
    <w:p w14:paraId="0F6E414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隧道工程》课程主要教学内容：隧道工程是道路与桥梁工程专业学生的一门专业必修课。课程主要介绍了隧道的发展历史、公路隧道的勘察与建筑设计、隧道支护结构的形式与构造、初始地应力与结构荷载、隧道结构的设计模型与计算方法、隧道施工方法等方面的基本概念和基本理论，为学习后续课程奠定必要的知识基础。本门课程注重紧密联系实际，以加深学生的感性认识，提高分析和解决问题的能力。</w:t>
      </w:r>
    </w:p>
    <w:p w14:paraId="64A0F9E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公路施工组织与概预算》课程主要教学内容：工程定额、工程概预算，工程竣工结算。通过课程内容的学习，使学生熟悉工程定额，并能依据当地现行定额编制土建施工图预算，确定工程造价，了解水、电预算编制，能进行工程竣工结算，具有从事建筑工程概预算的能力。</w:t>
      </w:r>
    </w:p>
    <w:p w14:paraId="15A082C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工程项目管理》课程主要教学内容：工程项目前期策划、范围管理、组织管理、计划系统、成本控制、进度控制、质量控制、职业健康安全与环境管理、合同管理、风险管理、沟通协调和信息管理的理论和技术。通过课程内容的学习，培养学生“四控三管一协调”、统筹管理工程项目的能力，从而具备未来工程项目管理者乃至高层工程企业管理者的素质。</w:t>
      </w:r>
    </w:p>
    <w:p w14:paraId="2CCF5C5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路基路面检测技术》课程主要教学内容：课程内容包括路基路面检测技术的基本理论知识，土工、材料、路基路面室内和现场检测等试验方法，以及试验检测新技术介绍等。学习道路工程专业相关的基本知识、公路工程质量检验评定、公路技术状况评定，工程原材料、混合料、现场检测等相关的主要试验内容、试验原理、试验方法，以及初步具有试验数据分析、试验报告编制及结论评定的综合能力。同时通过课程学习培养科学、公平、公正的工作素养和职业道德。</w:t>
      </w:r>
    </w:p>
    <w:p w14:paraId="57A1EEE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（二）学位课程</w:t>
      </w:r>
    </w:p>
    <w:p w14:paraId="2D1DE60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《混凝土结构设计原理》 、《道路勘测设计》 、《桥梁工程》</w:t>
      </w:r>
    </w:p>
    <w:p w14:paraId="734A0238">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附表（二）毕业基本要求实现矩阵</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310"/>
        <w:gridCol w:w="432"/>
        <w:gridCol w:w="432"/>
        <w:gridCol w:w="432"/>
        <w:gridCol w:w="432"/>
        <w:gridCol w:w="433"/>
        <w:gridCol w:w="432"/>
        <w:gridCol w:w="432"/>
        <w:gridCol w:w="432"/>
        <w:gridCol w:w="433"/>
        <w:gridCol w:w="576"/>
        <w:gridCol w:w="576"/>
      </w:tblGrid>
      <w:tr w14:paraId="6CD36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19" w:type="dxa"/>
            <w:vMerge w:val="restart"/>
            <w:tcBorders>
              <w:tl2br w:val="nil"/>
              <w:tr2bl w:val="nil"/>
            </w:tcBorders>
            <w:vAlign w:val="center"/>
          </w:tcPr>
          <w:p w14:paraId="5DC565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课程类型</w:t>
            </w:r>
          </w:p>
        </w:tc>
        <w:tc>
          <w:tcPr>
            <w:tcW w:w="3310" w:type="dxa"/>
            <w:vMerge w:val="restart"/>
            <w:tcBorders>
              <w:tl2br w:val="nil"/>
              <w:tr2bl w:val="nil"/>
            </w:tcBorders>
            <w:vAlign w:val="center"/>
          </w:tcPr>
          <w:p w14:paraId="450132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课程名称</w:t>
            </w:r>
          </w:p>
        </w:tc>
        <w:tc>
          <w:tcPr>
            <w:tcW w:w="5042" w:type="dxa"/>
            <w:gridSpan w:val="11"/>
            <w:tcBorders>
              <w:tl2br w:val="nil"/>
              <w:tr2bl w:val="nil"/>
            </w:tcBorders>
            <w:vAlign w:val="center"/>
          </w:tcPr>
          <w:p w14:paraId="354EEE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毕业基本要求</w:t>
            </w:r>
          </w:p>
        </w:tc>
      </w:tr>
      <w:tr w14:paraId="2F60D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19" w:type="dxa"/>
            <w:vMerge w:val="continue"/>
            <w:tcBorders>
              <w:tl2br w:val="nil"/>
              <w:tr2bl w:val="nil"/>
            </w:tcBorders>
            <w:vAlign w:val="center"/>
          </w:tcPr>
          <w:p w14:paraId="112DC20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vMerge w:val="continue"/>
            <w:tcBorders>
              <w:tl2br w:val="nil"/>
              <w:tr2bl w:val="nil"/>
            </w:tcBorders>
            <w:vAlign w:val="center"/>
          </w:tcPr>
          <w:p w14:paraId="1E72665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60EB0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w:t>
            </w:r>
          </w:p>
        </w:tc>
        <w:tc>
          <w:tcPr>
            <w:tcW w:w="432" w:type="dxa"/>
            <w:tcBorders>
              <w:tl2br w:val="nil"/>
              <w:tr2bl w:val="nil"/>
            </w:tcBorders>
            <w:vAlign w:val="center"/>
          </w:tcPr>
          <w:p w14:paraId="6636AE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2</w:t>
            </w:r>
          </w:p>
        </w:tc>
        <w:tc>
          <w:tcPr>
            <w:tcW w:w="432" w:type="dxa"/>
            <w:tcBorders>
              <w:tl2br w:val="nil"/>
              <w:tr2bl w:val="nil"/>
            </w:tcBorders>
            <w:vAlign w:val="center"/>
          </w:tcPr>
          <w:p w14:paraId="076277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3</w:t>
            </w:r>
          </w:p>
        </w:tc>
        <w:tc>
          <w:tcPr>
            <w:tcW w:w="432" w:type="dxa"/>
            <w:tcBorders>
              <w:tl2br w:val="nil"/>
              <w:tr2bl w:val="nil"/>
            </w:tcBorders>
            <w:vAlign w:val="center"/>
          </w:tcPr>
          <w:p w14:paraId="6F896C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4</w:t>
            </w:r>
          </w:p>
        </w:tc>
        <w:tc>
          <w:tcPr>
            <w:tcW w:w="433" w:type="dxa"/>
            <w:tcBorders>
              <w:tl2br w:val="nil"/>
              <w:tr2bl w:val="nil"/>
            </w:tcBorders>
            <w:vAlign w:val="center"/>
          </w:tcPr>
          <w:p w14:paraId="435242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5</w:t>
            </w:r>
          </w:p>
        </w:tc>
        <w:tc>
          <w:tcPr>
            <w:tcW w:w="432" w:type="dxa"/>
            <w:tcBorders>
              <w:tl2br w:val="nil"/>
              <w:tr2bl w:val="nil"/>
            </w:tcBorders>
            <w:vAlign w:val="center"/>
          </w:tcPr>
          <w:p w14:paraId="0D9E2C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6</w:t>
            </w:r>
          </w:p>
        </w:tc>
        <w:tc>
          <w:tcPr>
            <w:tcW w:w="432" w:type="dxa"/>
            <w:tcBorders>
              <w:tl2br w:val="nil"/>
              <w:tr2bl w:val="nil"/>
            </w:tcBorders>
            <w:vAlign w:val="center"/>
          </w:tcPr>
          <w:p w14:paraId="2B2344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7</w:t>
            </w:r>
          </w:p>
        </w:tc>
        <w:tc>
          <w:tcPr>
            <w:tcW w:w="432" w:type="dxa"/>
            <w:tcBorders>
              <w:tl2br w:val="nil"/>
              <w:tr2bl w:val="nil"/>
            </w:tcBorders>
            <w:vAlign w:val="center"/>
          </w:tcPr>
          <w:p w14:paraId="59418A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8</w:t>
            </w:r>
          </w:p>
        </w:tc>
        <w:tc>
          <w:tcPr>
            <w:tcW w:w="433" w:type="dxa"/>
            <w:tcBorders>
              <w:tl2br w:val="nil"/>
              <w:tr2bl w:val="nil"/>
            </w:tcBorders>
            <w:vAlign w:val="center"/>
          </w:tcPr>
          <w:p w14:paraId="453288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9</w:t>
            </w:r>
          </w:p>
        </w:tc>
        <w:tc>
          <w:tcPr>
            <w:tcW w:w="576" w:type="dxa"/>
            <w:tcBorders>
              <w:tl2br w:val="nil"/>
              <w:tr2bl w:val="nil"/>
            </w:tcBorders>
            <w:vAlign w:val="center"/>
          </w:tcPr>
          <w:p w14:paraId="7ADEEB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10</w:t>
            </w:r>
          </w:p>
        </w:tc>
        <w:tc>
          <w:tcPr>
            <w:tcW w:w="576" w:type="dxa"/>
            <w:tcBorders>
              <w:tl2br w:val="nil"/>
              <w:tr2bl w:val="nil"/>
            </w:tcBorders>
            <w:vAlign w:val="center"/>
          </w:tcPr>
          <w:p w14:paraId="7C4D72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11</w:t>
            </w:r>
          </w:p>
        </w:tc>
      </w:tr>
      <w:tr w14:paraId="70817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restart"/>
            <w:tcBorders>
              <w:tl2br w:val="nil"/>
              <w:tr2bl w:val="nil"/>
            </w:tcBorders>
            <w:vAlign w:val="center"/>
          </w:tcPr>
          <w:p w14:paraId="67DE80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公共必修课</w:t>
            </w:r>
          </w:p>
        </w:tc>
        <w:tc>
          <w:tcPr>
            <w:tcW w:w="3310" w:type="dxa"/>
            <w:tcBorders>
              <w:tl2br w:val="nil"/>
              <w:tr2bl w:val="nil"/>
            </w:tcBorders>
            <w:vAlign w:val="center"/>
          </w:tcPr>
          <w:p w14:paraId="00776E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432" w:type="dxa"/>
            <w:tcBorders>
              <w:tl2br w:val="nil"/>
              <w:tr2bl w:val="nil"/>
            </w:tcBorders>
            <w:vAlign w:val="center"/>
          </w:tcPr>
          <w:p w14:paraId="1889A0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549AF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55E38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9F430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C0D92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3352B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0B289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108F9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8AA86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2C835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DEB47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F37C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1FF29DF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29FF72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432" w:type="dxa"/>
            <w:tcBorders>
              <w:tl2br w:val="nil"/>
              <w:tr2bl w:val="nil"/>
            </w:tcBorders>
            <w:vAlign w:val="center"/>
          </w:tcPr>
          <w:p w14:paraId="16E294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7C7B8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B56C0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CD39F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48ABD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07834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69658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72926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6429E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A6A3C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295C8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4F53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46C4AE8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2A56B0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432" w:type="dxa"/>
            <w:tcBorders>
              <w:tl2br w:val="nil"/>
              <w:tr2bl w:val="nil"/>
            </w:tcBorders>
            <w:vAlign w:val="center"/>
          </w:tcPr>
          <w:p w14:paraId="313B62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DC7F1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7C272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7EEC4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D5DE4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6B6C4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633C5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581E6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0CEE9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671B0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544C8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B2BB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43271D7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33C1F3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432" w:type="dxa"/>
            <w:tcBorders>
              <w:tl2br w:val="nil"/>
              <w:tr2bl w:val="nil"/>
            </w:tcBorders>
            <w:vAlign w:val="center"/>
          </w:tcPr>
          <w:p w14:paraId="4EF79C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746BD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BB81D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9D8CF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15A50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9E476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223B1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C7FE0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533BB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FF397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22A2E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A456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6FE5DC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56F605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432" w:type="dxa"/>
            <w:tcBorders>
              <w:tl2br w:val="nil"/>
              <w:tr2bl w:val="nil"/>
            </w:tcBorders>
            <w:vAlign w:val="center"/>
          </w:tcPr>
          <w:p w14:paraId="65A003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53FFD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9B101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683B3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3F9D6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48289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837A0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73E7C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3299B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50F90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37CF4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1824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0C19EA1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425E95C7">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432" w:type="dxa"/>
            <w:tcBorders>
              <w:tl2br w:val="nil"/>
              <w:tr2bl w:val="nil"/>
            </w:tcBorders>
            <w:vAlign w:val="center"/>
          </w:tcPr>
          <w:p w14:paraId="5A121D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E1E40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97A74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28AD7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1C696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D5A76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FDD23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8C357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4D824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4F889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DDB66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CB2A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638A94B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5FEAA495">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432" w:type="dxa"/>
            <w:tcBorders>
              <w:tl2br w:val="nil"/>
              <w:tr2bl w:val="nil"/>
            </w:tcBorders>
            <w:vAlign w:val="center"/>
          </w:tcPr>
          <w:p w14:paraId="688949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1FC42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53E20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781B5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D87C5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B7C1C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A7753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8DF89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D0385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DD38F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FEBCE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1871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1463123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5514C3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432" w:type="dxa"/>
            <w:tcBorders>
              <w:tl2br w:val="nil"/>
              <w:tr2bl w:val="nil"/>
            </w:tcBorders>
            <w:vAlign w:val="center"/>
          </w:tcPr>
          <w:p w14:paraId="1107D4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ECE41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30ABF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D0EB5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6B50F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58D69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B03F1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2AAD3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C6E75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D5EC9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438EF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FE53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1C61158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4EE36F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432" w:type="dxa"/>
            <w:tcBorders>
              <w:tl2br w:val="nil"/>
              <w:tr2bl w:val="nil"/>
            </w:tcBorders>
            <w:vAlign w:val="center"/>
          </w:tcPr>
          <w:p w14:paraId="45722D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30EF7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3252D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28DBA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B02F2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4EA14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842F8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AA181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EA189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A3BBD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E87DA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CE22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0AABE0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20865F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432" w:type="dxa"/>
            <w:tcBorders>
              <w:tl2br w:val="nil"/>
              <w:tr2bl w:val="nil"/>
            </w:tcBorders>
            <w:vAlign w:val="center"/>
          </w:tcPr>
          <w:p w14:paraId="66A1F6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54F6E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55520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BB864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E0F19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96AA1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EAEDF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BE579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89C90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76" w:type="dxa"/>
            <w:tcBorders>
              <w:tl2br w:val="nil"/>
              <w:tr2bl w:val="nil"/>
            </w:tcBorders>
            <w:vAlign w:val="center"/>
          </w:tcPr>
          <w:p w14:paraId="04A032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B91A9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BCCE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restart"/>
            <w:tcBorders>
              <w:tl2br w:val="nil"/>
              <w:tr2bl w:val="nil"/>
            </w:tcBorders>
            <w:vAlign w:val="center"/>
          </w:tcPr>
          <w:p w14:paraId="5B43FC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专业必修课</w:t>
            </w:r>
          </w:p>
        </w:tc>
        <w:tc>
          <w:tcPr>
            <w:tcW w:w="3310" w:type="dxa"/>
            <w:tcBorders>
              <w:tl2br w:val="nil"/>
              <w:tr2bl w:val="nil"/>
            </w:tcBorders>
            <w:vAlign w:val="center"/>
          </w:tcPr>
          <w:p w14:paraId="74A93F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结构力学</w:t>
            </w:r>
          </w:p>
        </w:tc>
        <w:tc>
          <w:tcPr>
            <w:tcW w:w="432" w:type="dxa"/>
            <w:tcBorders>
              <w:tl2br w:val="nil"/>
              <w:tr2bl w:val="nil"/>
            </w:tcBorders>
            <w:vAlign w:val="center"/>
          </w:tcPr>
          <w:p w14:paraId="4B0452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B9B14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BF7C0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CDFAD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699412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A2578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2D1E9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F0302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24355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41A78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5C7CC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B32B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30B8308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4D9246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混凝土结构设计原理</w:t>
            </w:r>
          </w:p>
        </w:tc>
        <w:tc>
          <w:tcPr>
            <w:tcW w:w="432" w:type="dxa"/>
            <w:tcBorders>
              <w:tl2br w:val="nil"/>
              <w:tr2bl w:val="nil"/>
            </w:tcBorders>
            <w:vAlign w:val="center"/>
          </w:tcPr>
          <w:p w14:paraId="79797B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A185B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B95FF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54597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17192B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43726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65D92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E79F5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D0292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92CCF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4C8B4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0B2C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5FD28F7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096222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道路勘测设计</w:t>
            </w:r>
          </w:p>
        </w:tc>
        <w:tc>
          <w:tcPr>
            <w:tcW w:w="432" w:type="dxa"/>
            <w:tcBorders>
              <w:tl2br w:val="nil"/>
              <w:tr2bl w:val="nil"/>
            </w:tcBorders>
            <w:vAlign w:val="center"/>
          </w:tcPr>
          <w:p w14:paraId="08C7E6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2D9A4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DC5DD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1DFF8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7A3D6D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7B40B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D43F8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95848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0BF38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EA700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A9F15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AF4A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6E1D737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65133E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路基路面工程</w:t>
            </w:r>
          </w:p>
        </w:tc>
        <w:tc>
          <w:tcPr>
            <w:tcW w:w="432" w:type="dxa"/>
            <w:tcBorders>
              <w:tl2br w:val="nil"/>
              <w:tr2bl w:val="nil"/>
            </w:tcBorders>
            <w:vAlign w:val="center"/>
          </w:tcPr>
          <w:p w14:paraId="622F8A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4F526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14CDB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98DEF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399515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21FF3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D7918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7CF36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2EE78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2D647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BF4D8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AE32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6B7A7BF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04EAC8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基础工程</w:t>
            </w:r>
          </w:p>
        </w:tc>
        <w:tc>
          <w:tcPr>
            <w:tcW w:w="432" w:type="dxa"/>
            <w:tcBorders>
              <w:tl2br w:val="nil"/>
              <w:tr2bl w:val="nil"/>
            </w:tcBorders>
            <w:vAlign w:val="center"/>
          </w:tcPr>
          <w:p w14:paraId="711836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18A4D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1705A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FB614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6BD7D7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DDB5B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F1DD1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7C365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DFC74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21DA6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2D8F0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00CF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3E63513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37F5B6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桥梁工程</w:t>
            </w:r>
          </w:p>
        </w:tc>
        <w:tc>
          <w:tcPr>
            <w:tcW w:w="432" w:type="dxa"/>
            <w:tcBorders>
              <w:tl2br w:val="nil"/>
              <w:tr2bl w:val="nil"/>
            </w:tcBorders>
            <w:vAlign w:val="center"/>
          </w:tcPr>
          <w:p w14:paraId="090187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D2FE0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694A5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EBDE3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D4E3B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6F3AD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8A80C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C7A9C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AAAC5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93471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57D09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0582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39CDCE8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62C1A3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隧道工程</w:t>
            </w:r>
          </w:p>
        </w:tc>
        <w:tc>
          <w:tcPr>
            <w:tcW w:w="432" w:type="dxa"/>
            <w:tcBorders>
              <w:tl2br w:val="nil"/>
              <w:tr2bl w:val="nil"/>
            </w:tcBorders>
            <w:vAlign w:val="center"/>
          </w:tcPr>
          <w:p w14:paraId="06E729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C1154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C56EF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6078E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EBC73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EE6B6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3AE3A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12748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14D0B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FFD06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ADAF5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0B61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27293EA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2C4E9E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公路施工组织与概预算</w:t>
            </w:r>
          </w:p>
        </w:tc>
        <w:tc>
          <w:tcPr>
            <w:tcW w:w="432" w:type="dxa"/>
            <w:tcBorders>
              <w:tl2br w:val="nil"/>
              <w:tr2bl w:val="nil"/>
            </w:tcBorders>
            <w:vAlign w:val="center"/>
          </w:tcPr>
          <w:p w14:paraId="2ACAD7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E44DB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484A4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60DC4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01849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D7A12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7443A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F46C1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8A162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65D36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FDA4A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4DFA2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1046B27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37AB4B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工程项目管理</w:t>
            </w:r>
          </w:p>
        </w:tc>
        <w:tc>
          <w:tcPr>
            <w:tcW w:w="432" w:type="dxa"/>
            <w:tcBorders>
              <w:tl2br w:val="nil"/>
              <w:tr2bl w:val="nil"/>
            </w:tcBorders>
            <w:vAlign w:val="center"/>
          </w:tcPr>
          <w:p w14:paraId="07E916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19DF2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75B7A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898A52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777C4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985CD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F5CAC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97A3D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350977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3B8AC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2FCAB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C1C8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0B9C786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0F72C5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路基路面检测技术</w:t>
            </w:r>
          </w:p>
        </w:tc>
        <w:tc>
          <w:tcPr>
            <w:tcW w:w="432" w:type="dxa"/>
            <w:tcBorders>
              <w:tl2br w:val="nil"/>
              <w:tr2bl w:val="nil"/>
            </w:tcBorders>
            <w:vAlign w:val="center"/>
          </w:tcPr>
          <w:p w14:paraId="650629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1CC72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81AD1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1342C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2ED9B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FB334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57871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49DC7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76492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3C21D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3893F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AE2C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restart"/>
            <w:tcBorders>
              <w:tl2br w:val="nil"/>
              <w:tr2bl w:val="nil"/>
            </w:tcBorders>
            <w:vAlign w:val="center"/>
          </w:tcPr>
          <w:p w14:paraId="15B1FF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专业</w:t>
            </w:r>
          </w:p>
          <w:p w14:paraId="1A141D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选修</w:t>
            </w:r>
          </w:p>
          <w:p w14:paraId="6EC7F0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w:t>
            </w:r>
          </w:p>
        </w:tc>
        <w:tc>
          <w:tcPr>
            <w:tcW w:w="3310" w:type="dxa"/>
            <w:tcBorders>
              <w:tl2br w:val="nil"/>
              <w:tr2bl w:val="nil"/>
            </w:tcBorders>
            <w:vAlign w:val="center"/>
          </w:tcPr>
          <w:p w14:paraId="01A4E7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钢结构设计</w:t>
            </w:r>
          </w:p>
        </w:tc>
        <w:tc>
          <w:tcPr>
            <w:tcW w:w="432" w:type="dxa"/>
            <w:tcBorders>
              <w:tl2br w:val="nil"/>
              <w:tr2bl w:val="nil"/>
            </w:tcBorders>
            <w:vAlign w:val="center"/>
          </w:tcPr>
          <w:p w14:paraId="0CECB1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05FD7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2B85D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E9CB4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3FB09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48471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A0194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CD5CB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87EB1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63082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C4E50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9855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0430F92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7118DB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道路建筑材料</w:t>
            </w:r>
          </w:p>
        </w:tc>
        <w:tc>
          <w:tcPr>
            <w:tcW w:w="432" w:type="dxa"/>
            <w:tcBorders>
              <w:tl2br w:val="nil"/>
              <w:tr2bl w:val="nil"/>
            </w:tcBorders>
            <w:vAlign w:val="center"/>
          </w:tcPr>
          <w:p w14:paraId="663EA7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DFED8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6A79F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5D1E6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253B8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86F97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F3FC3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19B8D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4AEB3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40814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A5948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327A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764B35A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3543B3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工程抗震设计</w:t>
            </w:r>
          </w:p>
        </w:tc>
        <w:tc>
          <w:tcPr>
            <w:tcW w:w="432" w:type="dxa"/>
            <w:tcBorders>
              <w:tl2br w:val="nil"/>
              <w:tr2bl w:val="nil"/>
            </w:tcBorders>
            <w:vAlign w:val="center"/>
          </w:tcPr>
          <w:p w14:paraId="50BF6F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3407F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08AE4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76380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D7868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880B4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34DEF5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9DCD5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41688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6ABEC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DE1A3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F27B7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584A615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57E3B0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涉外工程</w:t>
            </w:r>
          </w:p>
        </w:tc>
        <w:tc>
          <w:tcPr>
            <w:tcW w:w="432" w:type="dxa"/>
            <w:tcBorders>
              <w:tl2br w:val="nil"/>
              <w:tr2bl w:val="nil"/>
            </w:tcBorders>
            <w:vAlign w:val="center"/>
          </w:tcPr>
          <w:p w14:paraId="1569CF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B8061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E0AAF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F21A1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E4A3F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01A34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A8AC4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10BEC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277EB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975B1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B19A9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B1FC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restart"/>
            <w:tcBorders>
              <w:tl2br w:val="nil"/>
              <w:tr2bl w:val="nil"/>
            </w:tcBorders>
            <w:vAlign w:val="center"/>
          </w:tcPr>
          <w:p w14:paraId="4A2FE0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实践性环节</w:t>
            </w:r>
          </w:p>
        </w:tc>
        <w:tc>
          <w:tcPr>
            <w:tcW w:w="3310" w:type="dxa"/>
            <w:tcBorders>
              <w:tl2br w:val="nil"/>
              <w:tr2bl w:val="nil"/>
            </w:tcBorders>
            <w:vAlign w:val="center"/>
          </w:tcPr>
          <w:p w14:paraId="0C9E5C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32" w:type="dxa"/>
            <w:tcBorders>
              <w:tl2br w:val="nil"/>
              <w:tr2bl w:val="nil"/>
            </w:tcBorders>
            <w:vAlign w:val="center"/>
          </w:tcPr>
          <w:p w14:paraId="225137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1B686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30A48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24B92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B3495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64A22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D2881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8A645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6A300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86081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B1D16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1046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375ED0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5A43D1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32" w:type="dxa"/>
            <w:tcBorders>
              <w:tl2br w:val="nil"/>
              <w:tr2bl w:val="nil"/>
            </w:tcBorders>
            <w:vAlign w:val="center"/>
          </w:tcPr>
          <w:p w14:paraId="67A3DA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87584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609A0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4343F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5EF66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08EC9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314FE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D9ACE4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61409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75BD7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A7072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F933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58DFAF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7BD0FB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32" w:type="dxa"/>
            <w:tcBorders>
              <w:tl2br w:val="nil"/>
              <w:tr2bl w:val="nil"/>
            </w:tcBorders>
            <w:vAlign w:val="center"/>
          </w:tcPr>
          <w:p w14:paraId="508FF3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70C75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04458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8A676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A839D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5D54E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FB51F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01AF4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1FF1D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43131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DBF80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56BF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292120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4E0D6C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32" w:type="dxa"/>
            <w:tcBorders>
              <w:tl2br w:val="nil"/>
              <w:tr2bl w:val="nil"/>
            </w:tcBorders>
            <w:vAlign w:val="center"/>
          </w:tcPr>
          <w:p w14:paraId="48560D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53E0F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34AD1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86FA7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42CB7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748F8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6351D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71B2B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5570D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BD71B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6C480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B337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468EBB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351EE3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32" w:type="dxa"/>
            <w:tcBorders>
              <w:tl2br w:val="nil"/>
              <w:tr2bl w:val="nil"/>
            </w:tcBorders>
            <w:vAlign w:val="center"/>
          </w:tcPr>
          <w:p w14:paraId="195417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68C59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1EB34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9FF44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D99F5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0F9A1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3E121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DA9FD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581F7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93D67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4C06F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C4F7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4BE792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5A628993">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432" w:type="dxa"/>
            <w:tcBorders>
              <w:tl2br w:val="nil"/>
              <w:tr2bl w:val="nil"/>
            </w:tcBorders>
            <w:vAlign w:val="center"/>
          </w:tcPr>
          <w:p w14:paraId="1216C1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736D3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FB037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DB519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0BE22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DF4E0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CF13D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3BBDE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25D58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708BF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CB218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E194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50D890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22E911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入学教育</w:t>
            </w:r>
          </w:p>
        </w:tc>
        <w:tc>
          <w:tcPr>
            <w:tcW w:w="432" w:type="dxa"/>
            <w:tcBorders>
              <w:tl2br w:val="nil"/>
              <w:tr2bl w:val="nil"/>
            </w:tcBorders>
            <w:vAlign w:val="center"/>
          </w:tcPr>
          <w:p w14:paraId="2F4B3C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56B0F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D09B0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65AB0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85F47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E64DC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4EBC7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25366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A4E0A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C77A1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17CD6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036D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08C047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3BD99D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混凝土结构设计原理课程设计</w:t>
            </w:r>
          </w:p>
        </w:tc>
        <w:tc>
          <w:tcPr>
            <w:tcW w:w="432" w:type="dxa"/>
            <w:tcBorders>
              <w:tl2br w:val="nil"/>
              <w:tr2bl w:val="nil"/>
            </w:tcBorders>
            <w:vAlign w:val="center"/>
          </w:tcPr>
          <w:p w14:paraId="47805B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1F427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11B1E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ED1AC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32184E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D7228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77B02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B1E0C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FB336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67317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D3132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9619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2AC3970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493429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道路勘测设计课程设计</w:t>
            </w:r>
          </w:p>
        </w:tc>
        <w:tc>
          <w:tcPr>
            <w:tcW w:w="432" w:type="dxa"/>
            <w:tcBorders>
              <w:tl2br w:val="nil"/>
              <w:tr2bl w:val="nil"/>
            </w:tcBorders>
            <w:vAlign w:val="center"/>
          </w:tcPr>
          <w:p w14:paraId="36499F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2F5FC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6B4D5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E21F4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2E55C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75383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892C9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E7131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829F3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4FB68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4F563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DBBB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31AFEAD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47639C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路基路面工程课程设计</w:t>
            </w:r>
          </w:p>
        </w:tc>
        <w:tc>
          <w:tcPr>
            <w:tcW w:w="432" w:type="dxa"/>
            <w:tcBorders>
              <w:tl2br w:val="nil"/>
              <w:tr2bl w:val="nil"/>
            </w:tcBorders>
            <w:vAlign w:val="center"/>
          </w:tcPr>
          <w:p w14:paraId="094CDD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13D78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C0BAD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957A4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5537C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46738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EDBEC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A66C1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167510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081A1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76" w:type="dxa"/>
            <w:tcBorders>
              <w:tl2br w:val="nil"/>
              <w:tr2bl w:val="nil"/>
            </w:tcBorders>
            <w:vAlign w:val="center"/>
          </w:tcPr>
          <w:p w14:paraId="39DB99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1EF3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1049309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258A07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基础工程课程设计</w:t>
            </w:r>
          </w:p>
        </w:tc>
        <w:tc>
          <w:tcPr>
            <w:tcW w:w="432" w:type="dxa"/>
            <w:tcBorders>
              <w:tl2br w:val="nil"/>
              <w:tr2bl w:val="nil"/>
            </w:tcBorders>
            <w:vAlign w:val="center"/>
          </w:tcPr>
          <w:p w14:paraId="03D183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C74AB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37E27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C4BF6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FB633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795ED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B31DB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AB850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3F4E5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84E31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DDD28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9370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505C0C9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68CC2F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桥梁工程课程设计</w:t>
            </w:r>
          </w:p>
        </w:tc>
        <w:tc>
          <w:tcPr>
            <w:tcW w:w="432" w:type="dxa"/>
            <w:tcBorders>
              <w:tl2br w:val="nil"/>
              <w:tr2bl w:val="nil"/>
            </w:tcBorders>
            <w:vAlign w:val="center"/>
          </w:tcPr>
          <w:p w14:paraId="0508B9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9907B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93EDB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5F117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2A506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4B892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ADCBB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3D7F7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13423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3CF6A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5744A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E029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522258B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5662DA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毕业教育</w:t>
            </w:r>
          </w:p>
        </w:tc>
        <w:tc>
          <w:tcPr>
            <w:tcW w:w="432" w:type="dxa"/>
            <w:tcBorders>
              <w:tl2br w:val="nil"/>
              <w:tr2bl w:val="nil"/>
            </w:tcBorders>
            <w:vAlign w:val="center"/>
          </w:tcPr>
          <w:p w14:paraId="4C2455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32" w:type="dxa"/>
            <w:tcBorders>
              <w:tl2br w:val="nil"/>
              <w:tr2bl w:val="nil"/>
            </w:tcBorders>
            <w:vAlign w:val="center"/>
          </w:tcPr>
          <w:p w14:paraId="269A8D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32" w:type="dxa"/>
            <w:tcBorders>
              <w:tl2br w:val="nil"/>
              <w:tr2bl w:val="nil"/>
            </w:tcBorders>
            <w:vAlign w:val="center"/>
          </w:tcPr>
          <w:p w14:paraId="479F53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332B1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83410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18DD0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4BA52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44A26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068D3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63F9B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8BE66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1AD9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19B8827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50C167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毕业实习</w:t>
            </w:r>
          </w:p>
        </w:tc>
        <w:tc>
          <w:tcPr>
            <w:tcW w:w="432" w:type="dxa"/>
            <w:tcBorders>
              <w:tl2br w:val="nil"/>
              <w:tr2bl w:val="nil"/>
            </w:tcBorders>
            <w:vAlign w:val="center"/>
          </w:tcPr>
          <w:p w14:paraId="6AF415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B5067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A7C55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11156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1666E6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00C0A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00C41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C887C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7231B5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E360F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76" w:type="dxa"/>
            <w:tcBorders>
              <w:tl2br w:val="nil"/>
              <w:tr2bl w:val="nil"/>
            </w:tcBorders>
            <w:vAlign w:val="center"/>
          </w:tcPr>
          <w:p w14:paraId="01252B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48257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9" w:type="dxa"/>
            <w:vMerge w:val="continue"/>
            <w:tcBorders>
              <w:tl2br w:val="nil"/>
              <w:tr2bl w:val="nil"/>
            </w:tcBorders>
            <w:vAlign w:val="center"/>
          </w:tcPr>
          <w:p w14:paraId="2CC4F42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310" w:type="dxa"/>
            <w:tcBorders>
              <w:tl2br w:val="nil"/>
              <w:tr2bl w:val="nil"/>
            </w:tcBorders>
            <w:vAlign w:val="center"/>
          </w:tcPr>
          <w:p w14:paraId="716F04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毕业设计（论文）</w:t>
            </w:r>
          </w:p>
        </w:tc>
        <w:tc>
          <w:tcPr>
            <w:tcW w:w="432" w:type="dxa"/>
            <w:tcBorders>
              <w:tl2br w:val="nil"/>
              <w:tr2bl w:val="nil"/>
            </w:tcBorders>
            <w:vAlign w:val="center"/>
          </w:tcPr>
          <w:p w14:paraId="72E0DB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05AE8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E1EF7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EE51D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345E6A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DBF5F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C7F7C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4D97B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31DCBD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8CA92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76" w:type="dxa"/>
            <w:tcBorders>
              <w:tl2br w:val="nil"/>
              <w:tr2bl w:val="nil"/>
            </w:tcBorders>
            <w:vAlign w:val="center"/>
          </w:tcPr>
          <w:p w14:paraId="0A919C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bl>
    <w:p w14:paraId="52BA2697">
      <w:pPr>
        <w:pStyle w:val="4"/>
        <w:numPr>
          <w:ilvl w:val="0"/>
          <w:numId w:val="15"/>
        </w:numPr>
        <w:bidi w:val="0"/>
        <w:rPr>
          <w:rFonts w:hint="default" w:ascii="Times New Roman" w:hAnsi="Times New Roman" w:eastAsia="黑体" w:cs="Times New Roman"/>
          <w:b w:val="0"/>
          <w:i w:val="0"/>
          <w:color w:val="000000" w:themeColor="text1"/>
          <w:sz w:val="24"/>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教学进程安排表</w:t>
      </w:r>
    </w:p>
    <w:tbl>
      <w:tblPr>
        <w:tblStyle w:val="15"/>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21"/>
        <w:gridCol w:w="367"/>
        <w:gridCol w:w="890"/>
        <w:gridCol w:w="1247"/>
        <w:gridCol w:w="419"/>
        <w:gridCol w:w="556"/>
        <w:gridCol w:w="524"/>
        <w:gridCol w:w="444"/>
        <w:gridCol w:w="419"/>
        <w:gridCol w:w="422"/>
        <w:gridCol w:w="479"/>
        <w:gridCol w:w="422"/>
        <w:gridCol w:w="422"/>
        <w:gridCol w:w="479"/>
        <w:gridCol w:w="394"/>
        <w:gridCol w:w="394"/>
        <w:gridCol w:w="409"/>
        <w:gridCol w:w="463"/>
      </w:tblGrid>
      <w:tr w14:paraId="377073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tblHeader/>
          <w:jc w:val="center"/>
        </w:trPr>
        <w:tc>
          <w:tcPr>
            <w:tcW w:w="427" w:type="dxa"/>
            <w:vMerge w:val="restart"/>
            <w:tcBorders>
              <w:tl2br w:val="nil"/>
              <w:tr2bl w:val="nil"/>
            </w:tcBorders>
            <w:shd w:val="clear" w:color="auto" w:fill="auto"/>
            <w:vAlign w:val="center"/>
          </w:tcPr>
          <w:p w14:paraId="1EEE29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1171C3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540" w:type="dxa"/>
            <w:vMerge w:val="restart"/>
            <w:tcBorders>
              <w:tl2br w:val="nil"/>
              <w:tr2bl w:val="nil"/>
            </w:tcBorders>
            <w:shd w:val="clear" w:color="auto" w:fill="auto"/>
            <w:vAlign w:val="center"/>
          </w:tcPr>
          <w:p w14:paraId="0615C1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1020" w:type="dxa"/>
            <w:vMerge w:val="restart"/>
            <w:tcBorders>
              <w:tl2br w:val="nil"/>
              <w:tr2bl w:val="nil"/>
            </w:tcBorders>
            <w:shd w:val="clear" w:color="auto" w:fill="auto"/>
            <w:vAlign w:val="center"/>
          </w:tcPr>
          <w:p w14:paraId="30D2DF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2467" w:type="dxa"/>
            <w:vMerge w:val="restart"/>
            <w:tcBorders>
              <w:tl2br w:val="nil"/>
              <w:tr2bl w:val="nil"/>
            </w:tcBorders>
            <w:shd w:val="clear" w:color="auto" w:fill="auto"/>
            <w:vAlign w:val="center"/>
          </w:tcPr>
          <w:p w14:paraId="4BC45E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531" w:type="dxa"/>
            <w:vMerge w:val="restart"/>
            <w:tcBorders>
              <w:tl2br w:val="nil"/>
              <w:tr2bl w:val="nil"/>
            </w:tcBorders>
            <w:shd w:val="clear" w:color="auto" w:fill="auto"/>
            <w:vAlign w:val="center"/>
          </w:tcPr>
          <w:p w14:paraId="6D077F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706" w:type="dxa"/>
            <w:vMerge w:val="restart"/>
            <w:tcBorders>
              <w:tl2br w:val="nil"/>
              <w:tr2bl w:val="nil"/>
            </w:tcBorders>
            <w:shd w:val="clear" w:color="auto" w:fill="auto"/>
            <w:vAlign w:val="center"/>
          </w:tcPr>
          <w:p w14:paraId="4DB48F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4753" w:type="dxa"/>
            <w:gridSpan w:val="8"/>
            <w:tcBorders>
              <w:tl2br w:val="nil"/>
              <w:tr2bl w:val="nil"/>
            </w:tcBorders>
            <w:shd w:val="clear" w:color="auto" w:fill="auto"/>
            <w:vAlign w:val="center"/>
          </w:tcPr>
          <w:p w14:paraId="1C0187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830" w:type="dxa"/>
            <w:gridSpan w:val="3"/>
            <w:tcBorders>
              <w:tl2br w:val="nil"/>
              <w:tr2bl w:val="nil"/>
            </w:tcBorders>
            <w:shd w:val="clear" w:color="auto" w:fill="auto"/>
            <w:vAlign w:val="center"/>
          </w:tcPr>
          <w:p w14:paraId="00251D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736" w:type="dxa"/>
            <w:vMerge w:val="restart"/>
            <w:tcBorders>
              <w:tl2br w:val="nil"/>
              <w:tr2bl w:val="nil"/>
            </w:tcBorders>
            <w:shd w:val="clear" w:color="auto" w:fill="auto"/>
            <w:vAlign w:val="center"/>
          </w:tcPr>
          <w:p w14:paraId="6F2ED7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2845B6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427" w:type="dxa"/>
            <w:vMerge w:val="continue"/>
            <w:tcBorders>
              <w:tl2br w:val="nil"/>
              <w:tr2bl w:val="nil"/>
            </w:tcBorders>
            <w:shd w:val="clear" w:color="auto" w:fill="auto"/>
            <w:vAlign w:val="center"/>
          </w:tcPr>
          <w:p w14:paraId="7E6B75D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40" w:type="dxa"/>
            <w:vMerge w:val="continue"/>
            <w:tcBorders>
              <w:tl2br w:val="nil"/>
              <w:tr2bl w:val="nil"/>
            </w:tcBorders>
            <w:shd w:val="clear" w:color="auto" w:fill="auto"/>
            <w:vAlign w:val="center"/>
          </w:tcPr>
          <w:p w14:paraId="37D79AB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020" w:type="dxa"/>
            <w:vMerge w:val="continue"/>
            <w:tcBorders>
              <w:tl2br w:val="nil"/>
              <w:tr2bl w:val="nil"/>
            </w:tcBorders>
            <w:shd w:val="clear" w:color="auto" w:fill="auto"/>
            <w:vAlign w:val="center"/>
          </w:tcPr>
          <w:p w14:paraId="11369B9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467" w:type="dxa"/>
            <w:vMerge w:val="continue"/>
            <w:tcBorders>
              <w:tl2br w:val="nil"/>
              <w:tr2bl w:val="nil"/>
            </w:tcBorders>
            <w:shd w:val="clear" w:color="auto" w:fill="auto"/>
            <w:vAlign w:val="center"/>
          </w:tcPr>
          <w:p w14:paraId="6D7C1A4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31" w:type="dxa"/>
            <w:vMerge w:val="continue"/>
            <w:tcBorders>
              <w:tl2br w:val="nil"/>
              <w:tr2bl w:val="nil"/>
            </w:tcBorders>
            <w:shd w:val="clear" w:color="auto" w:fill="auto"/>
            <w:vAlign w:val="center"/>
          </w:tcPr>
          <w:p w14:paraId="391D4D3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706" w:type="dxa"/>
            <w:vMerge w:val="continue"/>
            <w:tcBorders>
              <w:tl2br w:val="nil"/>
              <w:tr2bl w:val="nil"/>
            </w:tcBorders>
            <w:shd w:val="clear" w:color="auto" w:fill="auto"/>
            <w:vAlign w:val="center"/>
          </w:tcPr>
          <w:p w14:paraId="7B795EB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636" w:type="dxa"/>
            <w:vMerge w:val="restart"/>
            <w:tcBorders>
              <w:tl2br w:val="nil"/>
              <w:tr2bl w:val="nil"/>
            </w:tcBorders>
            <w:shd w:val="clear" w:color="auto" w:fill="auto"/>
            <w:vAlign w:val="center"/>
          </w:tcPr>
          <w:p w14:paraId="5FE3A6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586" w:type="dxa"/>
            <w:vMerge w:val="restart"/>
            <w:tcBorders>
              <w:tl2br w:val="nil"/>
              <w:tr2bl w:val="nil"/>
            </w:tcBorders>
            <w:shd w:val="clear" w:color="auto" w:fill="auto"/>
            <w:vAlign w:val="center"/>
          </w:tcPr>
          <w:p w14:paraId="33EFF8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531" w:type="dxa"/>
            <w:vMerge w:val="restart"/>
            <w:tcBorders>
              <w:tl2br w:val="nil"/>
              <w:tr2bl w:val="nil"/>
            </w:tcBorders>
            <w:shd w:val="clear" w:color="auto" w:fill="auto"/>
            <w:vAlign w:val="center"/>
          </w:tcPr>
          <w:p w14:paraId="6A949B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600" w:type="dxa"/>
            <w:vMerge w:val="restart"/>
            <w:tcBorders>
              <w:tl2br w:val="nil"/>
              <w:tr2bl w:val="nil"/>
            </w:tcBorders>
            <w:shd w:val="clear" w:color="auto" w:fill="auto"/>
            <w:vAlign w:val="center"/>
          </w:tcPr>
          <w:p w14:paraId="08DE52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600" w:type="dxa"/>
            <w:vMerge w:val="restart"/>
            <w:tcBorders>
              <w:tl2br w:val="nil"/>
              <w:tr2bl w:val="nil"/>
            </w:tcBorders>
            <w:shd w:val="clear" w:color="auto" w:fill="auto"/>
            <w:vAlign w:val="center"/>
          </w:tcPr>
          <w:p w14:paraId="568E2A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600" w:type="dxa"/>
            <w:vMerge w:val="restart"/>
            <w:tcBorders>
              <w:tl2br w:val="nil"/>
              <w:tr2bl w:val="nil"/>
            </w:tcBorders>
            <w:shd w:val="clear" w:color="auto" w:fill="auto"/>
            <w:vAlign w:val="center"/>
          </w:tcPr>
          <w:p w14:paraId="0E6740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600" w:type="dxa"/>
            <w:vMerge w:val="restart"/>
            <w:tcBorders>
              <w:tl2br w:val="nil"/>
              <w:tr2bl w:val="nil"/>
            </w:tcBorders>
            <w:shd w:val="clear" w:color="auto" w:fill="auto"/>
            <w:vAlign w:val="center"/>
          </w:tcPr>
          <w:p w14:paraId="5BBAB3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600" w:type="dxa"/>
            <w:vMerge w:val="restart"/>
            <w:tcBorders>
              <w:tl2br w:val="nil"/>
              <w:tr2bl w:val="nil"/>
            </w:tcBorders>
            <w:shd w:val="clear" w:color="auto" w:fill="auto"/>
            <w:vAlign w:val="center"/>
          </w:tcPr>
          <w:p w14:paraId="5BD288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600" w:type="dxa"/>
            <w:vMerge w:val="restart"/>
            <w:tcBorders>
              <w:tl2br w:val="nil"/>
              <w:tr2bl w:val="nil"/>
            </w:tcBorders>
            <w:shd w:val="clear" w:color="auto" w:fill="auto"/>
            <w:vAlign w:val="center"/>
          </w:tcPr>
          <w:p w14:paraId="1E0739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1230" w:type="dxa"/>
            <w:gridSpan w:val="2"/>
            <w:tcBorders>
              <w:tl2br w:val="nil"/>
              <w:tr2bl w:val="nil"/>
            </w:tcBorders>
            <w:shd w:val="clear" w:color="auto" w:fill="auto"/>
            <w:vAlign w:val="center"/>
          </w:tcPr>
          <w:p w14:paraId="5B9366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736" w:type="dxa"/>
            <w:vMerge w:val="continue"/>
            <w:tcBorders>
              <w:tl2br w:val="nil"/>
              <w:tr2bl w:val="nil"/>
            </w:tcBorders>
            <w:shd w:val="clear" w:color="auto" w:fill="auto"/>
            <w:vAlign w:val="center"/>
          </w:tcPr>
          <w:p w14:paraId="3DC3B2D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416A23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427" w:type="dxa"/>
            <w:vMerge w:val="continue"/>
            <w:tcBorders>
              <w:tl2br w:val="nil"/>
              <w:tr2bl w:val="nil"/>
            </w:tcBorders>
            <w:shd w:val="clear" w:color="auto" w:fill="auto"/>
            <w:vAlign w:val="center"/>
          </w:tcPr>
          <w:p w14:paraId="371D7F4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40" w:type="dxa"/>
            <w:vMerge w:val="continue"/>
            <w:tcBorders>
              <w:tl2br w:val="nil"/>
              <w:tr2bl w:val="nil"/>
            </w:tcBorders>
            <w:shd w:val="clear" w:color="auto" w:fill="auto"/>
            <w:vAlign w:val="center"/>
          </w:tcPr>
          <w:p w14:paraId="66415FA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020" w:type="dxa"/>
            <w:vMerge w:val="continue"/>
            <w:tcBorders>
              <w:tl2br w:val="nil"/>
              <w:tr2bl w:val="nil"/>
            </w:tcBorders>
            <w:shd w:val="clear" w:color="auto" w:fill="auto"/>
            <w:vAlign w:val="center"/>
          </w:tcPr>
          <w:p w14:paraId="1621616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2467" w:type="dxa"/>
            <w:vMerge w:val="continue"/>
            <w:tcBorders>
              <w:tl2br w:val="nil"/>
              <w:tr2bl w:val="nil"/>
            </w:tcBorders>
            <w:shd w:val="clear" w:color="auto" w:fill="auto"/>
            <w:vAlign w:val="center"/>
          </w:tcPr>
          <w:p w14:paraId="263BF0F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31" w:type="dxa"/>
            <w:vMerge w:val="continue"/>
            <w:tcBorders>
              <w:tl2br w:val="nil"/>
              <w:tr2bl w:val="nil"/>
            </w:tcBorders>
            <w:shd w:val="clear" w:color="auto" w:fill="auto"/>
            <w:vAlign w:val="center"/>
          </w:tcPr>
          <w:p w14:paraId="4CA4107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706" w:type="dxa"/>
            <w:vMerge w:val="continue"/>
            <w:tcBorders>
              <w:tl2br w:val="nil"/>
              <w:tr2bl w:val="nil"/>
            </w:tcBorders>
            <w:shd w:val="clear" w:color="auto" w:fill="auto"/>
            <w:vAlign w:val="center"/>
          </w:tcPr>
          <w:p w14:paraId="45D3139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636" w:type="dxa"/>
            <w:vMerge w:val="continue"/>
            <w:tcBorders>
              <w:tl2br w:val="nil"/>
              <w:tr2bl w:val="nil"/>
            </w:tcBorders>
            <w:shd w:val="clear" w:color="auto" w:fill="auto"/>
            <w:vAlign w:val="center"/>
          </w:tcPr>
          <w:p w14:paraId="7BB4C9B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86" w:type="dxa"/>
            <w:vMerge w:val="continue"/>
            <w:tcBorders>
              <w:tl2br w:val="nil"/>
              <w:tr2bl w:val="nil"/>
            </w:tcBorders>
            <w:shd w:val="clear" w:color="auto" w:fill="auto"/>
            <w:vAlign w:val="center"/>
          </w:tcPr>
          <w:p w14:paraId="449B4FF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31" w:type="dxa"/>
            <w:vMerge w:val="continue"/>
            <w:tcBorders>
              <w:tl2br w:val="nil"/>
              <w:tr2bl w:val="nil"/>
            </w:tcBorders>
            <w:shd w:val="clear" w:color="auto" w:fill="auto"/>
            <w:vAlign w:val="center"/>
          </w:tcPr>
          <w:p w14:paraId="2DC6D55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600" w:type="dxa"/>
            <w:vMerge w:val="continue"/>
            <w:tcBorders>
              <w:tl2br w:val="nil"/>
              <w:tr2bl w:val="nil"/>
            </w:tcBorders>
            <w:shd w:val="clear" w:color="auto" w:fill="auto"/>
            <w:vAlign w:val="center"/>
          </w:tcPr>
          <w:p w14:paraId="7DADF00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600" w:type="dxa"/>
            <w:vMerge w:val="continue"/>
            <w:tcBorders>
              <w:tl2br w:val="nil"/>
              <w:tr2bl w:val="nil"/>
            </w:tcBorders>
            <w:shd w:val="clear" w:color="auto" w:fill="auto"/>
            <w:vAlign w:val="center"/>
          </w:tcPr>
          <w:p w14:paraId="356CEC8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600" w:type="dxa"/>
            <w:vMerge w:val="continue"/>
            <w:tcBorders>
              <w:tl2br w:val="nil"/>
              <w:tr2bl w:val="nil"/>
            </w:tcBorders>
            <w:shd w:val="clear" w:color="auto" w:fill="auto"/>
            <w:vAlign w:val="center"/>
          </w:tcPr>
          <w:p w14:paraId="101D15F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600" w:type="dxa"/>
            <w:vMerge w:val="continue"/>
            <w:tcBorders>
              <w:tl2br w:val="nil"/>
              <w:tr2bl w:val="nil"/>
            </w:tcBorders>
            <w:shd w:val="clear" w:color="auto" w:fill="auto"/>
            <w:vAlign w:val="center"/>
          </w:tcPr>
          <w:p w14:paraId="19CF2D1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600" w:type="dxa"/>
            <w:vMerge w:val="continue"/>
            <w:tcBorders>
              <w:tl2br w:val="nil"/>
              <w:tr2bl w:val="nil"/>
            </w:tcBorders>
            <w:shd w:val="clear" w:color="auto" w:fill="auto"/>
            <w:vAlign w:val="center"/>
          </w:tcPr>
          <w:p w14:paraId="53E2592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600" w:type="dxa"/>
            <w:vMerge w:val="continue"/>
            <w:tcBorders>
              <w:tl2br w:val="nil"/>
              <w:tr2bl w:val="nil"/>
            </w:tcBorders>
            <w:shd w:val="clear" w:color="auto" w:fill="auto"/>
            <w:vAlign w:val="center"/>
          </w:tcPr>
          <w:p w14:paraId="7B494E3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600" w:type="dxa"/>
            <w:tcBorders>
              <w:tl2br w:val="nil"/>
              <w:tr2bl w:val="nil"/>
            </w:tcBorders>
            <w:shd w:val="clear" w:color="auto" w:fill="auto"/>
            <w:vAlign w:val="center"/>
          </w:tcPr>
          <w:p w14:paraId="14FE32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630" w:type="dxa"/>
            <w:tcBorders>
              <w:tl2br w:val="nil"/>
              <w:tr2bl w:val="nil"/>
            </w:tcBorders>
            <w:shd w:val="clear" w:color="auto" w:fill="auto"/>
            <w:vAlign w:val="center"/>
          </w:tcPr>
          <w:p w14:paraId="516B75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736" w:type="dxa"/>
            <w:vMerge w:val="continue"/>
            <w:tcBorders>
              <w:tl2br w:val="nil"/>
              <w:tr2bl w:val="nil"/>
            </w:tcBorders>
            <w:shd w:val="clear" w:color="auto" w:fill="auto"/>
            <w:vAlign w:val="center"/>
          </w:tcPr>
          <w:p w14:paraId="452D77A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765E9B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restart"/>
            <w:tcBorders>
              <w:tl2br w:val="nil"/>
              <w:tr2bl w:val="nil"/>
            </w:tcBorders>
            <w:shd w:val="clear" w:color="auto" w:fill="auto"/>
            <w:vAlign w:val="center"/>
          </w:tcPr>
          <w:p w14:paraId="7B810F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540" w:type="dxa"/>
            <w:tcBorders>
              <w:tl2br w:val="nil"/>
              <w:tr2bl w:val="nil"/>
            </w:tcBorders>
            <w:shd w:val="clear" w:color="auto" w:fill="auto"/>
            <w:vAlign w:val="center"/>
          </w:tcPr>
          <w:p w14:paraId="66B68C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20" w:type="dxa"/>
            <w:tcBorders>
              <w:tl2br w:val="nil"/>
              <w:tr2bl w:val="nil"/>
            </w:tcBorders>
            <w:shd w:val="clear" w:color="auto" w:fill="auto"/>
            <w:vAlign w:val="center"/>
          </w:tcPr>
          <w:p w14:paraId="132C67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2467" w:type="dxa"/>
            <w:tcBorders>
              <w:tl2br w:val="nil"/>
              <w:tr2bl w:val="nil"/>
            </w:tcBorders>
            <w:shd w:val="clear" w:color="auto" w:fill="auto"/>
            <w:vAlign w:val="center"/>
          </w:tcPr>
          <w:p w14:paraId="537AC2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531" w:type="dxa"/>
            <w:tcBorders>
              <w:tl2br w:val="nil"/>
              <w:tr2bl w:val="nil"/>
            </w:tcBorders>
            <w:shd w:val="clear" w:color="auto" w:fill="auto"/>
            <w:vAlign w:val="center"/>
          </w:tcPr>
          <w:p w14:paraId="0EC6F9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706" w:type="dxa"/>
            <w:tcBorders>
              <w:tl2br w:val="nil"/>
              <w:tr2bl w:val="nil"/>
            </w:tcBorders>
            <w:shd w:val="clear" w:color="auto" w:fill="auto"/>
            <w:vAlign w:val="center"/>
          </w:tcPr>
          <w:p w14:paraId="3185E7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36" w:type="dxa"/>
            <w:tcBorders>
              <w:tl2br w:val="nil"/>
              <w:tr2bl w:val="nil"/>
            </w:tcBorders>
            <w:shd w:val="clear" w:color="auto" w:fill="auto"/>
            <w:vAlign w:val="center"/>
          </w:tcPr>
          <w:p w14:paraId="02844E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86" w:type="dxa"/>
            <w:tcBorders>
              <w:tl2br w:val="nil"/>
              <w:tr2bl w:val="nil"/>
            </w:tcBorders>
            <w:shd w:val="clear" w:color="auto" w:fill="auto"/>
            <w:vAlign w:val="center"/>
          </w:tcPr>
          <w:p w14:paraId="59112F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31" w:type="dxa"/>
            <w:tcBorders>
              <w:tl2br w:val="nil"/>
              <w:tr2bl w:val="nil"/>
            </w:tcBorders>
            <w:shd w:val="clear" w:color="auto" w:fill="auto"/>
            <w:vAlign w:val="center"/>
          </w:tcPr>
          <w:p w14:paraId="5AFF05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46C06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600" w:type="dxa"/>
            <w:tcBorders>
              <w:tl2br w:val="nil"/>
              <w:tr2bl w:val="nil"/>
            </w:tcBorders>
            <w:shd w:val="clear" w:color="auto" w:fill="auto"/>
            <w:vAlign w:val="center"/>
          </w:tcPr>
          <w:p w14:paraId="1E9484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5B7A4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1EC4D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E1032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AE32A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60841B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65DD718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736" w:type="dxa"/>
            <w:tcBorders>
              <w:tl2br w:val="nil"/>
              <w:tr2bl w:val="nil"/>
            </w:tcBorders>
            <w:shd w:val="clear" w:color="auto" w:fill="auto"/>
            <w:vAlign w:val="center"/>
          </w:tcPr>
          <w:p w14:paraId="2A69EB5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68027E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7764A8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161CA3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20" w:type="dxa"/>
            <w:tcBorders>
              <w:tl2br w:val="nil"/>
              <w:tr2bl w:val="nil"/>
            </w:tcBorders>
            <w:shd w:val="clear" w:color="auto" w:fill="auto"/>
            <w:vAlign w:val="center"/>
          </w:tcPr>
          <w:p w14:paraId="0FD297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2467" w:type="dxa"/>
            <w:tcBorders>
              <w:tl2br w:val="nil"/>
              <w:tr2bl w:val="nil"/>
            </w:tcBorders>
            <w:shd w:val="clear" w:color="auto" w:fill="auto"/>
            <w:vAlign w:val="center"/>
          </w:tcPr>
          <w:p w14:paraId="359073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531" w:type="dxa"/>
            <w:tcBorders>
              <w:tl2br w:val="nil"/>
              <w:tr2bl w:val="nil"/>
            </w:tcBorders>
            <w:shd w:val="clear" w:color="auto" w:fill="auto"/>
            <w:vAlign w:val="center"/>
          </w:tcPr>
          <w:p w14:paraId="1C0C85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706" w:type="dxa"/>
            <w:tcBorders>
              <w:tl2br w:val="nil"/>
              <w:tr2bl w:val="nil"/>
            </w:tcBorders>
            <w:shd w:val="clear" w:color="auto" w:fill="auto"/>
            <w:vAlign w:val="center"/>
          </w:tcPr>
          <w:p w14:paraId="5550DE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36" w:type="dxa"/>
            <w:tcBorders>
              <w:tl2br w:val="nil"/>
              <w:tr2bl w:val="nil"/>
            </w:tcBorders>
            <w:shd w:val="clear" w:color="auto" w:fill="auto"/>
            <w:vAlign w:val="center"/>
          </w:tcPr>
          <w:p w14:paraId="4ED189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86" w:type="dxa"/>
            <w:tcBorders>
              <w:tl2br w:val="nil"/>
              <w:tr2bl w:val="nil"/>
            </w:tcBorders>
            <w:shd w:val="clear" w:color="auto" w:fill="auto"/>
            <w:vAlign w:val="center"/>
          </w:tcPr>
          <w:p w14:paraId="6FEB3E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31" w:type="dxa"/>
            <w:tcBorders>
              <w:tl2br w:val="nil"/>
              <w:tr2bl w:val="nil"/>
            </w:tcBorders>
            <w:shd w:val="clear" w:color="auto" w:fill="auto"/>
            <w:vAlign w:val="center"/>
          </w:tcPr>
          <w:p w14:paraId="4BE44C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80625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BBEFF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EC62B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600" w:type="dxa"/>
            <w:tcBorders>
              <w:tl2br w:val="nil"/>
              <w:tr2bl w:val="nil"/>
            </w:tcBorders>
            <w:shd w:val="clear" w:color="auto" w:fill="auto"/>
            <w:vAlign w:val="center"/>
          </w:tcPr>
          <w:p w14:paraId="1F4989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AF322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0F703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20E7F3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476CA3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54B8A2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60F3A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54F370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6917A7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20" w:type="dxa"/>
            <w:tcBorders>
              <w:tl2br w:val="nil"/>
              <w:tr2bl w:val="nil"/>
            </w:tcBorders>
            <w:shd w:val="clear" w:color="auto" w:fill="auto"/>
            <w:vAlign w:val="center"/>
          </w:tcPr>
          <w:p w14:paraId="5473D6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2467" w:type="dxa"/>
            <w:tcBorders>
              <w:tl2br w:val="nil"/>
              <w:tr2bl w:val="nil"/>
            </w:tcBorders>
            <w:shd w:val="clear" w:color="auto" w:fill="auto"/>
            <w:vAlign w:val="center"/>
          </w:tcPr>
          <w:p w14:paraId="2D16DE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531" w:type="dxa"/>
            <w:tcBorders>
              <w:tl2br w:val="nil"/>
              <w:tr2bl w:val="nil"/>
            </w:tcBorders>
            <w:shd w:val="clear" w:color="auto" w:fill="auto"/>
            <w:vAlign w:val="center"/>
          </w:tcPr>
          <w:p w14:paraId="2159D8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706" w:type="dxa"/>
            <w:tcBorders>
              <w:tl2br w:val="nil"/>
              <w:tr2bl w:val="nil"/>
            </w:tcBorders>
            <w:shd w:val="clear" w:color="auto" w:fill="auto"/>
            <w:vAlign w:val="center"/>
          </w:tcPr>
          <w:p w14:paraId="5AB208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36" w:type="dxa"/>
            <w:tcBorders>
              <w:tl2br w:val="nil"/>
              <w:tr2bl w:val="nil"/>
            </w:tcBorders>
            <w:shd w:val="clear" w:color="auto" w:fill="auto"/>
            <w:vAlign w:val="center"/>
          </w:tcPr>
          <w:p w14:paraId="1E834D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86" w:type="dxa"/>
            <w:tcBorders>
              <w:tl2br w:val="nil"/>
              <w:tr2bl w:val="nil"/>
            </w:tcBorders>
            <w:shd w:val="clear" w:color="auto" w:fill="auto"/>
            <w:vAlign w:val="center"/>
          </w:tcPr>
          <w:p w14:paraId="487C3B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31" w:type="dxa"/>
            <w:tcBorders>
              <w:tl2br w:val="nil"/>
              <w:tr2bl w:val="nil"/>
            </w:tcBorders>
            <w:shd w:val="clear" w:color="auto" w:fill="auto"/>
            <w:vAlign w:val="center"/>
          </w:tcPr>
          <w:p w14:paraId="6082B1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D0A13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0589D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600" w:type="dxa"/>
            <w:tcBorders>
              <w:tl2br w:val="nil"/>
              <w:tr2bl w:val="nil"/>
            </w:tcBorders>
            <w:shd w:val="clear" w:color="auto" w:fill="auto"/>
            <w:vAlign w:val="center"/>
          </w:tcPr>
          <w:p w14:paraId="03960B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A0029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9C08B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6D7C0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1385D5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2C6C19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757A94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1DD7A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3F6B7C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6D78F6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20" w:type="dxa"/>
            <w:tcBorders>
              <w:tl2br w:val="nil"/>
              <w:tr2bl w:val="nil"/>
            </w:tcBorders>
            <w:shd w:val="clear" w:color="auto" w:fill="auto"/>
            <w:vAlign w:val="center"/>
          </w:tcPr>
          <w:p w14:paraId="1AB68C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2467" w:type="dxa"/>
            <w:tcBorders>
              <w:tl2br w:val="nil"/>
              <w:tr2bl w:val="nil"/>
            </w:tcBorders>
            <w:shd w:val="clear" w:color="auto" w:fill="auto"/>
            <w:vAlign w:val="center"/>
          </w:tcPr>
          <w:p w14:paraId="618A79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531" w:type="dxa"/>
            <w:tcBorders>
              <w:tl2br w:val="nil"/>
              <w:tr2bl w:val="nil"/>
            </w:tcBorders>
            <w:shd w:val="clear" w:color="auto" w:fill="auto"/>
            <w:vAlign w:val="center"/>
          </w:tcPr>
          <w:p w14:paraId="59AD0C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706" w:type="dxa"/>
            <w:tcBorders>
              <w:tl2br w:val="nil"/>
              <w:tr2bl w:val="nil"/>
            </w:tcBorders>
            <w:shd w:val="clear" w:color="auto" w:fill="auto"/>
            <w:vAlign w:val="center"/>
          </w:tcPr>
          <w:p w14:paraId="3F1E0C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36" w:type="dxa"/>
            <w:tcBorders>
              <w:tl2br w:val="nil"/>
              <w:tr2bl w:val="nil"/>
            </w:tcBorders>
            <w:shd w:val="clear" w:color="auto" w:fill="auto"/>
            <w:vAlign w:val="center"/>
          </w:tcPr>
          <w:p w14:paraId="06BFEF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86" w:type="dxa"/>
            <w:tcBorders>
              <w:tl2br w:val="nil"/>
              <w:tr2bl w:val="nil"/>
            </w:tcBorders>
            <w:shd w:val="clear" w:color="auto" w:fill="auto"/>
            <w:vAlign w:val="center"/>
          </w:tcPr>
          <w:p w14:paraId="4FF3EE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31" w:type="dxa"/>
            <w:tcBorders>
              <w:tl2br w:val="nil"/>
              <w:tr2bl w:val="nil"/>
            </w:tcBorders>
            <w:shd w:val="clear" w:color="auto" w:fill="auto"/>
            <w:vAlign w:val="center"/>
          </w:tcPr>
          <w:p w14:paraId="03E560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1F27B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27D25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600" w:type="dxa"/>
            <w:tcBorders>
              <w:tl2br w:val="nil"/>
              <w:tr2bl w:val="nil"/>
            </w:tcBorders>
            <w:shd w:val="clear" w:color="auto" w:fill="auto"/>
            <w:vAlign w:val="center"/>
          </w:tcPr>
          <w:p w14:paraId="4AD789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BBDD0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9E28B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BD5FF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4FC6A1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2CBA42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27D637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6B5F0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0183F8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7E2DA7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20" w:type="dxa"/>
            <w:tcBorders>
              <w:tl2br w:val="nil"/>
              <w:tr2bl w:val="nil"/>
            </w:tcBorders>
            <w:shd w:val="clear" w:color="auto" w:fill="auto"/>
            <w:vAlign w:val="center"/>
          </w:tcPr>
          <w:p w14:paraId="38E81C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2467" w:type="dxa"/>
            <w:tcBorders>
              <w:tl2br w:val="nil"/>
              <w:tr2bl w:val="nil"/>
            </w:tcBorders>
            <w:shd w:val="clear" w:color="auto" w:fill="auto"/>
            <w:vAlign w:val="center"/>
          </w:tcPr>
          <w:p w14:paraId="62E6AD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531" w:type="dxa"/>
            <w:tcBorders>
              <w:tl2br w:val="nil"/>
              <w:tr2bl w:val="nil"/>
            </w:tcBorders>
            <w:shd w:val="clear" w:color="auto" w:fill="auto"/>
            <w:vAlign w:val="center"/>
          </w:tcPr>
          <w:p w14:paraId="01303E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706" w:type="dxa"/>
            <w:tcBorders>
              <w:tl2br w:val="nil"/>
              <w:tr2bl w:val="nil"/>
            </w:tcBorders>
            <w:shd w:val="clear" w:color="auto" w:fill="auto"/>
            <w:vAlign w:val="center"/>
          </w:tcPr>
          <w:p w14:paraId="7BB3D5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36" w:type="dxa"/>
            <w:tcBorders>
              <w:tl2br w:val="nil"/>
              <w:tr2bl w:val="nil"/>
            </w:tcBorders>
            <w:shd w:val="clear" w:color="auto" w:fill="auto"/>
            <w:vAlign w:val="center"/>
          </w:tcPr>
          <w:p w14:paraId="299AA1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86" w:type="dxa"/>
            <w:tcBorders>
              <w:tl2br w:val="nil"/>
              <w:tr2bl w:val="nil"/>
            </w:tcBorders>
            <w:shd w:val="clear" w:color="auto" w:fill="auto"/>
            <w:vAlign w:val="center"/>
          </w:tcPr>
          <w:p w14:paraId="3C480E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31" w:type="dxa"/>
            <w:tcBorders>
              <w:tl2br w:val="nil"/>
              <w:tr2bl w:val="nil"/>
            </w:tcBorders>
            <w:shd w:val="clear" w:color="auto" w:fill="auto"/>
            <w:vAlign w:val="center"/>
          </w:tcPr>
          <w:p w14:paraId="59D3DE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EF505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939F9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C90A1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0B348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600" w:type="dxa"/>
            <w:tcBorders>
              <w:tl2br w:val="nil"/>
              <w:tr2bl w:val="nil"/>
            </w:tcBorders>
            <w:shd w:val="clear" w:color="auto" w:fill="auto"/>
            <w:vAlign w:val="center"/>
          </w:tcPr>
          <w:p w14:paraId="6B8B53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2FF8B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09972E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5CB242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34C367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02603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4C2228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07C554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20" w:type="dxa"/>
            <w:tcBorders>
              <w:tl2br w:val="nil"/>
              <w:tr2bl w:val="nil"/>
            </w:tcBorders>
            <w:shd w:val="clear" w:color="auto" w:fill="auto"/>
            <w:vAlign w:val="center"/>
          </w:tcPr>
          <w:p w14:paraId="44DE61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2467" w:type="dxa"/>
            <w:tcBorders>
              <w:tl2br w:val="nil"/>
              <w:tr2bl w:val="nil"/>
            </w:tcBorders>
            <w:shd w:val="clear" w:color="auto" w:fill="auto"/>
            <w:vAlign w:val="center"/>
          </w:tcPr>
          <w:p w14:paraId="3883C2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531" w:type="dxa"/>
            <w:tcBorders>
              <w:tl2br w:val="nil"/>
              <w:tr2bl w:val="nil"/>
            </w:tcBorders>
            <w:shd w:val="clear" w:color="auto" w:fill="auto"/>
            <w:vAlign w:val="center"/>
          </w:tcPr>
          <w:p w14:paraId="567EFE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06" w:type="dxa"/>
            <w:tcBorders>
              <w:tl2br w:val="nil"/>
              <w:tr2bl w:val="nil"/>
            </w:tcBorders>
            <w:shd w:val="clear" w:color="auto" w:fill="auto"/>
            <w:vAlign w:val="center"/>
          </w:tcPr>
          <w:p w14:paraId="6FCE19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36" w:type="dxa"/>
            <w:tcBorders>
              <w:tl2br w:val="nil"/>
              <w:tr2bl w:val="nil"/>
            </w:tcBorders>
            <w:shd w:val="clear" w:color="auto" w:fill="auto"/>
            <w:vAlign w:val="center"/>
          </w:tcPr>
          <w:p w14:paraId="2E9CAD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86" w:type="dxa"/>
            <w:tcBorders>
              <w:tl2br w:val="nil"/>
              <w:tr2bl w:val="nil"/>
            </w:tcBorders>
            <w:shd w:val="clear" w:color="auto" w:fill="auto"/>
            <w:vAlign w:val="center"/>
          </w:tcPr>
          <w:p w14:paraId="4E4BAA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31" w:type="dxa"/>
            <w:tcBorders>
              <w:tl2br w:val="nil"/>
              <w:tr2bl w:val="nil"/>
            </w:tcBorders>
            <w:shd w:val="clear" w:color="auto" w:fill="auto"/>
            <w:vAlign w:val="center"/>
          </w:tcPr>
          <w:p w14:paraId="5B04F3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7E9FA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71D13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3E133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600" w:type="dxa"/>
            <w:tcBorders>
              <w:tl2br w:val="nil"/>
              <w:tr2bl w:val="nil"/>
            </w:tcBorders>
            <w:shd w:val="clear" w:color="auto" w:fill="auto"/>
            <w:vAlign w:val="center"/>
          </w:tcPr>
          <w:p w14:paraId="11095A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91EE8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29483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25D00E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66D85F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6B5A9F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414D2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4B67CB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34EFA0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20" w:type="dxa"/>
            <w:tcBorders>
              <w:tl2br w:val="nil"/>
              <w:tr2bl w:val="nil"/>
            </w:tcBorders>
            <w:shd w:val="clear" w:color="auto" w:fill="auto"/>
            <w:vAlign w:val="center"/>
          </w:tcPr>
          <w:p w14:paraId="02FB59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2467" w:type="dxa"/>
            <w:tcBorders>
              <w:tl2br w:val="nil"/>
              <w:tr2bl w:val="nil"/>
            </w:tcBorders>
            <w:shd w:val="clear" w:color="auto" w:fill="auto"/>
            <w:vAlign w:val="center"/>
          </w:tcPr>
          <w:p w14:paraId="384075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531" w:type="dxa"/>
            <w:tcBorders>
              <w:tl2br w:val="nil"/>
              <w:tr2bl w:val="nil"/>
            </w:tcBorders>
            <w:shd w:val="clear" w:color="auto" w:fill="auto"/>
            <w:vAlign w:val="center"/>
          </w:tcPr>
          <w:p w14:paraId="513F02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06" w:type="dxa"/>
            <w:tcBorders>
              <w:tl2br w:val="nil"/>
              <w:tr2bl w:val="nil"/>
            </w:tcBorders>
            <w:shd w:val="clear" w:color="auto" w:fill="auto"/>
            <w:vAlign w:val="center"/>
          </w:tcPr>
          <w:p w14:paraId="227055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636" w:type="dxa"/>
            <w:tcBorders>
              <w:tl2br w:val="nil"/>
              <w:tr2bl w:val="nil"/>
            </w:tcBorders>
            <w:shd w:val="clear" w:color="auto" w:fill="auto"/>
            <w:vAlign w:val="center"/>
          </w:tcPr>
          <w:p w14:paraId="0B140D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86" w:type="dxa"/>
            <w:tcBorders>
              <w:tl2br w:val="nil"/>
              <w:tr2bl w:val="nil"/>
            </w:tcBorders>
            <w:shd w:val="clear" w:color="auto" w:fill="auto"/>
            <w:vAlign w:val="center"/>
          </w:tcPr>
          <w:p w14:paraId="740071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4C2690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C8374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00" w:type="dxa"/>
            <w:tcBorders>
              <w:tl2br w:val="nil"/>
              <w:tr2bl w:val="nil"/>
            </w:tcBorders>
            <w:shd w:val="clear" w:color="auto" w:fill="auto"/>
            <w:vAlign w:val="center"/>
          </w:tcPr>
          <w:p w14:paraId="42E492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7AF7E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C8908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490E2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485AC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1F8405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1B2C40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0A9FB4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B06C2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31F57D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63EABE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20" w:type="dxa"/>
            <w:tcBorders>
              <w:tl2br w:val="nil"/>
              <w:tr2bl w:val="nil"/>
            </w:tcBorders>
            <w:shd w:val="clear" w:color="auto" w:fill="auto"/>
            <w:vAlign w:val="center"/>
          </w:tcPr>
          <w:p w14:paraId="06921A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2467" w:type="dxa"/>
            <w:tcBorders>
              <w:tl2br w:val="nil"/>
              <w:tr2bl w:val="nil"/>
            </w:tcBorders>
            <w:shd w:val="clear" w:color="auto" w:fill="auto"/>
            <w:vAlign w:val="center"/>
          </w:tcPr>
          <w:p w14:paraId="5ECA9C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531" w:type="dxa"/>
            <w:tcBorders>
              <w:tl2br w:val="nil"/>
              <w:tr2bl w:val="nil"/>
            </w:tcBorders>
            <w:shd w:val="clear" w:color="auto" w:fill="auto"/>
            <w:vAlign w:val="center"/>
          </w:tcPr>
          <w:p w14:paraId="04C3FF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06" w:type="dxa"/>
            <w:tcBorders>
              <w:tl2br w:val="nil"/>
              <w:tr2bl w:val="nil"/>
            </w:tcBorders>
            <w:shd w:val="clear" w:color="auto" w:fill="auto"/>
            <w:vAlign w:val="center"/>
          </w:tcPr>
          <w:p w14:paraId="5D9AD0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636" w:type="dxa"/>
            <w:tcBorders>
              <w:tl2br w:val="nil"/>
              <w:tr2bl w:val="nil"/>
            </w:tcBorders>
            <w:shd w:val="clear" w:color="auto" w:fill="auto"/>
            <w:vAlign w:val="center"/>
          </w:tcPr>
          <w:p w14:paraId="424B50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86" w:type="dxa"/>
            <w:tcBorders>
              <w:tl2br w:val="nil"/>
              <w:tr2bl w:val="nil"/>
            </w:tcBorders>
            <w:shd w:val="clear" w:color="auto" w:fill="auto"/>
            <w:vAlign w:val="center"/>
          </w:tcPr>
          <w:p w14:paraId="43EC7C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38E8AB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ADD4A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7ACD7B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29F1FB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151452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61AC02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E3D56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433FA2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221597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6B70C7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0C0D6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35B461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4C8A0A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20" w:type="dxa"/>
            <w:tcBorders>
              <w:tl2br w:val="nil"/>
              <w:tr2bl w:val="nil"/>
            </w:tcBorders>
            <w:shd w:val="clear" w:color="auto" w:fill="auto"/>
            <w:vAlign w:val="center"/>
          </w:tcPr>
          <w:p w14:paraId="5397A3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2467" w:type="dxa"/>
            <w:tcBorders>
              <w:tl2br w:val="nil"/>
              <w:tr2bl w:val="nil"/>
            </w:tcBorders>
            <w:shd w:val="clear" w:color="auto" w:fill="auto"/>
            <w:vAlign w:val="center"/>
          </w:tcPr>
          <w:p w14:paraId="0ADE21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531" w:type="dxa"/>
            <w:tcBorders>
              <w:tl2br w:val="nil"/>
              <w:tr2bl w:val="nil"/>
            </w:tcBorders>
            <w:shd w:val="clear" w:color="auto" w:fill="auto"/>
            <w:vAlign w:val="center"/>
          </w:tcPr>
          <w:p w14:paraId="450E87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06" w:type="dxa"/>
            <w:tcBorders>
              <w:tl2br w:val="nil"/>
              <w:tr2bl w:val="nil"/>
            </w:tcBorders>
            <w:shd w:val="clear" w:color="auto" w:fill="auto"/>
            <w:vAlign w:val="center"/>
          </w:tcPr>
          <w:p w14:paraId="21C720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636" w:type="dxa"/>
            <w:tcBorders>
              <w:tl2br w:val="nil"/>
              <w:tr2bl w:val="nil"/>
            </w:tcBorders>
            <w:shd w:val="clear" w:color="auto" w:fill="auto"/>
            <w:vAlign w:val="center"/>
          </w:tcPr>
          <w:p w14:paraId="31B95F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86" w:type="dxa"/>
            <w:tcBorders>
              <w:tl2br w:val="nil"/>
              <w:tr2bl w:val="nil"/>
            </w:tcBorders>
            <w:shd w:val="clear" w:color="auto" w:fill="auto"/>
            <w:vAlign w:val="center"/>
          </w:tcPr>
          <w:p w14:paraId="1DA91F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5E245A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27BC9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00" w:type="dxa"/>
            <w:tcBorders>
              <w:tl2br w:val="nil"/>
              <w:tr2bl w:val="nil"/>
            </w:tcBorders>
            <w:shd w:val="clear" w:color="auto" w:fill="auto"/>
            <w:vAlign w:val="center"/>
          </w:tcPr>
          <w:p w14:paraId="54E144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E087E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386B1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43667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A6A50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2D91FC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47C9390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7829C4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234C1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4A4424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21732B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20" w:type="dxa"/>
            <w:tcBorders>
              <w:tl2br w:val="nil"/>
              <w:tr2bl w:val="nil"/>
            </w:tcBorders>
            <w:shd w:val="clear" w:color="auto" w:fill="auto"/>
            <w:vAlign w:val="center"/>
          </w:tcPr>
          <w:p w14:paraId="513CAA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2467" w:type="dxa"/>
            <w:tcBorders>
              <w:tl2br w:val="nil"/>
              <w:tr2bl w:val="nil"/>
            </w:tcBorders>
            <w:shd w:val="clear" w:color="auto" w:fill="auto"/>
            <w:vAlign w:val="center"/>
          </w:tcPr>
          <w:p w14:paraId="77B3CD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531" w:type="dxa"/>
            <w:tcBorders>
              <w:tl2br w:val="nil"/>
              <w:tr2bl w:val="nil"/>
            </w:tcBorders>
            <w:shd w:val="clear" w:color="auto" w:fill="auto"/>
            <w:vAlign w:val="center"/>
          </w:tcPr>
          <w:p w14:paraId="5A70C7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06" w:type="dxa"/>
            <w:tcBorders>
              <w:tl2br w:val="nil"/>
              <w:tr2bl w:val="nil"/>
            </w:tcBorders>
            <w:shd w:val="clear" w:color="auto" w:fill="auto"/>
            <w:vAlign w:val="center"/>
          </w:tcPr>
          <w:p w14:paraId="6D0914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636" w:type="dxa"/>
            <w:tcBorders>
              <w:tl2br w:val="nil"/>
              <w:tr2bl w:val="nil"/>
            </w:tcBorders>
            <w:shd w:val="clear" w:color="auto" w:fill="auto"/>
            <w:vAlign w:val="center"/>
          </w:tcPr>
          <w:p w14:paraId="3ADA6C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86" w:type="dxa"/>
            <w:tcBorders>
              <w:tl2br w:val="nil"/>
              <w:tr2bl w:val="nil"/>
            </w:tcBorders>
            <w:shd w:val="clear" w:color="auto" w:fill="auto"/>
            <w:vAlign w:val="center"/>
          </w:tcPr>
          <w:p w14:paraId="294041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196B48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066F1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00" w:type="dxa"/>
            <w:tcBorders>
              <w:tl2br w:val="nil"/>
              <w:tr2bl w:val="nil"/>
            </w:tcBorders>
            <w:shd w:val="clear" w:color="auto" w:fill="auto"/>
            <w:vAlign w:val="center"/>
          </w:tcPr>
          <w:p w14:paraId="78B9CD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9B886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55942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887CC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CF040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5FB2EE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6EBA9E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3F81EF7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0F867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18C074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5D435D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020" w:type="dxa"/>
            <w:tcBorders>
              <w:tl2br w:val="nil"/>
              <w:tr2bl w:val="nil"/>
            </w:tcBorders>
            <w:shd w:val="clear" w:color="auto" w:fill="auto"/>
            <w:vAlign w:val="center"/>
          </w:tcPr>
          <w:p w14:paraId="2A7331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2467" w:type="dxa"/>
            <w:tcBorders>
              <w:tl2br w:val="nil"/>
              <w:tr2bl w:val="nil"/>
            </w:tcBorders>
            <w:shd w:val="clear" w:color="auto" w:fill="auto"/>
            <w:vAlign w:val="center"/>
          </w:tcPr>
          <w:p w14:paraId="5AC31C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531" w:type="dxa"/>
            <w:tcBorders>
              <w:tl2br w:val="nil"/>
              <w:tr2bl w:val="nil"/>
            </w:tcBorders>
            <w:shd w:val="clear" w:color="auto" w:fill="auto"/>
            <w:vAlign w:val="center"/>
          </w:tcPr>
          <w:p w14:paraId="053D6B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06" w:type="dxa"/>
            <w:tcBorders>
              <w:tl2br w:val="nil"/>
              <w:tr2bl w:val="nil"/>
            </w:tcBorders>
            <w:shd w:val="clear" w:color="auto" w:fill="auto"/>
            <w:vAlign w:val="center"/>
          </w:tcPr>
          <w:p w14:paraId="3CFC43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636" w:type="dxa"/>
            <w:tcBorders>
              <w:tl2br w:val="nil"/>
              <w:tr2bl w:val="nil"/>
            </w:tcBorders>
            <w:shd w:val="clear" w:color="auto" w:fill="auto"/>
            <w:vAlign w:val="center"/>
          </w:tcPr>
          <w:p w14:paraId="0B1282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86" w:type="dxa"/>
            <w:tcBorders>
              <w:tl2br w:val="nil"/>
              <w:tr2bl w:val="nil"/>
            </w:tcBorders>
            <w:shd w:val="clear" w:color="auto" w:fill="auto"/>
            <w:vAlign w:val="center"/>
          </w:tcPr>
          <w:p w14:paraId="3C1751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1701E9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8C83F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8B35C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00" w:type="dxa"/>
            <w:tcBorders>
              <w:tl2br w:val="nil"/>
              <w:tr2bl w:val="nil"/>
            </w:tcBorders>
            <w:shd w:val="clear" w:color="auto" w:fill="auto"/>
            <w:vAlign w:val="center"/>
          </w:tcPr>
          <w:p w14:paraId="7BCD5E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38602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76F43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367DA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5E63E4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10AF6B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68AE4D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70AEF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restart"/>
            <w:tcBorders>
              <w:tl2br w:val="nil"/>
              <w:tr2bl w:val="nil"/>
            </w:tcBorders>
            <w:shd w:val="clear" w:color="auto" w:fill="auto"/>
            <w:vAlign w:val="center"/>
          </w:tcPr>
          <w:p w14:paraId="1EB084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540" w:type="dxa"/>
            <w:tcBorders>
              <w:tl2br w:val="nil"/>
              <w:tr2bl w:val="nil"/>
            </w:tcBorders>
            <w:shd w:val="clear" w:color="auto" w:fill="auto"/>
            <w:vAlign w:val="center"/>
          </w:tcPr>
          <w:p w14:paraId="135569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020" w:type="dxa"/>
            <w:tcBorders>
              <w:tl2br w:val="nil"/>
              <w:tr2bl w:val="nil"/>
            </w:tcBorders>
            <w:shd w:val="clear" w:color="auto" w:fill="auto"/>
            <w:vAlign w:val="center"/>
          </w:tcPr>
          <w:p w14:paraId="74771F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C000733</w:t>
            </w:r>
          </w:p>
        </w:tc>
        <w:tc>
          <w:tcPr>
            <w:tcW w:w="2467" w:type="dxa"/>
            <w:tcBorders>
              <w:tl2br w:val="nil"/>
              <w:tr2bl w:val="nil"/>
            </w:tcBorders>
            <w:shd w:val="clear" w:color="auto" w:fill="auto"/>
            <w:vAlign w:val="center"/>
          </w:tcPr>
          <w:p w14:paraId="7A2539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结构力学</w:t>
            </w:r>
          </w:p>
        </w:tc>
        <w:tc>
          <w:tcPr>
            <w:tcW w:w="531" w:type="dxa"/>
            <w:tcBorders>
              <w:tl2br w:val="nil"/>
              <w:tr2bl w:val="nil"/>
            </w:tcBorders>
            <w:shd w:val="clear" w:color="auto" w:fill="auto"/>
            <w:vAlign w:val="center"/>
          </w:tcPr>
          <w:p w14:paraId="58590C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06" w:type="dxa"/>
            <w:tcBorders>
              <w:tl2br w:val="nil"/>
              <w:tr2bl w:val="nil"/>
            </w:tcBorders>
            <w:shd w:val="clear" w:color="auto" w:fill="auto"/>
            <w:vAlign w:val="center"/>
          </w:tcPr>
          <w:p w14:paraId="750C93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636" w:type="dxa"/>
            <w:tcBorders>
              <w:tl2br w:val="nil"/>
              <w:tr2bl w:val="nil"/>
            </w:tcBorders>
            <w:shd w:val="clear" w:color="auto" w:fill="auto"/>
            <w:vAlign w:val="center"/>
          </w:tcPr>
          <w:p w14:paraId="121F72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86" w:type="dxa"/>
            <w:tcBorders>
              <w:tl2br w:val="nil"/>
              <w:tr2bl w:val="nil"/>
            </w:tcBorders>
            <w:shd w:val="clear" w:color="auto" w:fill="auto"/>
            <w:vAlign w:val="center"/>
          </w:tcPr>
          <w:p w14:paraId="420622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0E6295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43202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00" w:type="dxa"/>
            <w:tcBorders>
              <w:tl2br w:val="nil"/>
              <w:tr2bl w:val="nil"/>
            </w:tcBorders>
            <w:shd w:val="clear" w:color="auto" w:fill="auto"/>
            <w:vAlign w:val="center"/>
          </w:tcPr>
          <w:p w14:paraId="5BCDDA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4E3FD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63431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15BD9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B3A2B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6628F6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1CE7A7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5411F7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4EDF6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03BA16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5B7C01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020" w:type="dxa"/>
            <w:tcBorders>
              <w:tl2br w:val="nil"/>
              <w:tr2bl w:val="nil"/>
            </w:tcBorders>
            <w:shd w:val="clear" w:color="auto" w:fill="auto"/>
            <w:vAlign w:val="center"/>
          </w:tcPr>
          <w:p w14:paraId="643A94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C000732</w:t>
            </w:r>
          </w:p>
        </w:tc>
        <w:tc>
          <w:tcPr>
            <w:tcW w:w="2467" w:type="dxa"/>
            <w:tcBorders>
              <w:tl2br w:val="nil"/>
              <w:tr2bl w:val="nil"/>
            </w:tcBorders>
            <w:shd w:val="clear" w:color="auto" w:fill="auto"/>
            <w:vAlign w:val="center"/>
          </w:tcPr>
          <w:p w14:paraId="2D38E9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混凝土结构设计原理</w:t>
            </w:r>
          </w:p>
        </w:tc>
        <w:tc>
          <w:tcPr>
            <w:tcW w:w="531" w:type="dxa"/>
            <w:tcBorders>
              <w:tl2br w:val="nil"/>
              <w:tr2bl w:val="nil"/>
            </w:tcBorders>
            <w:shd w:val="clear" w:color="auto" w:fill="auto"/>
            <w:vAlign w:val="center"/>
          </w:tcPr>
          <w:p w14:paraId="27651F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06" w:type="dxa"/>
            <w:tcBorders>
              <w:tl2br w:val="nil"/>
              <w:tr2bl w:val="nil"/>
            </w:tcBorders>
            <w:shd w:val="clear" w:color="auto" w:fill="auto"/>
            <w:vAlign w:val="center"/>
          </w:tcPr>
          <w:p w14:paraId="0F7AC7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636" w:type="dxa"/>
            <w:tcBorders>
              <w:tl2br w:val="nil"/>
              <w:tr2bl w:val="nil"/>
            </w:tcBorders>
            <w:shd w:val="clear" w:color="auto" w:fill="auto"/>
            <w:vAlign w:val="center"/>
          </w:tcPr>
          <w:p w14:paraId="254C09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86" w:type="dxa"/>
            <w:tcBorders>
              <w:tl2br w:val="nil"/>
              <w:tr2bl w:val="nil"/>
            </w:tcBorders>
            <w:shd w:val="clear" w:color="auto" w:fill="auto"/>
            <w:vAlign w:val="center"/>
          </w:tcPr>
          <w:p w14:paraId="3FFEC4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508D32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5B5D1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DBA9A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00" w:type="dxa"/>
            <w:tcBorders>
              <w:tl2br w:val="nil"/>
              <w:tr2bl w:val="nil"/>
            </w:tcBorders>
            <w:shd w:val="clear" w:color="auto" w:fill="auto"/>
            <w:vAlign w:val="center"/>
          </w:tcPr>
          <w:p w14:paraId="74B53C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70022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C65B8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0208A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12E3C5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423B64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0FA424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E8901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40A0CF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02314C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020" w:type="dxa"/>
            <w:tcBorders>
              <w:tl2br w:val="nil"/>
              <w:tr2bl w:val="nil"/>
            </w:tcBorders>
            <w:shd w:val="clear" w:color="auto" w:fill="auto"/>
            <w:vAlign w:val="center"/>
          </w:tcPr>
          <w:p w14:paraId="59AD59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C000662</w:t>
            </w:r>
          </w:p>
        </w:tc>
        <w:tc>
          <w:tcPr>
            <w:tcW w:w="2467" w:type="dxa"/>
            <w:tcBorders>
              <w:tl2br w:val="nil"/>
              <w:tr2bl w:val="nil"/>
            </w:tcBorders>
            <w:shd w:val="clear" w:color="auto" w:fill="auto"/>
            <w:vAlign w:val="center"/>
          </w:tcPr>
          <w:p w14:paraId="4CA8CA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道路勘测设计</w:t>
            </w:r>
          </w:p>
        </w:tc>
        <w:tc>
          <w:tcPr>
            <w:tcW w:w="531" w:type="dxa"/>
            <w:tcBorders>
              <w:tl2br w:val="nil"/>
              <w:tr2bl w:val="nil"/>
            </w:tcBorders>
            <w:shd w:val="clear" w:color="auto" w:fill="auto"/>
            <w:vAlign w:val="center"/>
          </w:tcPr>
          <w:p w14:paraId="1E756D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06" w:type="dxa"/>
            <w:tcBorders>
              <w:tl2br w:val="nil"/>
              <w:tr2bl w:val="nil"/>
            </w:tcBorders>
            <w:shd w:val="clear" w:color="auto" w:fill="auto"/>
            <w:vAlign w:val="center"/>
          </w:tcPr>
          <w:p w14:paraId="446566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636" w:type="dxa"/>
            <w:tcBorders>
              <w:tl2br w:val="nil"/>
              <w:tr2bl w:val="nil"/>
            </w:tcBorders>
            <w:shd w:val="clear" w:color="auto" w:fill="auto"/>
            <w:vAlign w:val="center"/>
          </w:tcPr>
          <w:p w14:paraId="7EBAC3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86" w:type="dxa"/>
            <w:tcBorders>
              <w:tl2br w:val="nil"/>
              <w:tr2bl w:val="nil"/>
            </w:tcBorders>
            <w:shd w:val="clear" w:color="auto" w:fill="auto"/>
            <w:vAlign w:val="center"/>
          </w:tcPr>
          <w:p w14:paraId="43DD36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192237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BBB28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AF39D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00" w:type="dxa"/>
            <w:tcBorders>
              <w:tl2br w:val="nil"/>
              <w:tr2bl w:val="nil"/>
            </w:tcBorders>
            <w:shd w:val="clear" w:color="auto" w:fill="auto"/>
            <w:vAlign w:val="center"/>
          </w:tcPr>
          <w:p w14:paraId="104512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8BFDA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8B24A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BEFF0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0274F4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15E8D3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77D061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727B3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6FB74D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146001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20" w:type="dxa"/>
            <w:tcBorders>
              <w:tl2br w:val="nil"/>
              <w:tr2bl w:val="nil"/>
            </w:tcBorders>
            <w:shd w:val="clear" w:color="auto" w:fill="auto"/>
            <w:vAlign w:val="center"/>
          </w:tcPr>
          <w:p w14:paraId="10D649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012011</w:t>
            </w:r>
          </w:p>
        </w:tc>
        <w:tc>
          <w:tcPr>
            <w:tcW w:w="2467" w:type="dxa"/>
            <w:tcBorders>
              <w:tl2br w:val="nil"/>
              <w:tr2bl w:val="nil"/>
            </w:tcBorders>
            <w:shd w:val="clear" w:color="auto" w:fill="auto"/>
            <w:vAlign w:val="center"/>
          </w:tcPr>
          <w:p w14:paraId="3AE4B1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路基路面工程</w:t>
            </w:r>
          </w:p>
        </w:tc>
        <w:tc>
          <w:tcPr>
            <w:tcW w:w="531" w:type="dxa"/>
            <w:tcBorders>
              <w:tl2br w:val="nil"/>
              <w:tr2bl w:val="nil"/>
            </w:tcBorders>
            <w:shd w:val="clear" w:color="auto" w:fill="auto"/>
            <w:vAlign w:val="center"/>
          </w:tcPr>
          <w:p w14:paraId="6350A5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06" w:type="dxa"/>
            <w:tcBorders>
              <w:tl2br w:val="nil"/>
              <w:tr2bl w:val="nil"/>
            </w:tcBorders>
            <w:shd w:val="clear" w:color="auto" w:fill="auto"/>
            <w:vAlign w:val="center"/>
          </w:tcPr>
          <w:p w14:paraId="54BD33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636" w:type="dxa"/>
            <w:tcBorders>
              <w:tl2br w:val="nil"/>
              <w:tr2bl w:val="nil"/>
            </w:tcBorders>
            <w:shd w:val="clear" w:color="auto" w:fill="auto"/>
            <w:vAlign w:val="center"/>
          </w:tcPr>
          <w:p w14:paraId="36D050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86" w:type="dxa"/>
            <w:tcBorders>
              <w:tl2br w:val="nil"/>
              <w:tr2bl w:val="nil"/>
            </w:tcBorders>
            <w:shd w:val="clear" w:color="auto" w:fill="auto"/>
            <w:vAlign w:val="center"/>
          </w:tcPr>
          <w:p w14:paraId="6ED1EB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277C18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7EBD5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44BE2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00" w:type="dxa"/>
            <w:tcBorders>
              <w:tl2br w:val="nil"/>
              <w:tr2bl w:val="nil"/>
            </w:tcBorders>
            <w:shd w:val="clear" w:color="auto" w:fill="auto"/>
            <w:vAlign w:val="center"/>
          </w:tcPr>
          <w:p w14:paraId="38F28F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4D06F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BE7A7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342BE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36B01A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4C3E3D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00CC7B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8B9AF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57C65D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0A76A1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020" w:type="dxa"/>
            <w:tcBorders>
              <w:tl2br w:val="nil"/>
              <w:tr2bl w:val="nil"/>
            </w:tcBorders>
            <w:shd w:val="clear" w:color="auto" w:fill="auto"/>
            <w:vAlign w:val="center"/>
          </w:tcPr>
          <w:p w14:paraId="7EEB0E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000618</w:t>
            </w:r>
          </w:p>
        </w:tc>
        <w:tc>
          <w:tcPr>
            <w:tcW w:w="2467" w:type="dxa"/>
            <w:tcBorders>
              <w:tl2br w:val="nil"/>
              <w:tr2bl w:val="nil"/>
            </w:tcBorders>
            <w:shd w:val="clear" w:color="auto" w:fill="auto"/>
            <w:vAlign w:val="center"/>
          </w:tcPr>
          <w:p w14:paraId="73A3E0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基础工程</w:t>
            </w:r>
          </w:p>
        </w:tc>
        <w:tc>
          <w:tcPr>
            <w:tcW w:w="531" w:type="dxa"/>
            <w:tcBorders>
              <w:tl2br w:val="nil"/>
              <w:tr2bl w:val="nil"/>
            </w:tcBorders>
            <w:shd w:val="clear" w:color="auto" w:fill="auto"/>
            <w:vAlign w:val="center"/>
          </w:tcPr>
          <w:p w14:paraId="144FDE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06" w:type="dxa"/>
            <w:tcBorders>
              <w:tl2br w:val="nil"/>
              <w:tr2bl w:val="nil"/>
            </w:tcBorders>
            <w:shd w:val="clear" w:color="auto" w:fill="auto"/>
            <w:vAlign w:val="center"/>
          </w:tcPr>
          <w:p w14:paraId="423B5C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636" w:type="dxa"/>
            <w:tcBorders>
              <w:tl2br w:val="nil"/>
              <w:tr2bl w:val="nil"/>
            </w:tcBorders>
            <w:shd w:val="clear" w:color="auto" w:fill="auto"/>
            <w:vAlign w:val="center"/>
          </w:tcPr>
          <w:p w14:paraId="5649A6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86" w:type="dxa"/>
            <w:tcBorders>
              <w:tl2br w:val="nil"/>
              <w:tr2bl w:val="nil"/>
            </w:tcBorders>
            <w:shd w:val="clear" w:color="auto" w:fill="auto"/>
            <w:vAlign w:val="center"/>
          </w:tcPr>
          <w:p w14:paraId="39E457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7EA03C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75291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38EF0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4BA05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00" w:type="dxa"/>
            <w:tcBorders>
              <w:tl2br w:val="nil"/>
              <w:tr2bl w:val="nil"/>
            </w:tcBorders>
            <w:shd w:val="clear" w:color="auto" w:fill="auto"/>
            <w:vAlign w:val="center"/>
          </w:tcPr>
          <w:p w14:paraId="1CD6A4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1E00A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2C971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48C77D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749689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21721C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D5375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1D451B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27B21D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020" w:type="dxa"/>
            <w:tcBorders>
              <w:tl2br w:val="nil"/>
              <w:tr2bl w:val="nil"/>
            </w:tcBorders>
            <w:shd w:val="clear" w:color="auto" w:fill="auto"/>
            <w:vAlign w:val="center"/>
          </w:tcPr>
          <w:p w14:paraId="4B5D95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011014</w:t>
            </w:r>
          </w:p>
        </w:tc>
        <w:tc>
          <w:tcPr>
            <w:tcW w:w="2467" w:type="dxa"/>
            <w:tcBorders>
              <w:tl2br w:val="nil"/>
              <w:tr2bl w:val="nil"/>
            </w:tcBorders>
            <w:shd w:val="clear" w:color="auto" w:fill="auto"/>
            <w:vAlign w:val="center"/>
          </w:tcPr>
          <w:p w14:paraId="2C709C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桥梁工程</w:t>
            </w:r>
          </w:p>
        </w:tc>
        <w:tc>
          <w:tcPr>
            <w:tcW w:w="531" w:type="dxa"/>
            <w:tcBorders>
              <w:tl2br w:val="nil"/>
              <w:tr2bl w:val="nil"/>
            </w:tcBorders>
            <w:shd w:val="clear" w:color="auto" w:fill="auto"/>
            <w:vAlign w:val="center"/>
          </w:tcPr>
          <w:p w14:paraId="293DC9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06" w:type="dxa"/>
            <w:tcBorders>
              <w:tl2br w:val="nil"/>
              <w:tr2bl w:val="nil"/>
            </w:tcBorders>
            <w:shd w:val="clear" w:color="auto" w:fill="auto"/>
            <w:vAlign w:val="center"/>
          </w:tcPr>
          <w:p w14:paraId="68F269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636" w:type="dxa"/>
            <w:tcBorders>
              <w:tl2br w:val="nil"/>
              <w:tr2bl w:val="nil"/>
            </w:tcBorders>
            <w:shd w:val="clear" w:color="auto" w:fill="auto"/>
            <w:vAlign w:val="center"/>
          </w:tcPr>
          <w:p w14:paraId="6C606E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86" w:type="dxa"/>
            <w:tcBorders>
              <w:tl2br w:val="nil"/>
              <w:tr2bl w:val="nil"/>
            </w:tcBorders>
            <w:shd w:val="clear" w:color="auto" w:fill="auto"/>
            <w:vAlign w:val="center"/>
          </w:tcPr>
          <w:p w14:paraId="32122E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53B169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B0825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6AB62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AD842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00" w:type="dxa"/>
            <w:tcBorders>
              <w:tl2br w:val="nil"/>
              <w:tr2bl w:val="nil"/>
            </w:tcBorders>
            <w:shd w:val="clear" w:color="auto" w:fill="auto"/>
            <w:vAlign w:val="center"/>
          </w:tcPr>
          <w:p w14:paraId="5DFC34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8A338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21DC6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733E19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033E8D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65218B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2E153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375249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6F4CFB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20" w:type="dxa"/>
            <w:tcBorders>
              <w:tl2br w:val="nil"/>
              <w:tr2bl w:val="nil"/>
            </w:tcBorders>
            <w:shd w:val="clear" w:color="auto" w:fill="auto"/>
            <w:vAlign w:val="center"/>
          </w:tcPr>
          <w:p w14:paraId="1BD4B4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C000663</w:t>
            </w:r>
          </w:p>
        </w:tc>
        <w:tc>
          <w:tcPr>
            <w:tcW w:w="2467" w:type="dxa"/>
            <w:tcBorders>
              <w:tl2br w:val="nil"/>
              <w:tr2bl w:val="nil"/>
            </w:tcBorders>
            <w:shd w:val="clear" w:color="auto" w:fill="auto"/>
            <w:vAlign w:val="center"/>
          </w:tcPr>
          <w:p w14:paraId="6C22DA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隧道工程</w:t>
            </w:r>
          </w:p>
        </w:tc>
        <w:tc>
          <w:tcPr>
            <w:tcW w:w="531" w:type="dxa"/>
            <w:tcBorders>
              <w:tl2br w:val="nil"/>
              <w:tr2bl w:val="nil"/>
            </w:tcBorders>
            <w:shd w:val="clear" w:color="auto" w:fill="auto"/>
            <w:vAlign w:val="center"/>
          </w:tcPr>
          <w:p w14:paraId="48FCCB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06" w:type="dxa"/>
            <w:tcBorders>
              <w:tl2br w:val="nil"/>
              <w:tr2bl w:val="nil"/>
            </w:tcBorders>
            <w:shd w:val="clear" w:color="auto" w:fill="auto"/>
            <w:vAlign w:val="center"/>
          </w:tcPr>
          <w:p w14:paraId="5D3910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636" w:type="dxa"/>
            <w:tcBorders>
              <w:tl2br w:val="nil"/>
              <w:tr2bl w:val="nil"/>
            </w:tcBorders>
            <w:shd w:val="clear" w:color="auto" w:fill="auto"/>
            <w:vAlign w:val="center"/>
          </w:tcPr>
          <w:p w14:paraId="0DF939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86" w:type="dxa"/>
            <w:tcBorders>
              <w:tl2br w:val="nil"/>
              <w:tr2bl w:val="nil"/>
            </w:tcBorders>
            <w:shd w:val="clear" w:color="auto" w:fill="auto"/>
            <w:vAlign w:val="center"/>
          </w:tcPr>
          <w:p w14:paraId="7892E9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47413F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E017B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03DC9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D5C4F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00" w:type="dxa"/>
            <w:tcBorders>
              <w:tl2br w:val="nil"/>
              <w:tr2bl w:val="nil"/>
            </w:tcBorders>
            <w:shd w:val="clear" w:color="auto" w:fill="auto"/>
            <w:vAlign w:val="center"/>
          </w:tcPr>
          <w:p w14:paraId="1B295B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3EF07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AAAF5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6A9D4B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678D5D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75ED8A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6E785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7BA4F5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4211BB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020" w:type="dxa"/>
            <w:tcBorders>
              <w:tl2br w:val="nil"/>
              <w:tr2bl w:val="nil"/>
            </w:tcBorders>
            <w:shd w:val="clear" w:color="auto" w:fill="auto"/>
            <w:vAlign w:val="center"/>
          </w:tcPr>
          <w:p w14:paraId="14FCAA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C000664</w:t>
            </w:r>
          </w:p>
        </w:tc>
        <w:tc>
          <w:tcPr>
            <w:tcW w:w="2467" w:type="dxa"/>
            <w:tcBorders>
              <w:tl2br w:val="nil"/>
              <w:tr2bl w:val="nil"/>
            </w:tcBorders>
            <w:shd w:val="clear" w:color="auto" w:fill="auto"/>
            <w:vAlign w:val="center"/>
          </w:tcPr>
          <w:p w14:paraId="1CF822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公路施工组织与概预算</w:t>
            </w:r>
          </w:p>
        </w:tc>
        <w:tc>
          <w:tcPr>
            <w:tcW w:w="531" w:type="dxa"/>
            <w:tcBorders>
              <w:tl2br w:val="nil"/>
              <w:tr2bl w:val="nil"/>
            </w:tcBorders>
            <w:shd w:val="clear" w:color="auto" w:fill="auto"/>
            <w:vAlign w:val="center"/>
          </w:tcPr>
          <w:p w14:paraId="78AB0C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06" w:type="dxa"/>
            <w:tcBorders>
              <w:tl2br w:val="nil"/>
              <w:tr2bl w:val="nil"/>
            </w:tcBorders>
            <w:shd w:val="clear" w:color="auto" w:fill="auto"/>
            <w:vAlign w:val="center"/>
          </w:tcPr>
          <w:p w14:paraId="33F73C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636" w:type="dxa"/>
            <w:tcBorders>
              <w:tl2br w:val="nil"/>
              <w:tr2bl w:val="nil"/>
            </w:tcBorders>
            <w:shd w:val="clear" w:color="auto" w:fill="auto"/>
            <w:vAlign w:val="center"/>
          </w:tcPr>
          <w:p w14:paraId="2B6DAE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86" w:type="dxa"/>
            <w:tcBorders>
              <w:tl2br w:val="nil"/>
              <w:tr2bl w:val="nil"/>
            </w:tcBorders>
            <w:shd w:val="clear" w:color="auto" w:fill="auto"/>
            <w:vAlign w:val="center"/>
          </w:tcPr>
          <w:p w14:paraId="6D9B61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69C48A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FC2D2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F563A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29A30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F5713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00" w:type="dxa"/>
            <w:tcBorders>
              <w:tl2br w:val="nil"/>
              <w:tr2bl w:val="nil"/>
            </w:tcBorders>
            <w:shd w:val="clear" w:color="auto" w:fill="auto"/>
            <w:vAlign w:val="center"/>
          </w:tcPr>
          <w:p w14:paraId="090B73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04600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5C1E85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0BB09B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421690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8AB9D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2D6C01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4B40EC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20" w:type="dxa"/>
            <w:tcBorders>
              <w:tl2br w:val="nil"/>
              <w:tr2bl w:val="nil"/>
            </w:tcBorders>
            <w:shd w:val="clear" w:color="auto" w:fill="auto"/>
            <w:vAlign w:val="center"/>
          </w:tcPr>
          <w:p w14:paraId="10A703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000619</w:t>
            </w:r>
          </w:p>
        </w:tc>
        <w:tc>
          <w:tcPr>
            <w:tcW w:w="2467" w:type="dxa"/>
            <w:tcBorders>
              <w:tl2br w:val="nil"/>
              <w:tr2bl w:val="nil"/>
            </w:tcBorders>
            <w:shd w:val="clear" w:color="auto" w:fill="auto"/>
            <w:vAlign w:val="center"/>
          </w:tcPr>
          <w:p w14:paraId="786088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工程项目管理</w:t>
            </w:r>
          </w:p>
        </w:tc>
        <w:tc>
          <w:tcPr>
            <w:tcW w:w="531" w:type="dxa"/>
            <w:tcBorders>
              <w:tl2br w:val="nil"/>
              <w:tr2bl w:val="nil"/>
            </w:tcBorders>
            <w:shd w:val="clear" w:color="auto" w:fill="auto"/>
            <w:vAlign w:val="center"/>
          </w:tcPr>
          <w:p w14:paraId="3301DA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06" w:type="dxa"/>
            <w:tcBorders>
              <w:tl2br w:val="nil"/>
              <w:tr2bl w:val="nil"/>
            </w:tcBorders>
            <w:shd w:val="clear" w:color="auto" w:fill="auto"/>
            <w:vAlign w:val="center"/>
          </w:tcPr>
          <w:p w14:paraId="3A16D8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636" w:type="dxa"/>
            <w:tcBorders>
              <w:tl2br w:val="nil"/>
              <w:tr2bl w:val="nil"/>
            </w:tcBorders>
            <w:shd w:val="clear" w:color="auto" w:fill="auto"/>
            <w:vAlign w:val="center"/>
          </w:tcPr>
          <w:p w14:paraId="5DCD44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86" w:type="dxa"/>
            <w:tcBorders>
              <w:tl2br w:val="nil"/>
              <w:tr2bl w:val="nil"/>
            </w:tcBorders>
            <w:shd w:val="clear" w:color="auto" w:fill="auto"/>
            <w:vAlign w:val="center"/>
          </w:tcPr>
          <w:p w14:paraId="19DEEF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628D43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3495F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2A452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0F0D1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45B97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00" w:type="dxa"/>
            <w:tcBorders>
              <w:tl2br w:val="nil"/>
              <w:tr2bl w:val="nil"/>
            </w:tcBorders>
            <w:shd w:val="clear" w:color="auto" w:fill="auto"/>
            <w:vAlign w:val="center"/>
          </w:tcPr>
          <w:p w14:paraId="3DF291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10623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5EF294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07A52F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784006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B85DB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379A71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54D0DB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020" w:type="dxa"/>
            <w:tcBorders>
              <w:tl2br w:val="nil"/>
              <w:tr2bl w:val="nil"/>
            </w:tcBorders>
            <w:shd w:val="clear" w:color="auto" w:fill="auto"/>
            <w:vAlign w:val="center"/>
          </w:tcPr>
          <w:p w14:paraId="6827E0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C000665</w:t>
            </w:r>
          </w:p>
        </w:tc>
        <w:tc>
          <w:tcPr>
            <w:tcW w:w="2467" w:type="dxa"/>
            <w:tcBorders>
              <w:tl2br w:val="nil"/>
              <w:tr2bl w:val="nil"/>
            </w:tcBorders>
            <w:shd w:val="clear" w:color="auto" w:fill="auto"/>
            <w:vAlign w:val="center"/>
          </w:tcPr>
          <w:p w14:paraId="2EF83F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路基路面检测技术</w:t>
            </w:r>
          </w:p>
        </w:tc>
        <w:tc>
          <w:tcPr>
            <w:tcW w:w="531" w:type="dxa"/>
            <w:tcBorders>
              <w:tl2br w:val="nil"/>
              <w:tr2bl w:val="nil"/>
            </w:tcBorders>
            <w:shd w:val="clear" w:color="auto" w:fill="auto"/>
            <w:vAlign w:val="center"/>
          </w:tcPr>
          <w:p w14:paraId="0608E0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06" w:type="dxa"/>
            <w:tcBorders>
              <w:tl2br w:val="nil"/>
              <w:tr2bl w:val="nil"/>
            </w:tcBorders>
            <w:shd w:val="clear" w:color="auto" w:fill="auto"/>
            <w:vAlign w:val="center"/>
          </w:tcPr>
          <w:p w14:paraId="5AF489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636" w:type="dxa"/>
            <w:tcBorders>
              <w:tl2br w:val="nil"/>
              <w:tr2bl w:val="nil"/>
            </w:tcBorders>
            <w:shd w:val="clear" w:color="auto" w:fill="auto"/>
            <w:vAlign w:val="center"/>
          </w:tcPr>
          <w:p w14:paraId="6260AE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86" w:type="dxa"/>
            <w:tcBorders>
              <w:tl2br w:val="nil"/>
              <w:tr2bl w:val="nil"/>
            </w:tcBorders>
            <w:shd w:val="clear" w:color="auto" w:fill="auto"/>
            <w:vAlign w:val="center"/>
          </w:tcPr>
          <w:p w14:paraId="64C543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3D9755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582D9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AEE43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1EEA5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9682B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00" w:type="dxa"/>
            <w:tcBorders>
              <w:tl2br w:val="nil"/>
              <w:tr2bl w:val="nil"/>
            </w:tcBorders>
            <w:shd w:val="clear" w:color="auto" w:fill="auto"/>
            <w:vAlign w:val="center"/>
          </w:tcPr>
          <w:p w14:paraId="657050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0AEDB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3068DD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7AE0F8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00AD12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8DCD1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restart"/>
            <w:tcBorders>
              <w:tl2br w:val="nil"/>
              <w:tr2bl w:val="nil"/>
            </w:tcBorders>
            <w:shd w:val="clear" w:color="auto" w:fill="auto"/>
            <w:vAlign w:val="center"/>
          </w:tcPr>
          <w:p w14:paraId="3CC8AF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540" w:type="dxa"/>
            <w:tcBorders>
              <w:tl2br w:val="nil"/>
              <w:tr2bl w:val="nil"/>
            </w:tcBorders>
            <w:shd w:val="clear" w:color="auto" w:fill="auto"/>
            <w:vAlign w:val="center"/>
          </w:tcPr>
          <w:p w14:paraId="5581B7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020" w:type="dxa"/>
            <w:tcBorders>
              <w:tl2br w:val="nil"/>
              <w:tr2bl w:val="nil"/>
            </w:tcBorders>
            <w:shd w:val="clear" w:color="auto" w:fill="auto"/>
            <w:vAlign w:val="center"/>
          </w:tcPr>
          <w:p w14:paraId="1A6815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006045</w:t>
            </w:r>
          </w:p>
        </w:tc>
        <w:tc>
          <w:tcPr>
            <w:tcW w:w="2467" w:type="dxa"/>
            <w:tcBorders>
              <w:tl2br w:val="nil"/>
              <w:tr2bl w:val="nil"/>
            </w:tcBorders>
            <w:shd w:val="clear" w:color="auto" w:fill="auto"/>
            <w:vAlign w:val="center"/>
          </w:tcPr>
          <w:p w14:paraId="333BD3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钢结构设计</w:t>
            </w:r>
          </w:p>
        </w:tc>
        <w:tc>
          <w:tcPr>
            <w:tcW w:w="531" w:type="dxa"/>
            <w:tcBorders>
              <w:tl2br w:val="nil"/>
              <w:tr2bl w:val="nil"/>
            </w:tcBorders>
            <w:shd w:val="clear" w:color="auto" w:fill="auto"/>
            <w:vAlign w:val="center"/>
          </w:tcPr>
          <w:p w14:paraId="18F643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06" w:type="dxa"/>
            <w:tcBorders>
              <w:tl2br w:val="nil"/>
              <w:tr2bl w:val="nil"/>
            </w:tcBorders>
            <w:shd w:val="clear" w:color="auto" w:fill="auto"/>
            <w:vAlign w:val="center"/>
          </w:tcPr>
          <w:p w14:paraId="0E3DC0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636" w:type="dxa"/>
            <w:tcBorders>
              <w:tl2br w:val="nil"/>
              <w:tr2bl w:val="nil"/>
            </w:tcBorders>
            <w:shd w:val="clear" w:color="auto" w:fill="auto"/>
            <w:vAlign w:val="center"/>
          </w:tcPr>
          <w:p w14:paraId="006C79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86" w:type="dxa"/>
            <w:tcBorders>
              <w:tl2br w:val="nil"/>
              <w:tr2bl w:val="nil"/>
            </w:tcBorders>
            <w:shd w:val="clear" w:color="auto" w:fill="auto"/>
            <w:vAlign w:val="center"/>
          </w:tcPr>
          <w:p w14:paraId="6D7948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5EC723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70B25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59AB1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F5DC0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9824E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00" w:type="dxa"/>
            <w:tcBorders>
              <w:tl2br w:val="nil"/>
              <w:tr2bl w:val="nil"/>
            </w:tcBorders>
            <w:shd w:val="clear" w:color="auto" w:fill="auto"/>
            <w:vAlign w:val="center"/>
          </w:tcPr>
          <w:p w14:paraId="257957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86809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0FD719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7F6357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vMerge w:val="restart"/>
            <w:tcBorders>
              <w:tl2br w:val="nil"/>
              <w:tr2bl w:val="nil"/>
            </w:tcBorders>
            <w:shd w:val="clear" w:color="auto" w:fill="auto"/>
            <w:vAlign w:val="center"/>
          </w:tcPr>
          <w:p w14:paraId="75DA95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至少修读5学分</w:t>
            </w:r>
          </w:p>
        </w:tc>
      </w:tr>
      <w:tr w14:paraId="79BB9B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00E1F0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41353C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020" w:type="dxa"/>
            <w:tcBorders>
              <w:tl2br w:val="nil"/>
              <w:tr2bl w:val="nil"/>
            </w:tcBorders>
            <w:shd w:val="clear" w:color="auto" w:fill="auto"/>
            <w:vAlign w:val="center"/>
          </w:tcPr>
          <w:p w14:paraId="432496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000331</w:t>
            </w:r>
          </w:p>
        </w:tc>
        <w:tc>
          <w:tcPr>
            <w:tcW w:w="2467" w:type="dxa"/>
            <w:tcBorders>
              <w:tl2br w:val="nil"/>
              <w:tr2bl w:val="nil"/>
            </w:tcBorders>
            <w:shd w:val="clear" w:color="auto" w:fill="auto"/>
            <w:vAlign w:val="center"/>
          </w:tcPr>
          <w:p w14:paraId="5B0A98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道路建筑材料</w:t>
            </w:r>
          </w:p>
        </w:tc>
        <w:tc>
          <w:tcPr>
            <w:tcW w:w="531" w:type="dxa"/>
            <w:tcBorders>
              <w:tl2br w:val="nil"/>
              <w:tr2bl w:val="nil"/>
            </w:tcBorders>
            <w:shd w:val="clear" w:color="auto" w:fill="auto"/>
            <w:vAlign w:val="center"/>
          </w:tcPr>
          <w:p w14:paraId="13DAC4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06" w:type="dxa"/>
            <w:tcBorders>
              <w:tl2br w:val="nil"/>
              <w:tr2bl w:val="nil"/>
            </w:tcBorders>
            <w:shd w:val="clear" w:color="auto" w:fill="auto"/>
            <w:vAlign w:val="center"/>
          </w:tcPr>
          <w:p w14:paraId="5B3CCF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636" w:type="dxa"/>
            <w:tcBorders>
              <w:tl2br w:val="nil"/>
              <w:tr2bl w:val="nil"/>
            </w:tcBorders>
            <w:shd w:val="clear" w:color="auto" w:fill="auto"/>
            <w:vAlign w:val="center"/>
          </w:tcPr>
          <w:p w14:paraId="2FF9B3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86" w:type="dxa"/>
            <w:tcBorders>
              <w:tl2br w:val="nil"/>
              <w:tr2bl w:val="nil"/>
            </w:tcBorders>
            <w:shd w:val="clear" w:color="auto" w:fill="auto"/>
            <w:vAlign w:val="center"/>
          </w:tcPr>
          <w:p w14:paraId="676839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1F6001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0224D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B554E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94D58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9B9FF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00" w:type="dxa"/>
            <w:tcBorders>
              <w:tl2br w:val="nil"/>
              <w:tr2bl w:val="nil"/>
            </w:tcBorders>
            <w:shd w:val="clear" w:color="auto" w:fill="auto"/>
            <w:vAlign w:val="center"/>
          </w:tcPr>
          <w:p w14:paraId="0A27C0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D3989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73E7AA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2350EF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vMerge w:val="continue"/>
            <w:tcBorders>
              <w:tl2br w:val="nil"/>
              <w:tr2bl w:val="nil"/>
            </w:tcBorders>
            <w:shd w:val="clear" w:color="auto" w:fill="auto"/>
            <w:vAlign w:val="center"/>
          </w:tcPr>
          <w:p w14:paraId="4CA856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8684D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62B3B6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26BF00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020" w:type="dxa"/>
            <w:tcBorders>
              <w:tl2br w:val="nil"/>
              <w:tr2bl w:val="nil"/>
            </w:tcBorders>
            <w:shd w:val="clear" w:color="auto" w:fill="auto"/>
            <w:vAlign w:val="center"/>
          </w:tcPr>
          <w:p w14:paraId="0ED7B0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C000666</w:t>
            </w:r>
          </w:p>
        </w:tc>
        <w:tc>
          <w:tcPr>
            <w:tcW w:w="2467" w:type="dxa"/>
            <w:tcBorders>
              <w:tl2br w:val="nil"/>
              <w:tr2bl w:val="nil"/>
            </w:tcBorders>
            <w:shd w:val="clear" w:color="auto" w:fill="auto"/>
            <w:vAlign w:val="center"/>
          </w:tcPr>
          <w:p w14:paraId="6BC65E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工程抗震设计</w:t>
            </w:r>
          </w:p>
        </w:tc>
        <w:tc>
          <w:tcPr>
            <w:tcW w:w="531" w:type="dxa"/>
            <w:tcBorders>
              <w:tl2br w:val="nil"/>
              <w:tr2bl w:val="nil"/>
            </w:tcBorders>
            <w:shd w:val="clear" w:color="auto" w:fill="auto"/>
            <w:vAlign w:val="center"/>
          </w:tcPr>
          <w:p w14:paraId="6EEFC7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06" w:type="dxa"/>
            <w:tcBorders>
              <w:tl2br w:val="nil"/>
              <w:tr2bl w:val="nil"/>
            </w:tcBorders>
            <w:shd w:val="clear" w:color="auto" w:fill="auto"/>
            <w:vAlign w:val="center"/>
          </w:tcPr>
          <w:p w14:paraId="72CAFB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636" w:type="dxa"/>
            <w:tcBorders>
              <w:tl2br w:val="nil"/>
              <w:tr2bl w:val="nil"/>
            </w:tcBorders>
            <w:shd w:val="clear" w:color="auto" w:fill="auto"/>
            <w:vAlign w:val="center"/>
          </w:tcPr>
          <w:p w14:paraId="4886F5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86" w:type="dxa"/>
            <w:tcBorders>
              <w:tl2br w:val="nil"/>
              <w:tr2bl w:val="nil"/>
            </w:tcBorders>
            <w:shd w:val="clear" w:color="auto" w:fill="auto"/>
            <w:vAlign w:val="center"/>
          </w:tcPr>
          <w:p w14:paraId="64E966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0C640C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76146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89969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7DCAB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00" w:type="dxa"/>
            <w:tcBorders>
              <w:tl2br w:val="nil"/>
              <w:tr2bl w:val="nil"/>
            </w:tcBorders>
            <w:shd w:val="clear" w:color="auto" w:fill="auto"/>
            <w:vAlign w:val="center"/>
          </w:tcPr>
          <w:p w14:paraId="2FF919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6DA62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26F31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6AC45F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49B3B2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vMerge w:val="continue"/>
            <w:tcBorders>
              <w:tl2br w:val="nil"/>
              <w:tr2bl w:val="nil"/>
            </w:tcBorders>
            <w:shd w:val="clear" w:color="auto" w:fill="auto"/>
            <w:vAlign w:val="center"/>
          </w:tcPr>
          <w:p w14:paraId="6C39F4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832A4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17B705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1DCD86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20" w:type="dxa"/>
            <w:tcBorders>
              <w:tl2br w:val="nil"/>
              <w:tr2bl w:val="nil"/>
            </w:tcBorders>
            <w:shd w:val="clear" w:color="auto" w:fill="auto"/>
            <w:vAlign w:val="center"/>
          </w:tcPr>
          <w:p w14:paraId="162E7E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C000667</w:t>
            </w:r>
          </w:p>
        </w:tc>
        <w:tc>
          <w:tcPr>
            <w:tcW w:w="2467" w:type="dxa"/>
            <w:tcBorders>
              <w:tl2br w:val="nil"/>
              <w:tr2bl w:val="nil"/>
            </w:tcBorders>
            <w:shd w:val="clear" w:color="auto" w:fill="auto"/>
            <w:vAlign w:val="center"/>
          </w:tcPr>
          <w:p w14:paraId="11602B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涉外工程</w:t>
            </w:r>
          </w:p>
        </w:tc>
        <w:tc>
          <w:tcPr>
            <w:tcW w:w="531" w:type="dxa"/>
            <w:tcBorders>
              <w:tl2br w:val="nil"/>
              <w:tr2bl w:val="nil"/>
            </w:tcBorders>
            <w:shd w:val="clear" w:color="auto" w:fill="auto"/>
            <w:vAlign w:val="center"/>
          </w:tcPr>
          <w:p w14:paraId="75E55F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06" w:type="dxa"/>
            <w:tcBorders>
              <w:tl2br w:val="nil"/>
              <w:tr2bl w:val="nil"/>
            </w:tcBorders>
            <w:shd w:val="clear" w:color="auto" w:fill="auto"/>
            <w:vAlign w:val="center"/>
          </w:tcPr>
          <w:p w14:paraId="707E51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636" w:type="dxa"/>
            <w:tcBorders>
              <w:tl2br w:val="nil"/>
              <w:tr2bl w:val="nil"/>
            </w:tcBorders>
            <w:shd w:val="clear" w:color="auto" w:fill="auto"/>
            <w:vAlign w:val="center"/>
          </w:tcPr>
          <w:p w14:paraId="3961CE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86" w:type="dxa"/>
            <w:tcBorders>
              <w:tl2br w:val="nil"/>
              <w:tr2bl w:val="nil"/>
            </w:tcBorders>
            <w:shd w:val="clear" w:color="auto" w:fill="auto"/>
            <w:vAlign w:val="center"/>
          </w:tcPr>
          <w:p w14:paraId="41786F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6E0D58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491BD7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0992D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63702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00" w:type="dxa"/>
            <w:tcBorders>
              <w:tl2br w:val="nil"/>
              <w:tr2bl w:val="nil"/>
            </w:tcBorders>
            <w:shd w:val="clear" w:color="auto" w:fill="auto"/>
            <w:vAlign w:val="center"/>
          </w:tcPr>
          <w:p w14:paraId="6FEBC1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ED9E5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8702B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076D26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7E705F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c>
          <w:tcPr>
            <w:tcW w:w="736" w:type="dxa"/>
            <w:vMerge w:val="continue"/>
            <w:tcBorders>
              <w:tl2br w:val="nil"/>
              <w:tr2bl w:val="nil"/>
            </w:tcBorders>
            <w:shd w:val="clear" w:color="auto" w:fill="auto"/>
            <w:vAlign w:val="center"/>
          </w:tcPr>
          <w:p w14:paraId="0059D9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7175A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restart"/>
            <w:tcBorders>
              <w:tl2br w:val="nil"/>
              <w:tr2bl w:val="nil"/>
            </w:tcBorders>
            <w:shd w:val="clear" w:color="auto" w:fill="auto"/>
            <w:vAlign w:val="center"/>
          </w:tcPr>
          <w:p w14:paraId="4CFD32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540" w:type="dxa"/>
            <w:tcBorders>
              <w:tl2br w:val="nil"/>
              <w:tr2bl w:val="nil"/>
            </w:tcBorders>
            <w:shd w:val="clear" w:color="auto" w:fill="auto"/>
            <w:vAlign w:val="center"/>
          </w:tcPr>
          <w:p w14:paraId="7A2223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020" w:type="dxa"/>
            <w:tcBorders>
              <w:tl2br w:val="nil"/>
              <w:tr2bl w:val="nil"/>
            </w:tcBorders>
            <w:shd w:val="clear" w:color="auto" w:fill="auto"/>
            <w:vAlign w:val="center"/>
          </w:tcPr>
          <w:p w14:paraId="10FCEA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2467" w:type="dxa"/>
            <w:tcBorders>
              <w:tl2br w:val="nil"/>
              <w:tr2bl w:val="nil"/>
            </w:tcBorders>
            <w:shd w:val="clear" w:color="auto" w:fill="auto"/>
            <w:vAlign w:val="center"/>
          </w:tcPr>
          <w:p w14:paraId="668C93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531" w:type="dxa"/>
            <w:tcBorders>
              <w:tl2br w:val="nil"/>
              <w:tr2bl w:val="nil"/>
            </w:tcBorders>
            <w:shd w:val="clear" w:color="auto" w:fill="auto"/>
            <w:vAlign w:val="center"/>
          </w:tcPr>
          <w:p w14:paraId="0C6870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706" w:type="dxa"/>
            <w:tcBorders>
              <w:tl2br w:val="nil"/>
              <w:tr2bl w:val="nil"/>
            </w:tcBorders>
            <w:shd w:val="clear" w:color="auto" w:fill="auto"/>
            <w:vAlign w:val="center"/>
          </w:tcPr>
          <w:p w14:paraId="01D71F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36" w:type="dxa"/>
            <w:tcBorders>
              <w:tl2br w:val="nil"/>
              <w:tr2bl w:val="nil"/>
            </w:tcBorders>
            <w:shd w:val="clear" w:color="auto" w:fill="auto"/>
            <w:vAlign w:val="center"/>
          </w:tcPr>
          <w:p w14:paraId="0E905C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86" w:type="dxa"/>
            <w:tcBorders>
              <w:tl2br w:val="nil"/>
              <w:tr2bl w:val="nil"/>
            </w:tcBorders>
            <w:shd w:val="clear" w:color="auto" w:fill="auto"/>
            <w:vAlign w:val="center"/>
          </w:tcPr>
          <w:p w14:paraId="6D4FC3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75E260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00" w:type="dxa"/>
            <w:tcBorders>
              <w:tl2br w:val="nil"/>
              <w:tr2bl w:val="nil"/>
            </w:tcBorders>
            <w:shd w:val="clear" w:color="auto" w:fill="auto"/>
            <w:vAlign w:val="center"/>
          </w:tcPr>
          <w:p w14:paraId="69F569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2EE05C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F2645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1F880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FDD1D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7FABC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1BE793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54BF87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542934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2A1BD7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23FE63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61BD5E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020" w:type="dxa"/>
            <w:tcBorders>
              <w:tl2br w:val="nil"/>
              <w:tr2bl w:val="nil"/>
            </w:tcBorders>
            <w:shd w:val="clear" w:color="auto" w:fill="auto"/>
            <w:vAlign w:val="center"/>
          </w:tcPr>
          <w:p w14:paraId="114875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2467" w:type="dxa"/>
            <w:tcBorders>
              <w:tl2br w:val="nil"/>
              <w:tr2bl w:val="nil"/>
            </w:tcBorders>
            <w:shd w:val="clear" w:color="auto" w:fill="auto"/>
            <w:vAlign w:val="center"/>
          </w:tcPr>
          <w:p w14:paraId="381D6A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531" w:type="dxa"/>
            <w:tcBorders>
              <w:tl2br w:val="nil"/>
              <w:tr2bl w:val="nil"/>
            </w:tcBorders>
            <w:shd w:val="clear" w:color="auto" w:fill="auto"/>
            <w:vAlign w:val="center"/>
          </w:tcPr>
          <w:p w14:paraId="3EC0EC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706" w:type="dxa"/>
            <w:tcBorders>
              <w:tl2br w:val="nil"/>
              <w:tr2bl w:val="nil"/>
            </w:tcBorders>
            <w:shd w:val="clear" w:color="auto" w:fill="auto"/>
            <w:vAlign w:val="center"/>
          </w:tcPr>
          <w:p w14:paraId="14DF8D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36" w:type="dxa"/>
            <w:tcBorders>
              <w:tl2br w:val="nil"/>
              <w:tr2bl w:val="nil"/>
            </w:tcBorders>
            <w:shd w:val="clear" w:color="auto" w:fill="auto"/>
            <w:vAlign w:val="center"/>
          </w:tcPr>
          <w:p w14:paraId="6893DC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86" w:type="dxa"/>
            <w:tcBorders>
              <w:tl2br w:val="nil"/>
              <w:tr2bl w:val="nil"/>
            </w:tcBorders>
            <w:shd w:val="clear" w:color="auto" w:fill="auto"/>
            <w:vAlign w:val="center"/>
          </w:tcPr>
          <w:p w14:paraId="4B327B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65517C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00" w:type="dxa"/>
            <w:tcBorders>
              <w:tl2br w:val="nil"/>
              <w:tr2bl w:val="nil"/>
            </w:tcBorders>
            <w:shd w:val="clear" w:color="auto" w:fill="auto"/>
            <w:vAlign w:val="center"/>
          </w:tcPr>
          <w:p w14:paraId="71A7BF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C08FC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4AA3A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146E98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6C5A6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D59B1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29E5D6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4611E4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78F6B9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BDB8C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00B39D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3E51FE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020" w:type="dxa"/>
            <w:tcBorders>
              <w:tl2br w:val="nil"/>
              <w:tr2bl w:val="nil"/>
            </w:tcBorders>
            <w:shd w:val="clear" w:color="auto" w:fill="auto"/>
            <w:vAlign w:val="center"/>
          </w:tcPr>
          <w:p w14:paraId="2F12DB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2467" w:type="dxa"/>
            <w:tcBorders>
              <w:tl2br w:val="nil"/>
              <w:tr2bl w:val="nil"/>
            </w:tcBorders>
            <w:shd w:val="clear" w:color="auto" w:fill="auto"/>
            <w:vAlign w:val="center"/>
          </w:tcPr>
          <w:p w14:paraId="128EFD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531" w:type="dxa"/>
            <w:tcBorders>
              <w:tl2br w:val="nil"/>
              <w:tr2bl w:val="nil"/>
            </w:tcBorders>
            <w:shd w:val="clear" w:color="auto" w:fill="auto"/>
            <w:vAlign w:val="center"/>
          </w:tcPr>
          <w:p w14:paraId="6757AA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706" w:type="dxa"/>
            <w:tcBorders>
              <w:tl2br w:val="nil"/>
              <w:tr2bl w:val="nil"/>
            </w:tcBorders>
            <w:shd w:val="clear" w:color="auto" w:fill="auto"/>
            <w:vAlign w:val="center"/>
          </w:tcPr>
          <w:p w14:paraId="671FDB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36" w:type="dxa"/>
            <w:tcBorders>
              <w:tl2br w:val="nil"/>
              <w:tr2bl w:val="nil"/>
            </w:tcBorders>
            <w:shd w:val="clear" w:color="auto" w:fill="auto"/>
            <w:vAlign w:val="center"/>
          </w:tcPr>
          <w:p w14:paraId="55045A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86" w:type="dxa"/>
            <w:tcBorders>
              <w:tl2br w:val="nil"/>
              <w:tr2bl w:val="nil"/>
            </w:tcBorders>
            <w:shd w:val="clear" w:color="auto" w:fill="auto"/>
            <w:vAlign w:val="center"/>
          </w:tcPr>
          <w:p w14:paraId="47B609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73CAFA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00" w:type="dxa"/>
            <w:tcBorders>
              <w:tl2br w:val="nil"/>
              <w:tr2bl w:val="nil"/>
            </w:tcBorders>
            <w:shd w:val="clear" w:color="auto" w:fill="auto"/>
            <w:vAlign w:val="center"/>
          </w:tcPr>
          <w:p w14:paraId="050542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5EF11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243AC3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02453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EE7F9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06C34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5C2CC9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7BEF4B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317097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6E196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074CA4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353145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020" w:type="dxa"/>
            <w:tcBorders>
              <w:tl2br w:val="nil"/>
              <w:tr2bl w:val="nil"/>
            </w:tcBorders>
            <w:shd w:val="clear" w:color="auto" w:fill="auto"/>
            <w:vAlign w:val="center"/>
          </w:tcPr>
          <w:p w14:paraId="0C901C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2467" w:type="dxa"/>
            <w:tcBorders>
              <w:tl2br w:val="nil"/>
              <w:tr2bl w:val="nil"/>
            </w:tcBorders>
            <w:shd w:val="clear" w:color="auto" w:fill="auto"/>
            <w:vAlign w:val="center"/>
          </w:tcPr>
          <w:p w14:paraId="041798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531" w:type="dxa"/>
            <w:tcBorders>
              <w:tl2br w:val="nil"/>
              <w:tr2bl w:val="nil"/>
            </w:tcBorders>
            <w:shd w:val="clear" w:color="auto" w:fill="auto"/>
            <w:vAlign w:val="center"/>
          </w:tcPr>
          <w:p w14:paraId="630433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706" w:type="dxa"/>
            <w:tcBorders>
              <w:tl2br w:val="nil"/>
              <w:tr2bl w:val="nil"/>
            </w:tcBorders>
            <w:shd w:val="clear" w:color="auto" w:fill="auto"/>
            <w:vAlign w:val="center"/>
          </w:tcPr>
          <w:p w14:paraId="6662E0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36" w:type="dxa"/>
            <w:tcBorders>
              <w:tl2br w:val="nil"/>
              <w:tr2bl w:val="nil"/>
            </w:tcBorders>
            <w:shd w:val="clear" w:color="auto" w:fill="auto"/>
            <w:vAlign w:val="center"/>
          </w:tcPr>
          <w:p w14:paraId="3522B7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86" w:type="dxa"/>
            <w:tcBorders>
              <w:tl2br w:val="nil"/>
              <w:tr2bl w:val="nil"/>
            </w:tcBorders>
            <w:shd w:val="clear" w:color="auto" w:fill="auto"/>
            <w:vAlign w:val="center"/>
          </w:tcPr>
          <w:p w14:paraId="4CD012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2E8D9F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00" w:type="dxa"/>
            <w:tcBorders>
              <w:tl2br w:val="nil"/>
              <w:tr2bl w:val="nil"/>
            </w:tcBorders>
            <w:shd w:val="clear" w:color="auto" w:fill="auto"/>
            <w:vAlign w:val="center"/>
          </w:tcPr>
          <w:p w14:paraId="5D3E4B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105D5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2D6CF0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4456A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63A17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74E54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688A0B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15E82A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78F6DE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BE53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778A72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593585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20" w:type="dxa"/>
            <w:tcBorders>
              <w:tl2br w:val="nil"/>
              <w:tr2bl w:val="nil"/>
            </w:tcBorders>
            <w:shd w:val="clear" w:color="auto" w:fill="auto"/>
            <w:vAlign w:val="center"/>
          </w:tcPr>
          <w:p w14:paraId="62C092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2467" w:type="dxa"/>
            <w:tcBorders>
              <w:tl2br w:val="nil"/>
              <w:tr2bl w:val="nil"/>
            </w:tcBorders>
            <w:shd w:val="clear" w:color="auto" w:fill="auto"/>
            <w:vAlign w:val="center"/>
          </w:tcPr>
          <w:p w14:paraId="649417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531" w:type="dxa"/>
            <w:tcBorders>
              <w:tl2br w:val="nil"/>
              <w:tr2bl w:val="nil"/>
            </w:tcBorders>
            <w:shd w:val="clear" w:color="auto" w:fill="auto"/>
            <w:vAlign w:val="center"/>
          </w:tcPr>
          <w:p w14:paraId="669371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706" w:type="dxa"/>
            <w:tcBorders>
              <w:tl2br w:val="nil"/>
              <w:tr2bl w:val="nil"/>
            </w:tcBorders>
            <w:shd w:val="clear" w:color="auto" w:fill="auto"/>
            <w:vAlign w:val="center"/>
          </w:tcPr>
          <w:p w14:paraId="722474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36" w:type="dxa"/>
            <w:tcBorders>
              <w:tl2br w:val="nil"/>
              <w:tr2bl w:val="nil"/>
            </w:tcBorders>
            <w:shd w:val="clear" w:color="auto" w:fill="auto"/>
            <w:vAlign w:val="center"/>
          </w:tcPr>
          <w:p w14:paraId="54FD64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86" w:type="dxa"/>
            <w:tcBorders>
              <w:tl2br w:val="nil"/>
              <w:tr2bl w:val="nil"/>
            </w:tcBorders>
            <w:shd w:val="clear" w:color="auto" w:fill="auto"/>
            <w:vAlign w:val="center"/>
          </w:tcPr>
          <w:p w14:paraId="21A344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5B4E97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00" w:type="dxa"/>
            <w:tcBorders>
              <w:tl2br w:val="nil"/>
              <w:tr2bl w:val="nil"/>
            </w:tcBorders>
            <w:shd w:val="clear" w:color="auto" w:fill="auto"/>
            <w:vAlign w:val="center"/>
          </w:tcPr>
          <w:p w14:paraId="410A8A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1B901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38B21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EB23B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54341F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103F9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4AFFC5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2D04FE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3CC838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68664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071987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663182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020" w:type="dxa"/>
            <w:tcBorders>
              <w:tl2br w:val="nil"/>
              <w:tr2bl w:val="nil"/>
            </w:tcBorders>
            <w:shd w:val="clear" w:color="auto" w:fill="auto"/>
            <w:vAlign w:val="center"/>
          </w:tcPr>
          <w:p w14:paraId="02E530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2467" w:type="dxa"/>
            <w:tcBorders>
              <w:tl2br w:val="nil"/>
              <w:tr2bl w:val="nil"/>
            </w:tcBorders>
            <w:shd w:val="clear" w:color="auto" w:fill="auto"/>
            <w:vAlign w:val="center"/>
          </w:tcPr>
          <w:p w14:paraId="1D31C0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531" w:type="dxa"/>
            <w:tcBorders>
              <w:tl2br w:val="nil"/>
              <w:tr2bl w:val="nil"/>
            </w:tcBorders>
            <w:shd w:val="clear" w:color="auto" w:fill="auto"/>
            <w:vAlign w:val="center"/>
          </w:tcPr>
          <w:p w14:paraId="21FEBA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706" w:type="dxa"/>
            <w:tcBorders>
              <w:tl2br w:val="nil"/>
              <w:tr2bl w:val="nil"/>
            </w:tcBorders>
            <w:shd w:val="clear" w:color="auto" w:fill="auto"/>
            <w:vAlign w:val="center"/>
          </w:tcPr>
          <w:p w14:paraId="600A77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36" w:type="dxa"/>
            <w:tcBorders>
              <w:tl2br w:val="nil"/>
              <w:tr2bl w:val="nil"/>
            </w:tcBorders>
            <w:shd w:val="clear" w:color="auto" w:fill="auto"/>
            <w:vAlign w:val="center"/>
          </w:tcPr>
          <w:p w14:paraId="3DED7F0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86" w:type="dxa"/>
            <w:tcBorders>
              <w:tl2br w:val="nil"/>
              <w:tr2bl w:val="nil"/>
            </w:tcBorders>
            <w:shd w:val="clear" w:color="auto" w:fill="auto"/>
            <w:vAlign w:val="center"/>
          </w:tcPr>
          <w:p w14:paraId="5DF1E0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1CB459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00" w:type="dxa"/>
            <w:tcBorders>
              <w:tl2br w:val="nil"/>
              <w:tr2bl w:val="nil"/>
            </w:tcBorders>
            <w:shd w:val="clear" w:color="auto" w:fill="auto"/>
            <w:vAlign w:val="center"/>
          </w:tcPr>
          <w:p w14:paraId="6B5CF9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331ED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4952C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45BC68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F8BF8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FD5B1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20A8AF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548D9D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5867BB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FC7C4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6AE1DF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77F425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020" w:type="dxa"/>
            <w:tcBorders>
              <w:tl2br w:val="nil"/>
              <w:tr2bl w:val="nil"/>
            </w:tcBorders>
            <w:shd w:val="clear" w:color="auto" w:fill="auto"/>
            <w:vAlign w:val="center"/>
          </w:tcPr>
          <w:p w14:paraId="3F8802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2467" w:type="dxa"/>
            <w:tcBorders>
              <w:tl2br w:val="nil"/>
              <w:tr2bl w:val="nil"/>
            </w:tcBorders>
            <w:shd w:val="clear" w:color="auto" w:fill="auto"/>
            <w:vAlign w:val="center"/>
          </w:tcPr>
          <w:p w14:paraId="79FD30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531" w:type="dxa"/>
            <w:tcBorders>
              <w:tl2br w:val="nil"/>
              <w:tr2bl w:val="nil"/>
            </w:tcBorders>
            <w:shd w:val="clear" w:color="auto" w:fill="auto"/>
            <w:vAlign w:val="center"/>
          </w:tcPr>
          <w:p w14:paraId="57E7C6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706" w:type="dxa"/>
            <w:tcBorders>
              <w:tl2br w:val="nil"/>
              <w:tr2bl w:val="nil"/>
            </w:tcBorders>
            <w:shd w:val="clear" w:color="auto" w:fill="auto"/>
            <w:vAlign w:val="center"/>
          </w:tcPr>
          <w:p w14:paraId="77D694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36" w:type="dxa"/>
            <w:tcBorders>
              <w:tl2br w:val="nil"/>
              <w:tr2bl w:val="nil"/>
            </w:tcBorders>
            <w:shd w:val="clear" w:color="auto" w:fill="auto"/>
            <w:vAlign w:val="center"/>
          </w:tcPr>
          <w:p w14:paraId="7DE1F3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86" w:type="dxa"/>
            <w:tcBorders>
              <w:tl2br w:val="nil"/>
              <w:tr2bl w:val="nil"/>
            </w:tcBorders>
            <w:shd w:val="clear" w:color="auto" w:fill="auto"/>
            <w:vAlign w:val="center"/>
          </w:tcPr>
          <w:p w14:paraId="5F1E1A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1" w:type="dxa"/>
            <w:tcBorders>
              <w:tl2br w:val="nil"/>
              <w:tr2bl w:val="nil"/>
            </w:tcBorders>
            <w:shd w:val="clear" w:color="auto" w:fill="auto"/>
            <w:vAlign w:val="center"/>
          </w:tcPr>
          <w:p w14:paraId="6F218E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EF621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1ADAC0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1912C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F2727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A8752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5F807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5FB051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l2br w:val="nil"/>
              <w:tr2bl w:val="nil"/>
            </w:tcBorders>
            <w:shd w:val="clear" w:color="auto" w:fill="auto"/>
            <w:noWrap/>
            <w:vAlign w:val="center"/>
          </w:tcPr>
          <w:p w14:paraId="167C3E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7A58F6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0AC99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372050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7E6FE7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020" w:type="dxa"/>
            <w:tcBorders>
              <w:tl2br w:val="nil"/>
              <w:tr2bl w:val="nil"/>
            </w:tcBorders>
            <w:shd w:val="clear" w:color="auto" w:fill="auto"/>
            <w:vAlign w:val="center"/>
          </w:tcPr>
          <w:p w14:paraId="32C4FA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C000668</w:t>
            </w:r>
          </w:p>
        </w:tc>
        <w:tc>
          <w:tcPr>
            <w:tcW w:w="2467" w:type="dxa"/>
            <w:tcBorders>
              <w:tl2br w:val="nil"/>
              <w:tr2bl w:val="nil"/>
            </w:tcBorders>
            <w:shd w:val="clear" w:color="auto" w:fill="auto"/>
            <w:vAlign w:val="center"/>
          </w:tcPr>
          <w:p w14:paraId="6DD60F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混凝土结构设计原理课程设计</w:t>
            </w:r>
          </w:p>
        </w:tc>
        <w:tc>
          <w:tcPr>
            <w:tcW w:w="531" w:type="dxa"/>
            <w:tcBorders>
              <w:tl2br w:val="nil"/>
              <w:tr2bl w:val="nil"/>
            </w:tcBorders>
            <w:shd w:val="clear" w:color="auto" w:fill="auto"/>
            <w:vAlign w:val="center"/>
          </w:tcPr>
          <w:p w14:paraId="0F74A6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06" w:type="dxa"/>
            <w:tcBorders>
              <w:tl2br w:val="nil"/>
              <w:tr2bl w:val="nil"/>
            </w:tcBorders>
            <w:shd w:val="clear" w:color="auto" w:fill="auto"/>
            <w:vAlign w:val="center"/>
          </w:tcPr>
          <w:p w14:paraId="3D3C23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636" w:type="dxa"/>
            <w:tcBorders>
              <w:tl2br w:val="nil"/>
              <w:tr2bl w:val="nil"/>
            </w:tcBorders>
            <w:shd w:val="clear" w:color="auto" w:fill="auto"/>
            <w:vAlign w:val="center"/>
          </w:tcPr>
          <w:p w14:paraId="1AE062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86" w:type="dxa"/>
            <w:tcBorders>
              <w:tl2br w:val="nil"/>
              <w:tr2bl w:val="nil"/>
            </w:tcBorders>
            <w:shd w:val="clear" w:color="auto" w:fill="auto"/>
            <w:vAlign w:val="center"/>
          </w:tcPr>
          <w:p w14:paraId="7554F7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31" w:type="dxa"/>
            <w:tcBorders>
              <w:tl2br w:val="nil"/>
              <w:tr2bl w:val="nil"/>
            </w:tcBorders>
            <w:shd w:val="clear" w:color="auto" w:fill="auto"/>
            <w:vAlign w:val="center"/>
          </w:tcPr>
          <w:p w14:paraId="552F05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2CA38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CB4D4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B983D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00" w:type="dxa"/>
            <w:tcBorders>
              <w:tl2br w:val="nil"/>
              <w:tr2bl w:val="nil"/>
            </w:tcBorders>
            <w:shd w:val="clear" w:color="auto" w:fill="auto"/>
            <w:vAlign w:val="center"/>
          </w:tcPr>
          <w:p w14:paraId="4C9D28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997BC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65219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2D36F7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3ABBC3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2A2268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F7D49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1288BB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5062A2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020" w:type="dxa"/>
            <w:tcBorders>
              <w:tl2br w:val="nil"/>
              <w:tr2bl w:val="nil"/>
            </w:tcBorders>
            <w:shd w:val="clear" w:color="auto" w:fill="auto"/>
            <w:vAlign w:val="center"/>
          </w:tcPr>
          <w:p w14:paraId="6FB8C0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C000669</w:t>
            </w:r>
          </w:p>
        </w:tc>
        <w:tc>
          <w:tcPr>
            <w:tcW w:w="2467" w:type="dxa"/>
            <w:tcBorders>
              <w:tl2br w:val="nil"/>
              <w:tr2bl w:val="nil"/>
            </w:tcBorders>
            <w:shd w:val="clear" w:color="auto" w:fill="auto"/>
            <w:vAlign w:val="center"/>
          </w:tcPr>
          <w:p w14:paraId="271AF8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道路勘测设计课程设计</w:t>
            </w:r>
          </w:p>
        </w:tc>
        <w:tc>
          <w:tcPr>
            <w:tcW w:w="531" w:type="dxa"/>
            <w:tcBorders>
              <w:tl2br w:val="nil"/>
              <w:tr2bl w:val="nil"/>
            </w:tcBorders>
            <w:shd w:val="clear" w:color="auto" w:fill="auto"/>
            <w:vAlign w:val="center"/>
          </w:tcPr>
          <w:p w14:paraId="597401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06" w:type="dxa"/>
            <w:tcBorders>
              <w:tl2br w:val="nil"/>
              <w:tr2bl w:val="nil"/>
            </w:tcBorders>
            <w:shd w:val="clear" w:color="auto" w:fill="auto"/>
            <w:vAlign w:val="center"/>
          </w:tcPr>
          <w:p w14:paraId="4E1580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636" w:type="dxa"/>
            <w:tcBorders>
              <w:tl2br w:val="nil"/>
              <w:tr2bl w:val="nil"/>
            </w:tcBorders>
            <w:shd w:val="clear" w:color="auto" w:fill="auto"/>
            <w:vAlign w:val="center"/>
          </w:tcPr>
          <w:p w14:paraId="31A298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86" w:type="dxa"/>
            <w:tcBorders>
              <w:tl2br w:val="nil"/>
              <w:tr2bl w:val="nil"/>
            </w:tcBorders>
            <w:shd w:val="clear" w:color="auto" w:fill="auto"/>
            <w:vAlign w:val="center"/>
          </w:tcPr>
          <w:p w14:paraId="1FDFCE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31" w:type="dxa"/>
            <w:tcBorders>
              <w:tl2br w:val="nil"/>
              <w:tr2bl w:val="nil"/>
            </w:tcBorders>
            <w:shd w:val="clear" w:color="auto" w:fill="auto"/>
            <w:vAlign w:val="center"/>
          </w:tcPr>
          <w:p w14:paraId="457260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C1500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24AA0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5CA93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00" w:type="dxa"/>
            <w:tcBorders>
              <w:tl2br w:val="nil"/>
              <w:tr2bl w:val="nil"/>
            </w:tcBorders>
            <w:shd w:val="clear" w:color="auto" w:fill="auto"/>
            <w:vAlign w:val="center"/>
          </w:tcPr>
          <w:p w14:paraId="58546E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B1E20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F52C2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726F35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2B13D2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2ED69F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63636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556FEC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4A4ED8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20" w:type="dxa"/>
            <w:tcBorders>
              <w:tl2br w:val="nil"/>
              <w:tr2bl w:val="nil"/>
            </w:tcBorders>
            <w:shd w:val="clear" w:color="auto" w:fill="auto"/>
            <w:vAlign w:val="center"/>
          </w:tcPr>
          <w:p w14:paraId="74F396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C000670</w:t>
            </w:r>
          </w:p>
        </w:tc>
        <w:tc>
          <w:tcPr>
            <w:tcW w:w="2467" w:type="dxa"/>
            <w:tcBorders>
              <w:tl2br w:val="nil"/>
              <w:tr2bl w:val="nil"/>
            </w:tcBorders>
            <w:shd w:val="clear" w:color="auto" w:fill="auto"/>
            <w:vAlign w:val="center"/>
          </w:tcPr>
          <w:p w14:paraId="674999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路基路面工程课程设计</w:t>
            </w:r>
          </w:p>
        </w:tc>
        <w:tc>
          <w:tcPr>
            <w:tcW w:w="531" w:type="dxa"/>
            <w:tcBorders>
              <w:tl2br w:val="nil"/>
              <w:tr2bl w:val="nil"/>
            </w:tcBorders>
            <w:shd w:val="clear" w:color="auto" w:fill="auto"/>
            <w:vAlign w:val="center"/>
          </w:tcPr>
          <w:p w14:paraId="5CDB73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06" w:type="dxa"/>
            <w:tcBorders>
              <w:tl2br w:val="nil"/>
              <w:tr2bl w:val="nil"/>
            </w:tcBorders>
            <w:shd w:val="clear" w:color="auto" w:fill="auto"/>
            <w:vAlign w:val="center"/>
          </w:tcPr>
          <w:p w14:paraId="6A7484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36" w:type="dxa"/>
            <w:tcBorders>
              <w:tl2br w:val="nil"/>
              <w:tr2bl w:val="nil"/>
            </w:tcBorders>
            <w:shd w:val="clear" w:color="auto" w:fill="auto"/>
            <w:vAlign w:val="center"/>
          </w:tcPr>
          <w:p w14:paraId="19068C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86" w:type="dxa"/>
            <w:tcBorders>
              <w:tl2br w:val="nil"/>
              <w:tr2bl w:val="nil"/>
            </w:tcBorders>
            <w:shd w:val="clear" w:color="auto" w:fill="auto"/>
            <w:vAlign w:val="center"/>
          </w:tcPr>
          <w:p w14:paraId="1FB32F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31" w:type="dxa"/>
            <w:tcBorders>
              <w:tl2br w:val="nil"/>
              <w:tr2bl w:val="nil"/>
            </w:tcBorders>
            <w:shd w:val="clear" w:color="auto" w:fill="auto"/>
            <w:vAlign w:val="center"/>
          </w:tcPr>
          <w:p w14:paraId="403544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4F53E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B5148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85A32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600" w:type="dxa"/>
            <w:tcBorders>
              <w:tl2br w:val="nil"/>
              <w:tr2bl w:val="nil"/>
            </w:tcBorders>
            <w:shd w:val="clear" w:color="auto" w:fill="auto"/>
            <w:vAlign w:val="center"/>
          </w:tcPr>
          <w:p w14:paraId="446F57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32795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C4205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47CF5B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49CE06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44C492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2D63F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62A588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642445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020" w:type="dxa"/>
            <w:tcBorders>
              <w:tl2br w:val="nil"/>
              <w:tr2bl w:val="nil"/>
            </w:tcBorders>
            <w:shd w:val="clear" w:color="auto" w:fill="auto"/>
            <w:vAlign w:val="center"/>
          </w:tcPr>
          <w:p w14:paraId="10138B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C000671</w:t>
            </w:r>
          </w:p>
        </w:tc>
        <w:tc>
          <w:tcPr>
            <w:tcW w:w="2467" w:type="dxa"/>
            <w:tcBorders>
              <w:tl2br w:val="nil"/>
              <w:tr2bl w:val="nil"/>
            </w:tcBorders>
            <w:shd w:val="clear" w:color="auto" w:fill="auto"/>
            <w:vAlign w:val="center"/>
          </w:tcPr>
          <w:p w14:paraId="7625E6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基础工程课程设计</w:t>
            </w:r>
          </w:p>
        </w:tc>
        <w:tc>
          <w:tcPr>
            <w:tcW w:w="531" w:type="dxa"/>
            <w:tcBorders>
              <w:tl2br w:val="nil"/>
              <w:tr2bl w:val="nil"/>
            </w:tcBorders>
            <w:shd w:val="clear" w:color="auto" w:fill="auto"/>
            <w:vAlign w:val="center"/>
          </w:tcPr>
          <w:p w14:paraId="592494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06" w:type="dxa"/>
            <w:tcBorders>
              <w:tl2br w:val="nil"/>
              <w:tr2bl w:val="nil"/>
            </w:tcBorders>
            <w:shd w:val="clear" w:color="auto" w:fill="auto"/>
            <w:vAlign w:val="center"/>
          </w:tcPr>
          <w:p w14:paraId="6292AC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636" w:type="dxa"/>
            <w:tcBorders>
              <w:tl2br w:val="nil"/>
              <w:tr2bl w:val="nil"/>
            </w:tcBorders>
            <w:shd w:val="clear" w:color="auto" w:fill="auto"/>
            <w:vAlign w:val="center"/>
          </w:tcPr>
          <w:p w14:paraId="5B5B82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86" w:type="dxa"/>
            <w:tcBorders>
              <w:tl2br w:val="nil"/>
              <w:tr2bl w:val="nil"/>
            </w:tcBorders>
            <w:shd w:val="clear" w:color="auto" w:fill="auto"/>
            <w:vAlign w:val="center"/>
          </w:tcPr>
          <w:p w14:paraId="384D58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31" w:type="dxa"/>
            <w:tcBorders>
              <w:tl2br w:val="nil"/>
              <w:tr2bl w:val="nil"/>
            </w:tcBorders>
            <w:shd w:val="clear" w:color="auto" w:fill="auto"/>
            <w:vAlign w:val="center"/>
          </w:tcPr>
          <w:p w14:paraId="17ADFF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1442D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79A79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624B0B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C9527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00" w:type="dxa"/>
            <w:tcBorders>
              <w:tl2br w:val="nil"/>
              <w:tr2bl w:val="nil"/>
            </w:tcBorders>
            <w:shd w:val="clear" w:color="auto" w:fill="auto"/>
            <w:vAlign w:val="center"/>
          </w:tcPr>
          <w:p w14:paraId="03885B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BCA1B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0C3F52C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14AB8F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15389D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10621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02E2A2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4A6962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020" w:type="dxa"/>
            <w:tcBorders>
              <w:tl2br w:val="nil"/>
              <w:tr2bl w:val="nil"/>
            </w:tcBorders>
            <w:shd w:val="clear" w:color="auto" w:fill="auto"/>
            <w:vAlign w:val="center"/>
          </w:tcPr>
          <w:p w14:paraId="749150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012022</w:t>
            </w:r>
          </w:p>
        </w:tc>
        <w:tc>
          <w:tcPr>
            <w:tcW w:w="2467" w:type="dxa"/>
            <w:tcBorders>
              <w:tl2br w:val="nil"/>
              <w:tr2bl w:val="nil"/>
            </w:tcBorders>
            <w:shd w:val="clear" w:color="auto" w:fill="auto"/>
            <w:vAlign w:val="center"/>
          </w:tcPr>
          <w:p w14:paraId="6BF13C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桥梁工程课程设计</w:t>
            </w:r>
          </w:p>
        </w:tc>
        <w:tc>
          <w:tcPr>
            <w:tcW w:w="531" w:type="dxa"/>
            <w:tcBorders>
              <w:tl2br w:val="nil"/>
              <w:tr2bl w:val="nil"/>
            </w:tcBorders>
            <w:shd w:val="clear" w:color="auto" w:fill="auto"/>
            <w:vAlign w:val="center"/>
          </w:tcPr>
          <w:p w14:paraId="654581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06" w:type="dxa"/>
            <w:tcBorders>
              <w:tl2br w:val="nil"/>
              <w:tr2bl w:val="nil"/>
            </w:tcBorders>
            <w:shd w:val="clear" w:color="auto" w:fill="auto"/>
            <w:vAlign w:val="center"/>
          </w:tcPr>
          <w:p w14:paraId="117A58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36" w:type="dxa"/>
            <w:tcBorders>
              <w:tl2br w:val="nil"/>
              <w:tr2bl w:val="nil"/>
            </w:tcBorders>
            <w:shd w:val="clear" w:color="auto" w:fill="auto"/>
            <w:vAlign w:val="center"/>
          </w:tcPr>
          <w:p w14:paraId="218796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86" w:type="dxa"/>
            <w:tcBorders>
              <w:tl2br w:val="nil"/>
              <w:tr2bl w:val="nil"/>
            </w:tcBorders>
            <w:shd w:val="clear" w:color="auto" w:fill="auto"/>
            <w:vAlign w:val="center"/>
          </w:tcPr>
          <w:p w14:paraId="7C49C9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31" w:type="dxa"/>
            <w:tcBorders>
              <w:tl2br w:val="nil"/>
              <w:tr2bl w:val="nil"/>
            </w:tcBorders>
            <w:shd w:val="clear" w:color="auto" w:fill="auto"/>
            <w:vAlign w:val="center"/>
          </w:tcPr>
          <w:p w14:paraId="69934D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D6B09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60AF3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2B7A0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F11F4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600" w:type="dxa"/>
            <w:tcBorders>
              <w:tl2br w:val="nil"/>
              <w:tr2bl w:val="nil"/>
            </w:tcBorders>
            <w:shd w:val="clear" w:color="auto" w:fill="auto"/>
            <w:vAlign w:val="center"/>
          </w:tcPr>
          <w:p w14:paraId="05A7EF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63FBA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1524A9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6FD10E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60F0C9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3F9BE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2C1733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4EE4B7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020" w:type="dxa"/>
            <w:tcBorders>
              <w:tl2br w:val="nil"/>
              <w:tr2bl w:val="nil"/>
            </w:tcBorders>
            <w:shd w:val="clear" w:color="auto" w:fill="auto"/>
            <w:vAlign w:val="center"/>
          </w:tcPr>
          <w:p w14:paraId="052C2B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2467" w:type="dxa"/>
            <w:tcBorders>
              <w:tl2br w:val="nil"/>
              <w:tr2bl w:val="nil"/>
            </w:tcBorders>
            <w:shd w:val="clear" w:color="auto" w:fill="auto"/>
            <w:vAlign w:val="center"/>
          </w:tcPr>
          <w:p w14:paraId="6A6AB0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531" w:type="dxa"/>
            <w:tcBorders>
              <w:tl2br w:val="nil"/>
              <w:tr2bl w:val="nil"/>
            </w:tcBorders>
            <w:shd w:val="clear" w:color="auto" w:fill="auto"/>
            <w:vAlign w:val="center"/>
          </w:tcPr>
          <w:p w14:paraId="39D315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706" w:type="dxa"/>
            <w:tcBorders>
              <w:tl2br w:val="nil"/>
              <w:tr2bl w:val="nil"/>
            </w:tcBorders>
            <w:shd w:val="clear" w:color="auto" w:fill="auto"/>
            <w:vAlign w:val="center"/>
          </w:tcPr>
          <w:p w14:paraId="03E47B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36" w:type="dxa"/>
            <w:tcBorders>
              <w:tl2br w:val="nil"/>
              <w:tr2bl w:val="nil"/>
            </w:tcBorders>
            <w:shd w:val="clear" w:color="auto" w:fill="auto"/>
            <w:vAlign w:val="center"/>
          </w:tcPr>
          <w:p w14:paraId="29F05C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86" w:type="dxa"/>
            <w:tcBorders>
              <w:tl2br w:val="nil"/>
              <w:tr2bl w:val="nil"/>
            </w:tcBorders>
            <w:shd w:val="clear" w:color="auto" w:fill="auto"/>
            <w:vAlign w:val="center"/>
          </w:tcPr>
          <w:p w14:paraId="36117E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1" w:type="dxa"/>
            <w:tcBorders>
              <w:tl2br w:val="nil"/>
              <w:tr2bl w:val="nil"/>
            </w:tcBorders>
            <w:shd w:val="clear" w:color="auto" w:fill="auto"/>
            <w:vAlign w:val="center"/>
          </w:tcPr>
          <w:p w14:paraId="79340D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4973E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CA362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AC7F7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3E4C8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4D08D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00" w:type="dxa"/>
            <w:tcBorders>
              <w:tl2br w:val="nil"/>
              <w:tr2bl w:val="nil"/>
            </w:tcBorders>
            <w:shd w:val="clear" w:color="auto" w:fill="auto"/>
            <w:vAlign w:val="center"/>
          </w:tcPr>
          <w:p w14:paraId="5021FC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606EE6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30" w:type="dxa"/>
            <w:tcBorders>
              <w:tl2br w:val="nil"/>
              <w:tr2bl w:val="nil"/>
            </w:tcBorders>
            <w:shd w:val="clear" w:color="auto" w:fill="auto"/>
            <w:vAlign w:val="center"/>
          </w:tcPr>
          <w:p w14:paraId="7A2514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270002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0579D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2C1180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59042F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020" w:type="dxa"/>
            <w:tcBorders>
              <w:tl2br w:val="nil"/>
              <w:tr2bl w:val="nil"/>
            </w:tcBorders>
            <w:shd w:val="clear" w:color="auto" w:fill="auto"/>
            <w:vAlign w:val="center"/>
          </w:tcPr>
          <w:p w14:paraId="692388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2467" w:type="dxa"/>
            <w:tcBorders>
              <w:tl2br w:val="nil"/>
              <w:tr2bl w:val="nil"/>
            </w:tcBorders>
            <w:shd w:val="clear" w:color="auto" w:fill="auto"/>
            <w:vAlign w:val="center"/>
          </w:tcPr>
          <w:p w14:paraId="668C42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531" w:type="dxa"/>
            <w:tcBorders>
              <w:tl2br w:val="nil"/>
              <w:tr2bl w:val="nil"/>
            </w:tcBorders>
            <w:shd w:val="clear" w:color="auto" w:fill="auto"/>
            <w:vAlign w:val="center"/>
          </w:tcPr>
          <w:p w14:paraId="2832F0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06" w:type="dxa"/>
            <w:tcBorders>
              <w:tl2br w:val="nil"/>
              <w:tr2bl w:val="nil"/>
            </w:tcBorders>
            <w:shd w:val="clear" w:color="auto" w:fill="auto"/>
            <w:vAlign w:val="center"/>
          </w:tcPr>
          <w:p w14:paraId="762C2E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636" w:type="dxa"/>
            <w:tcBorders>
              <w:tl2br w:val="nil"/>
              <w:tr2bl w:val="nil"/>
            </w:tcBorders>
            <w:shd w:val="clear" w:color="auto" w:fill="auto"/>
            <w:vAlign w:val="center"/>
          </w:tcPr>
          <w:p w14:paraId="5E7B01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86" w:type="dxa"/>
            <w:tcBorders>
              <w:tl2br w:val="nil"/>
              <w:tr2bl w:val="nil"/>
            </w:tcBorders>
            <w:shd w:val="clear" w:color="auto" w:fill="auto"/>
            <w:vAlign w:val="center"/>
          </w:tcPr>
          <w:p w14:paraId="367E79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31" w:type="dxa"/>
            <w:tcBorders>
              <w:tl2br w:val="nil"/>
              <w:tr2bl w:val="nil"/>
            </w:tcBorders>
            <w:shd w:val="clear" w:color="auto" w:fill="auto"/>
            <w:vAlign w:val="center"/>
          </w:tcPr>
          <w:p w14:paraId="29DFFA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600" w:type="dxa"/>
            <w:tcBorders>
              <w:tl2br w:val="nil"/>
              <w:tr2bl w:val="nil"/>
            </w:tcBorders>
            <w:shd w:val="clear" w:color="auto" w:fill="auto"/>
            <w:vAlign w:val="center"/>
          </w:tcPr>
          <w:p w14:paraId="5DEFFA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B07ED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329AC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5CDB2E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76861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00" w:type="dxa"/>
            <w:tcBorders>
              <w:tl2br w:val="nil"/>
              <w:tr2bl w:val="nil"/>
            </w:tcBorders>
            <w:shd w:val="clear" w:color="auto" w:fill="auto"/>
            <w:vAlign w:val="center"/>
          </w:tcPr>
          <w:p w14:paraId="75DB03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12F06F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42B2B1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2BC02D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E01A5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27" w:type="dxa"/>
            <w:vMerge w:val="continue"/>
            <w:tcBorders>
              <w:tl2br w:val="nil"/>
              <w:tr2bl w:val="nil"/>
            </w:tcBorders>
            <w:shd w:val="clear" w:color="auto" w:fill="auto"/>
            <w:vAlign w:val="center"/>
          </w:tcPr>
          <w:p w14:paraId="560EB1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40" w:type="dxa"/>
            <w:tcBorders>
              <w:tl2br w:val="nil"/>
              <w:tr2bl w:val="nil"/>
            </w:tcBorders>
            <w:shd w:val="clear" w:color="auto" w:fill="auto"/>
            <w:vAlign w:val="center"/>
          </w:tcPr>
          <w:p w14:paraId="7446CA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020" w:type="dxa"/>
            <w:tcBorders>
              <w:tl2br w:val="nil"/>
              <w:tr2bl w:val="nil"/>
            </w:tcBorders>
            <w:shd w:val="clear" w:color="auto" w:fill="auto"/>
            <w:vAlign w:val="center"/>
          </w:tcPr>
          <w:p w14:paraId="2E38AA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2467" w:type="dxa"/>
            <w:tcBorders>
              <w:tl2br w:val="nil"/>
              <w:tr2bl w:val="nil"/>
            </w:tcBorders>
            <w:shd w:val="clear" w:color="auto" w:fill="auto"/>
            <w:vAlign w:val="center"/>
          </w:tcPr>
          <w:p w14:paraId="0E659D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531" w:type="dxa"/>
            <w:tcBorders>
              <w:tl2br w:val="nil"/>
              <w:tr2bl w:val="nil"/>
            </w:tcBorders>
            <w:shd w:val="clear" w:color="auto" w:fill="auto"/>
            <w:vAlign w:val="center"/>
          </w:tcPr>
          <w:p w14:paraId="3C2B10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706" w:type="dxa"/>
            <w:tcBorders>
              <w:tl2br w:val="nil"/>
              <w:tr2bl w:val="nil"/>
            </w:tcBorders>
            <w:shd w:val="clear" w:color="auto" w:fill="auto"/>
            <w:vAlign w:val="center"/>
          </w:tcPr>
          <w:p w14:paraId="7351F7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636" w:type="dxa"/>
            <w:tcBorders>
              <w:tl2br w:val="nil"/>
              <w:tr2bl w:val="nil"/>
            </w:tcBorders>
            <w:shd w:val="clear" w:color="auto" w:fill="auto"/>
            <w:vAlign w:val="center"/>
          </w:tcPr>
          <w:p w14:paraId="041E30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86" w:type="dxa"/>
            <w:tcBorders>
              <w:tl2br w:val="nil"/>
              <w:tr2bl w:val="nil"/>
            </w:tcBorders>
            <w:shd w:val="clear" w:color="auto" w:fill="auto"/>
            <w:vAlign w:val="center"/>
          </w:tcPr>
          <w:p w14:paraId="74CED1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31" w:type="dxa"/>
            <w:tcBorders>
              <w:tl2br w:val="nil"/>
              <w:tr2bl w:val="nil"/>
            </w:tcBorders>
            <w:shd w:val="clear" w:color="auto" w:fill="auto"/>
            <w:vAlign w:val="center"/>
          </w:tcPr>
          <w:p w14:paraId="0F7172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49D04D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111842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0E0EE6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335DA7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78ACC7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00" w:type="dxa"/>
            <w:tcBorders>
              <w:tl2br w:val="nil"/>
              <w:tr2bl w:val="nil"/>
            </w:tcBorders>
            <w:shd w:val="clear" w:color="auto" w:fill="auto"/>
            <w:vAlign w:val="center"/>
          </w:tcPr>
          <w:p w14:paraId="0F35C7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600" w:type="dxa"/>
            <w:tcBorders>
              <w:tl2br w:val="nil"/>
              <w:tr2bl w:val="nil"/>
            </w:tcBorders>
            <w:shd w:val="clear" w:color="auto" w:fill="auto"/>
            <w:vAlign w:val="center"/>
          </w:tcPr>
          <w:p w14:paraId="63138C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1394D6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736" w:type="dxa"/>
            <w:tcBorders>
              <w:tl2br w:val="nil"/>
              <w:tr2bl w:val="nil"/>
            </w:tcBorders>
            <w:shd w:val="clear" w:color="auto" w:fill="auto"/>
            <w:vAlign w:val="center"/>
          </w:tcPr>
          <w:p w14:paraId="6208AC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BDB2E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54" w:type="dxa"/>
            <w:gridSpan w:val="4"/>
            <w:tcBorders>
              <w:tl2br w:val="nil"/>
              <w:tr2bl w:val="nil"/>
            </w:tcBorders>
            <w:shd w:val="clear" w:color="auto" w:fill="auto"/>
            <w:vAlign w:val="center"/>
          </w:tcPr>
          <w:p w14:paraId="0B1193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531" w:type="dxa"/>
            <w:tcBorders>
              <w:tl2br w:val="nil"/>
              <w:tr2bl w:val="nil"/>
            </w:tcBorders>
            <w:shd w:val="clear" w:color="auto" w:fill="auto"/>
            <w:vAlign w:val="center"/>
          </w:tcPr>
          <w:p w14:paraId="109409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706" w:type="dxa"/>
            <w:tcBorders>
              <w:tl2br w:val="nil"/>
              <w:tr2bl w:val="nil"/>
            </w:tcBorders>
            <w:shd w:val="clear" w:color="auto" w:fill="auto"/>
            <w:vAlign w:val="center"/>
          </w:tcPr>
          <w:p w14:paraId="07DF91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636" w:type="dxa"/>
            <w:tcBorders>
              <w:tl2br w:val="nil"/>
              <w:tr2bl w:val="nil"/>
            </w:tcBorders>
            <w:shd w:val="clear" w:color="auto" w:fill="auto"/>
            <w:vAlign w:val="center"/>
          </w:tcPr>
          <w:p w14:paraId="033CF4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1216</w:t>
            </w:r>
          </w:p>
        </w:tc>
        <w:tc>
          <w:tcPr>
            <w:tcW w:w="586" w:type="dxa"/>
            <w:tcBorders>
              <w:tl2br w:val="nil"/>
              <w:tr2bl w:val="nil"/>
            </w:tcBorders>
            <w:shd w:val="clear" w:color="auto" w:fill="auto"/>
            <w:vAlign w:val="center"/>
          </w:tcPr>
          <w:p w14:paraId="018B1D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416</w:t>
            </w:r>
          </w:p>
        </w:tc>
        <w:tc>
          <w:tcPr>
            <w:tcW w:w="531" w:type="dxa"/>
            <w:tcBorders>
              <w:tl2br w:val="nil"/>
              <w:tr2bl w:val="nil"/>
            </w:tcBorders>
            <w:shd w:val="clear" w:color="auto" w:fill="auto"/>
            <w:vAlign w:val="center"/>
          </w:tcPr>
          <w:p w14:paraId="4AAA6E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600" w:type="dxa"/>
            <w:tcBorders>
              <w:tl2br w:val="nil"/>
              <w:tr2bl w:val="nil"/>
            </w:tcBorders>
            <w:shd w:val="clear" w:color="auto" w:fill="auto"/>
            <w:vAlign w:val="center"/>
          </w:tcPr>
          <w:p w14:paraId="6AD379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600" w:type="dxa"/>
            <w:tcBorders>
              <w:tl2br w:val="nil"/>
              <w:tr2bl w:val="nil"/>
            </w:tcBorders>
            <w:shd w:val="clear" w:color="auto" w:fill="auto"/>
            <w:vAlign w:val="center"/>
          </w:tcPr>
          <w:p w14:paraId="537261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600" w:type="dxa"/>
            <w:tcBorders>
              <w:tl2br w:val="nil"/>
              <w:tr2bl w:val="nil"/>
            </w:tcBorders>
            <w:shd w:val="clear" w:color="auto" w:fill="auto"/>
            <w:vAlign w:val="center"/>
          </w:tcPr>
          <w:p w14:paraId="43A7D6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600" w:type="dxa"/>
            <w:tcBorders>
              <w:tl2br w:val="nil"/>
              <w:tr2bl w:val="nil"/>
            </w:tcBorders>
            <w:shd w:val="clear" w:color="auto" w:fill="auto"/>
            <w:vAlign w:val="center"/>
          </w:tcPr>
          <w:p w14:paraId="3CE99B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00" w:type="dxa"/>
            <w:tcBorders>
              <w:tl2br w:val="nil"/>
              <w:tr2bl w:val="nil"/>
            </w:tcBorders>
            <w:shd w:val="clear" w:color="auto" w:fill="auto"/>
            <w:vAlign w:val="center"/>
          </w:tcPr>
          <w:p w14:paraId="7C3D18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600" w:type="dxa"/>
            <w:tcBorders>
              <w:tl2br w:val="nil"/>
              <w:tr2bl w:val="nil"/>
            </w:tcBorders>
            <w:shd w:val="clear" w:color="auto" w:fill="auto"/>
            <w:vAlign w:val="center"/>
          </w:tcPr>
          <w:p w14:paraId="5690DE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00" w:type="dxa"/>
            <w:tcBorders>
              <w:tl2br w:val="nil"/>
              <w:tr2bl w:val="nil"/>
            </w:tcBorders>
            <w:shd w:val="clear" w:color="auto" w:fill="auto"/>
            <w:vAlign w:val="center"/>
          </w:tcPr>
          <w:p w14:paraId="27C84C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630" w:type="dxa"/>
            <w:tcBorders>
              <w:tl2br w:val="nil"/>
              <w:tr2bl w:val="nil"/>
            </w:tcBorders>
            <w:shd w:val="clear" w:color="auto" w:fill="auto"/>
            <w:vAlign w:val="center"/>
          </w:tcPr>
          <w:p w14:paraId="1FCCC4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0" w:type="auto"/>
            <w:tcBorders>
              <w:tl2br w:val="nil"/>
              <w:tr2bl w:val="nil"/>
            </w:tcBorders>
            <w:shd w:val="clear" w:color="auto" w:fill="auto"/>
            <w:noWrap/>
            <w:vAlign w:val="center"/>
          </w:tcPr>
          <w:p w14:paraId="622984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1EF81D2C">
      <w:pPr>
        <w:pageBreakBefore w:val="0"/>
        <w:numPr>
          <w:ilvl w:val="0"/>
          <w:numId w:val="16"/>
        </w:numPr>
        <w:kinsoku/>
        <w:wordWrap/>
        <w:overflowPunct/>
        <w:topLinePunct w:val="0"/>
        <w:autoSpaceDE/>
        <w:autoSpaceDN/>
        <w:bidi w:val="0"/>
        <w:adjustRightInd/>
        <w:snapToGrid/>
        <w:spacing w:before="160" w:beforeAutospacing="0" w:after="160" w:afterAutospacing="0" w:line="240" w:lineRule="auto"/>
        <w:ind w:left="0" w:leftChars="0" w:right="0" w:rightChars="0" w:firstLine="480" w:firstLineChars="200"/>
        <w:jc w:val="both"/>
        <w:rPr>
          <w:rFonts w:hint="default" w:ascii="Times New Roman" w:hAnsi="Times New Roman" w:eastAsia="黑体" w:cs="Times New Roman"/>
          <w:b w:val="0"/>
          <w:i w:val="0"/>
          <w:color w:val="000000" w:themeColor="text1"/>
          <w:sz w:val="24"/>
          <w:lang w:eastAsia="zh-CN"/>
          <w14:textFill>
            <w14:solidFill>
              <w14:schemeClr w14:val="tx1"/>
            </w14:solidFill>
          </w14:textFill>
        </w:rPr>
      </w:pPr>
      <w:r>
        <w:rPr>
          <w:rFonts w:hint="default" w:ascii="Times New Roman" w:hAnsi="Times New Roman" w:eastAsia="黑体" w:cs="Times New Roman"/>
          <w:b w:val="0"/>
          <w:i w:val="0"/>
          <w:color w:val="000000" w:themeColor="text1"/>
          <w:sz w:val="24"/>
          <w:lang w:eastAsia="zh-CN"/>
          <w14:textFill>
            <w14:solidFill>
              <w14:schemeClr w14:val="tx1"/>
            </w14:solidFill>
          </w14:textFill>
        </w:rPr>
        <w:t>修读说明</w:t>
      </w:r>
    </w:p>
    <w:p w14:paraId="075DA4B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02DAF77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6AC4734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76A71D2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03D7379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42F68477">
      <w:pPr>
        <w:pStyle w:val="6"/>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0EDAF42F">
      <w:pPr>
        <w:rPr>
          <w:rFonts w:hint="default" w:ascii="Times New Roman" w:hAnsi="Times New Roman" w:cs="Times New Roman"/>
        </w:rPr>
      </w:pPr>
    </w:p>
    <w:p w14:paraId="259971F1">
      <w:pPr>
        <w:keepNext w:val="0"/>
        <w:keepLines w:val="0"/>
        <w:pageBreakBefore w:val="0"/>
        <w:kinsoku/>
        <w:wordWrap/>
        <w:overflowPunct/>
        <w:topLinePunct w:val="0"/>
        <w:autoSpaceDE/>
        <w:autoSpaceDN/>
        <w:bidi w:val="0"/>
        <w:adjustRightInd/>
        <w:snapToGrid/>
        <w:spacing w:line="288" w:lineRule="auto"/>
        <w:ind w:left="0" w:leftChars="0" w:firstLine="420" w:firstLineChars="20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br w:type="page"/>
      </w:r>
    </w:p>
    <w:p w14:paraId="4B124C0B">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000000" w:themeColor="text1"/>
          <w14:textFill>
            <w14:solidFill>
              <w14:schemeClr w14:val="tx1"/>
            </w14:solidFill>
          </w14:textFill>
        </w:rPr>
      </w:pPr>
      <w:bookmarkStart w:id="55" w:name="_Toc14784"/>
      <w:bookmarkStart w:id="56" w:name="_Toc17020"/>
      <w:bookmarkStart w:id="57" w:name="_Toc8124"/>
      <w:r>
        <w:rPr>
          <w:rFonts w:hint="default" w:ascii="Times New Roman" w:hAnsi="Times New Roman" w:cs="Times New Roman"/>
          <w:color w:val="000000" w:themeColor="text1"/>
          <w14:textFill>
            <w14:solidFill>
              <w14:schemeClr w14:val="tx1"/>
            </w14:solidFill>
          </w14:textFill>
        </w:rPr>
        <w:t>船舶与海洋工程</w:t>
      </w:r>
      <w:bookmarkEnd w:id="55"/>
      <w:bookmarkEnd w:id="56"/>
      <w:bookmarkEnd w:id="57"/>
    </w:p>
    <w:p w14:paraId="5ECBA5AA">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2275C9B9">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专业名称：船舶与海洋工程</w:t>
      </w: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专业代码：081901</w:t>
      </w:r>
    </w:p>
    <w:p w14:paraId="07403FD0">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420" w:leftChars="200" w:right="0" w:rightChars="0" w:firstLine="0" w:firstLineChars="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计划学制：2.5年</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学科类型：工学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ab/>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学习方式：网络课程+集中面授</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学位授予：工学学士</w:t>
      </w:r>
    </w:p>
    <w:p w14:paraId="217C5E3C">
      <w:pPr>
        <w:pageBreakBefore w:val="0"/>
        <w:kinsoku/>
        <w:wordWrap/>
        <w:overflowPunct/>
        <w:topLinePunct w:val="0"/>
        <w:autoSpaceDE/>
        <w:autoSpaceDN/>
        <w:bidi w:val="0"/>
        <w:adjustRightInd/>
        <w:snapToGrid/>
        <w:spacing w:beforeAutospacing="0" w:afterAutospacing="0" w:line="312" w:lineRule="auto"/>
        <w:ind w:right="0" w:rightChars="0"/>
        <w:jc w:val="both"/>
        <w:rPr>
          <w:rFonts w:hint="default" w:ascii="Times New Roman" w:hAnsi="Times New Roman" w:eastAsia="宋体" w:cs="Times New Roman"/>
          <w:b/>
          <w:bCs/>
          <w:color w:val="000000" w:themeColor="text1"/>
          <w:sz w:val="21"/>
          <w:szCs w:val="21"/>
          <w14:textFill>
            <w14:solidFill>
              <w14:schemeClr w14:val="tx1"/>
            </w14:solidFill>
          </w14:textFill>
        </w:rPr>
      </w:pPr>
    </w:p>
    <w:p w14:paraId="16D7E22E">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1632"/>
        <w:gridCol w:w="1632"/>
        <w:gridCol w:w="1632"/>
        <w:gridCol w:w="1633"/>
      </w:tblGrid>
      <w:tr w14:paraId="2B444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2" w:type="dxa"/>
            <w:tcBorders>
              <w:tl2br w:val="nil"/>
              <w:tr2bl w:val="nil"/>
            </w:tcBorders>
            <w:shd w:val="clear" w:color="auto" w:fill="FFFFFF" w:themeFill="background1"/>
            <mc:AlternateContent>
              <mc:Choice Requires="wpsCustomData">
                <wpsCustomData:diagonals>
                  <wpsCustomData:diagonal from="10000" to="30000">
                    <wpsCustomData:border w:val="single" w:color="auto" w:sz="12" w:space="0"/>
                  </wpsCustomData:diagonal>
                </wpsCustomData:diagonals>
              </mc:Choice>
            </mc:AlternateContent>
          </w:tcPr>
          <w:p w14:paraId="4C73815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177D6D3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77FF52E9">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0DC4197D">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课程性质</w:t>
            </w:r>
          </w:p>
          <w:p w14:paraId="454E35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课程分类</w:t>
            </w:r>
          </w:p>
          <w:p w14:paraId="791BD4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632" w:type="dxa"/>
            <w:tcBorders>
              <w:tl2br w:val="nil"/>
              <w:tr2bl w:val="nil"/>
            </w:tcBorders>
            <w:vAlign w:val="center"/>
          </w:tcPr>
          <w:p w14:paraId="425E2C5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公共课</w:t>
            </w:r>
          </w:p>
        </w:tc>
        <w:tc>
          <w:tcPr>
            <w:tcW w:w="1632" w:type="dxa"/>
            <w:tcBorders>
              <w:tl2br w:val="nil"/>
              <w:tr2bl w:val="nil"/>
            </w:tcBorders>
            <w:vAlign w:val="center"/>
          </w:tcPr>
          <w:p w14:paraId="3F0B1E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专业课程</w:t>
            </w:r>
          </w:p>
        </w:tc>
        <w:tc>
          <w:tcPr>
            <w:tcW w:w="1632" w:type="dxa"/>
            <w:tcBorders>
              <w:tl2br w:val="nil"/>
              <w:tr2bl w:val="nil"/>
            </w:tcBorders>
            <w:vAlign w:val="center"/>
          </w:tcPr>
          <w:p w14:paraId="497FD4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实践性环节</w:t>
            </w:r>
          </w:p>
        </w:tc>
        <w:tc>
          <w:tcPr>
            <w:tcW w:w="1633" w:type="dxa"/>
            <w:tcBorders>
              <w:tl2br w:val="nil"/>
              <w:tr2bl w:val="nil"/>
            </w:tcBorders>
            <w:vAlign w:val="center"/>
          </w:tcPr>
          <w:p w14:paraId="354399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总学分</w:t>
            </w:r>
          </w:p>
        </w:tc>
      </w:tr>
      <w:tr w14:paraId="277BF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2" w:type="dxa"/>
            <w:tcBorders>
              <w:tl2br w:val="nil"/>
              <w:tr2bl w:val="nil"/>
            </w:tcBorders>
            <w:vAlign w:val="center"/>
          </w:tcPr>
          <w:p w14:paraId="5BD6E1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必修课</w:t>
            </w:r>
          </w:p>
        </w:tc>
        <w:tc>
          <w:tcPr>
            <w:tcW w:w="1632" w:type="dxa"/>
            <w:tcBorders>
              <w:tl2br w:val="nil"/>
              <w:tr2bl w:val="nil"/>
            </w:tcBorders>
            <w:vAlign w:val="center"/>
          </w:tcPr>
          <w:p w14:paraId="1E84030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31</w:t>
            </w:r>
          </w:p>
        </w:tc>
        <w:tc>
          <w:tcPr>
            <w:tcW w:w="1632" w:type="dxa"/>
            <w:tcBorders>
              <w:tl2br w:val="nil"/>
              <w:tr2bl w:val="nil"/>
            </w:tcBorders>
            <w:vAlign w:val="center"/>
          </w:tcPr>
          <w:p w14:paraId="47D3808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38</w:t>
            </w:r>
          </w:p>
        </w:tc>
        <w:tc>
          <w:tcPr>
            <w:tcW w:w="1632" w:type="dxa"/>
            <w:tcBorders>
              <w:tl2br w:val="nil"/>
              <w:tr2bl w:val="nil"/>
            </w:tcBorders>
            <w:vAlign w:val="center"/>
          </w:tcPr>
          <w:p w14:paraId="4758E9E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23</w:t>
            </w:r>
          </w:p>
        </w:tc>
        <w:tc>
          <w:tcPr>
            <w:tcW w:w="1633" w:type="dxa"/>
            <w:tcBorders>
              <w:tl2br w:val="nil"/>
              <w:tr2bl w:val="nil"/>
            </w:tcBorders>
            <w:vAlign w:val="center"/>
          </w:tcPr>
          <w:p w14:paraId="0AE9DDC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92</w:t>
            </w:r>
          </w:p>
        </w:tc>
      </w:tr>
      <w:tr w14:paraId="17DAD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2" w:type="dxa"/>
            <w:tcBorders>
              <w:tl2br w:val="nil"/>
              <w:tr2bl w:val="nil"/>
            </w:tcBorders>
            <w:vAlign w:val="center"/>
          </w:tcPr>
          <w:p w14:paraId="7549C4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选修课</w:t>
            </w:r>
          </w:p>
        </w:tc>
        <w:tc>
          <w:tcPr>
            <w:tcW w:w="1632" w:type="dxa"/>
            <w:tcBorders>
              <w:tl2br w:val="nil"/>
              <w:tr2bl w:val="nil"/>
            </w:tcBorders>
            <w:vAlign w:val="center"/>
          </w:tcPr>
          <w:p w14:paraId="7F88515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32" w:type="dxa"/>
            <w:tcBorders>
              <w:tl2br w:val="nil"/>
              <w:tr2bl w:val="nil"/>
            </w:tcBorders>
            <w:vAlign w:val="center"/>
          </w:tcPr>
          <w:p w14:paraId="7E943F2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w:t>
            </w:r>
          </w:p>
        </w:tc>
        <w:tc>
          <w:tcPr>
            <w:tcW w:w="1632" w:type="dxa"/>
            <w:tcBorders>
              <w:tl2br w:val="nil"/>
              <w:tr2bl w:val="nil"/>
            </w:tcBorders>
            <w:vAlign w:val="center"/>
          </w:tcPr>
          <w:p w14:paraId="12B5429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33" w:type="dxa"/>
            <w:tcBorders>
              <w:tl2br w:val="nil"/>
              <w:tr2bl w:val="nil"/>
            </w:tcBorders>
            <w:vAlign w:val="center"/>
          </w:tcPr>
          <w:p w14:paraId="587218C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w:t>
            </w:r>
          </w:p>
        </w:tc>
      </w:tr>
    </w:tbl>
    <w:p w14:paraId="4369AB9B">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一、培养目标和毕业要求</w:t>
      </w:r>
    </w:p>
    <w:p w14:paraId="52AD6183">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（一）培养目标</w:t>
      </w:r>
    </w:p>
    <w:p w14:paraId="42D05169">
      <w:pPr>
        <w:pStyle w:val="33"/>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培养目标1：培养学生爱党爱国、遵纪守法的思想和诚信友善、爱岗敬业的品质。</w:t>
      </w:r>
    </w:p>
    <w:p w14:paraId="549E3717">
      <w:pPr>
        <w:pStyle w:val="33"/>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培养目标2：培养学生系统掌握船舶与海洋工程专业基础知识。</w:t>
      </w:r>
    </w:p>
    <w:p w14:paraId="0C741859">
      <w:pPr>
        <w:pStyle w:val="33"/>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培养目标3：培养学生具备应用所学专业知识，参与或独立完成船舶与海洋工程项目的设计、建造和管理能力。</w:t>
      </w:r>
    </w:p>
    <w:p w14:paraId="47B6E717">
      <w:pPr>
        <w:pStyle w:val="33"/>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培养目标4：培养学生初步掌握船舶与海洋工程相关研发、设计、</w:t>
      </w:r>
      <w:r>
        <w:rPr>
          <w:rFonts w:hint="default" w:ascii="Times New Roman" w:hAnsi="Times New Roman" w:eastAsia="宋体" w:cs="Times New Roman"/>
          <w:color w:val="000000" w:themeColor="text1"/>
          <w:kern w:val="0"/>
          <w:sz w:val="21"/>
          <w:szCs w:val="21"/>
          <w14:textFill>
            <w14:solidFill>
              <w14:schemeClr w14:val="tx1"/>
            </w14:solidFill>
          </w14:textFill>
        </w:rPr>
        <w:t>制造过程所需的软硬件技术。</w:t>
      </w:r>
    </w:p>
    <w:p w14:paraId="68DA20E8">
      <w:pPr>
        <w:pStyle w:val="33"/>
        <w:pageBreakBefore w:val="0"/>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sz w:val="21"/>
          <w:szCs w:val="21"/>
          <w:highlight w:val="yellow"/>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培养目标5：培养学生具备较好的表达能力和沟通能力、良好的团队意识和</w:t>
      </w:r>
      <w:r>
        <w:rPr>
          <w:rFonts w:hint="default" w:ascii="Times New Roman" w:hAnsi="Times New Roman" w:eastAsia="宋体" w:cs="Times New Roman"/>
          <w:color w:val="000000" w:themeColor="text1"/>
          <w:kern w:val="0"/>
          <w:sz w:val="21"/>
          <w:szCs w:val="21"/>
          <w14:textFill>
            <w14:solidFill>
              <w14:schemeClr w14:val="tx1"/>
            </w14:solidFill>
          </w14:textFill>
        </w:rPr>
        <w:t>求实</w:t>
      </w:r>
      <w:r>
        <w:rPr>
          <w:rFonts w:hint="default" w:ascii="Times New Roman" w:hAnsi="Times New Roman" w:eastAsia="宋体" w:cs="Times New Roman"/>
          <w:color w:val="000000" w:themeColor="text1"/>
          <w:sz w:val="21"/>
          <w:szCs w:val="21"/>
          <w14:textFill>
            <w14:solidFill>
              <w14:schemeClr w14:val="tx1"/>
            </w14:solidFill>
          </w14:textFill>
        </w:rPr>
        <w:t>创</w:t>
      </w:r>
      <w:r>
        <w:rPr>
          <w:rFonts w:hint="default" w:ascii="Times New Roman" w:hAnsi="Times New Roman" w:eastAsia="宋体" w:cs="Times New Roman"/>
          <w:color w:val="000000" w:themeColor="text1"/>
          <w:kern w:val="0"/>
          <w:sz w:val="21"/>
          <w:szCs w:val="21"/>
          <w14:textFill>
            <w14:solidFill>
              <w14:schemeClr w14:val="tx1"/>
            </w14:solidFill>
          </w14:textFill>
        </w:rPr>
        <w:t>新精神。</w:t>
      </w:r>
    </w:p>
    <w:p w14:paraId="0D595CEA">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（二）毕业基本要求</w:t>
      </w:r>
    </w:p>
    <w:p w14:paraId="058C460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 具备较好的政治理论素养和法治观念。</w:t>
      </w:r>
    </w:p>
    <w:p w14:paraId="57381A6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基本要求2：具有良好的思想品德、社会公德和职业道德。</w:t>
      </w:r>
    </w:p>
    <w:p w14:paraId="751BF82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基本要求3: 掌握本专业必需的自然科学基础理论知识。</w:t>
      </w:r>
    </w:p>
    <w:p w14:paraId="3370637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基本要求4：掌握本专业必需的专业基础理论知识。</w:t>
      </w:r>
    </w:p>
    <w:p w14:paraId="14FE398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基本要求5：能够应用本专业的基本原理和方法，通过系统化训练，实践应用能力得到显提高。</w:t>
      </w:r>
    </w:p>
    <w:p w14:paraId="7046B73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基本要求6：掌握船舶与海洋工程专业的设计、建造和管理工作流程。</w:t>
      </w:r>
    </w:p>
    <w:p w14:paraId="00C2E7D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基本要求7：针对一般船舶与海洋工程项目，具备发现问题、分析问题和解决问题的能力。</w:t>
      </w:r>
    </w:p>
    <w:p w14:paraId="0B251A9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基本要求8：掌握船舶与海洋工程管理的基础知识，具有一定的现代企业管理能力。</w:t>
      </w:r>
    </w:p>
    <w:p w14:paraId="5ACB34D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基本要求9：英语基础和应用水平得到提高，具有一定的外语阅读和交流能力。</w:t>
      </w:r>
    </w:p>
    <w:p w14:paraId="737159A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基本要求10：具备良好的社会交往与沟通能力，能够就专业技术和管理问题与单位或个人进行沟通和交流。</w:t>
      </w:r>
    </w:p>
    <w:p w14:paraId="7DA7FE3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基本要求11：掌握文献检索资料查询的基本方法，具有独立获取信息和终身学习的能力。</w:t>
      </w:r>
    </w:p>
    <w:p w14:paraId="50C40587">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附表（一）培养目标实现矩阵</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511"/>
        <w:gridCol w:w="1513"/>
        <w:gridCol w:w="1511"/>
        <w:gridCol w:w="1511"/>
        <w:gridCol w:w="1514"/>
      </w:tblGrid>
      <w:tr w14:paraId="701CD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57121F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1387" w:type="dxa"/>
            <w:tcBorders>
              <w:tl2br w:val="nil"/>
              <w:tr2bl w:val="nil"/>
            </w:tcBorders>
            <w:vAlign w:val="center"/>
          </w:tcPr>
          <w:p w14:paraId="6A2022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培养目标1</w:t>
            </w:r>
          </w:p>
        </w:tc>
        <w:tc>
          <w:tcPr>
            <w:tcW w:w="1388" w:type="dxa"/>
            <w:tcBorders>
              <w:tl2br w:val="nil"/>
              <w:tr2bl w:val="nil"/>
            </w:tcBorders>
            <w:vAlign w:val="center"/>
          </w:tcPr>
          <w:p w14:paraId="14AFCA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培养目标2</w:t>
            </w:r>
          </w:p>
        </w:tc>
        <w:tc>
          <w:tcPr>
            <w:tcW w:w="1387" w:type="dxa"/>
            <w:tcBorders>
              <w:tl2br w:val="nil"/>
              <w:tr2bl w:val="nil"/>
            </w:tcBorders>
            <w:vAlign w:val="center"/>
          </w:tcPr>
          <w:p w14:paraId="4DB0BB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培养目标3</w:t>
            </w:r>
          </w:p>
        </w:tc>
        <w:tc>
          <w:tcPr>
            <w:tcW w:w="1387" w:type="dxa"/>
            <w:tcBorders>
              <w:tl2br w:val="nil"/>
              <w:tr2bl w:val="nil"/>
            </w:tcBorders>
            <w:vAlign w:val="center"/>
          </w:tcPr>
          <w:p w14:paraId="2EEAC9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培养目标4</w:t>
            </w:r>
          </w:p>
        </w:tc>
        <w:tc>
          <w:tcPr>
            <w:tcW w:w="1388" w:type="dxa"/>
            <w:tcBorders>
              <w:tl2br w:val="nil"/>
              <w:tr2bl w:val="nil"/>
            </w:tcBorders>
            <w:vAlign w:val="center"/>
          </w:tcPr>
          <w:p w14:paraId="3FBCE7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培养目标5</w:t>
            </w:r>
          </w:p>
        </w:tc>
      </w:tr>
      <w:tr w14:paraId="10F1B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148C496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毕业要求1</w:t>
            </w:r>
          </w:p>
        </w:tc>
        <w:tc>
          <w:tcPr>
            <w:tcW w:w="1387" w:type="dxa"/>
            <w:tcBorders>
              <w:tl2br w:val="nil"/>
              <w:tr2bl w:val="nil"/>
            </w:tcBorders>
            <w:vAlign w:val="center"/>
          </w:tcPr>
          <w:p w14:paraId="1386F1F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8" w:type="dxa"/>
            <w:tcBorders>
              <w:tl2br w:val="nil"/>
              <w:tr2bl w:val="nil"/>
            </w:tcBorders>
            <w:vAlign w:val="center"/>
          </w:tcPr>
          <w:p w14:paraId="0F0550C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7" w:type="dxa"/>
            <w:tcBorders>
              <w:tl2br w:val="nil"/>
              <w:tr2bl w:val="nil"/>
            </w:tcBorders>
            <w:vAlign w:val="center"/>
          </w:tcPr>
          <w:p w14:paraId="39CE31F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7" w:type="dxa"/>
            <w:tcBorders>
              <w:tl2br w:val="nil"/>
              <w:tr2bl w:val="nil"/>
            </w:tcBorders>
            <w:vAlign w:val="center"/>
          </w:tcPr>
          <w:p w14:paraId="6D39EC1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3324218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47EB7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3E8A8B2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毕业要求2</w:t>
            </w:r>
          </w:p>
        </w:tc>
        <w:tc>
          <w:tcPr>
            <w:tcW w:w="1387" w:type="dxa"/>
            <w:tcBorders>
              <w:tl2br w:val="nil"/>
              <w:tr2bl w:val="nil"/>
            </w:tcBorders>
            <w:vAlign w:val="center"/>
          </w:tcPr>
          <w:p w14:paraId="6BCB685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8" w:type="dxa"/>
            <w:tcBorders>
              <w:tl2br w:val="nil"/>
              <w:tr2bl w:val="nil"/>
            </w:tcBorders>
            <w:vAlign w:val="center"/>
          </w:tcPr>
          <w:p w14:paraId="71DC814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7" w:type="dxa"/>
            <w:tcBorders>
              <w:tl2br w:val="nil"/>
              <w:tr2bl w:val="nil"/>
            </w:tcBorders>
            <w:vAlign w:val="center"/>
          </w:tcPr>
          <w:p w14:paraId="79A37AF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7" w:type="dxa"/>
            <w:tcBorders>
              <w:tl2br w:val="nil"/>
              <w:tr2bl w:val="nil"/>
            </w:tcBorders>
            <w:vAlign w:val="center"/>
          </w:tcPr>
          <w:p w14:paraId="0957A9A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639852D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5146C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6D1950B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毕业要求3</w:t>
            </w:r>
          </w:p>
        </w:tc>
        <w:tc>
          <w:tcPr>
            <w:tcW w:w="1387" w:type="dxa"/>
            <w:tcBorders>
              <w:tl2br w:val="nil"/>
              <w:tr2bl w:val="nil"/>
            </w:tcBorders>
            <w:vAlign w:val="center"/>
          </w:tcPr>
          <w:p w14:paraId="37B9D1D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4783B56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tcBorders>
              <w:tl2br w:val="nil"/>
              <w:tr2bl w:val="nil"/>
            </w:tcBorders>
            <w:vAlign w:val="center"/>
          </w:tcPr>
          <w:p w14:paraId="13EBE95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tcBorders>
              <w:tl2br w:val="nil"/>
              <w:tr2bl w:val="nil"/>
            </w:tcBorders>
            <w:vAlign w:val="center"/>
          </w:tcPr>
          <w:p w14:paraId="4FEDD34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15B6C74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39325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1AE9504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毕业要求4</w:t>
            </w:r>
          </w:p>
        </w:tc>
        <w:tc>
          <w:tcPr>
            <w:tcW w:w="1387" w:type="dxa"/>
            <w:tcBorders>
              <w:tl2br w:val="nil"/>
              <w:tr2bl w:val="nil"/>
            </w:tcBorders>
            <w:vAlign w:val="center"/>
          </w:tcPr>
          <w:p w14:paraId="25FA193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0C1E62E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tcBorders>
              <w:tl2br w:val="nil"/>
              <w:tr2bl w:val="nil"/>
            </w:tcBorders>
            <w:vAlign w:val="center"/>
          </w:tcPr>
          <w:p w14:paraId="3AC3B11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tcBorders>
              <w:tl2br w:val="nil"/>
              <w:tr2bl w:val="nil"/>
            </w:tcBorders>
            <w:vAlign w:val="center"/>
          </w:tcPr>
          <w:p w14:paraId="153C9F3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47E2422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75A45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19BBF98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毕业要求5</w:t>
            </w:r>
          </w:p>
        </w:tc>
        <w:tc>
          <w:tcPr>
            <w:tcW w:w="1387" w:type="dxa"/>
            <w:tcBorders>
              <w:tl2br w:val="nil"/>
              <w:tr2bl w:val="nil"/>
            </w:tcBorders>
            <w:vAlign w:val="center"/>
          </w:tcPr>
          <w:p w14:paraId="47909C5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0548599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tcBorders>
              <w:tl2br w:val="nil"/>
              <w:tr2bl w:val="nil"/>
            </w:tcBorders>
            <w:vAlign w:val="center"/>
          </w:tcPr>
          <w:p w14:paraId="78CFC1E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tcBorders>
              <w:tl2br w:val="nil"/>
              <w:tr2bl w:val="nil"/>
            </w:tcBorders>
            <w:vAlign w:val="center"/>
          </w:tcPr>
          <w:p w14:paraId="4990B91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25005EE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73759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4EACE42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毕业要求6</w:t>
            </w:r>
          </w:p>
        </w:tc>
        <w:tc>
          <w:tcPr>
            <w:tcW w:w="1387" w:type="dxa"/>
            <w:tcBorders>
              <w:tl2br w:val="nil"/>
              <w:tr2bl w:val="nil"/>
            </w:tcBorders>
            <w:vAlign w:val="center"/>
          </w:tcPr>
          <w:p w14:paraId="0A1853D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6500840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7" w:type="dxa"/>
            <w:tcBorders>
              <w:tl2br w:val="nil"/>
              <w:tr2bl w:val="nil"/>
            </w:tcBorders>
            <w:vAlign w:val="center"/>
          </w:tcPr>
          <w:p w14:paraId="7AEAEE6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tcBorders>
              <w:tl2br w:val="nil"/>
              <w:tr2bl w:val="nil"/>
            </w:tcBorders>
            <w:vAlign w:val="center"/>
          </w:tcPr>
          <w:p w14:paraId="379E84A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21A622D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3CE05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5EC8C26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毕业要求7</w:t>
            </w:r>
          </w:p>
        </w:tc>
        <w:tc>
          <w:tcPr>
            <w:tcW w:w="1387" w:type="dxa"/>
            <w:tcBorders>
              <w:tl2br w:val="nil"/>
              <w:tr2bl w:val="nil"/>
            </w:tcBorders>
            <w:vAlign w:val="center"/>
          </w:tcPr>
          <w:p w14:paraId="3A5FAFD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07F0CF8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7" w:type="dxa"/>
            <w:tcBorders>
              <w:tl2br w:val="nil"/>
              <w:tr2bl w:val="nil"/>
            </w:tcBorders>
            <w:vAlign w:val="center"/>
          </w:tcPr>
          <w:p w14:paraId="0024B00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tcBorders>
              <w:tl2br w:val="nil"/>
              <w:tr2bl w:val="nil"/>
            </w:tcBorders>
            <w:vAlign w:val="center"/>
          </w:tcPr>
          <w:p w14:paraId="1D2D330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5096EC4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4C9F7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6E09597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毕业要求8</w:t>
            </w:r>
          </w:p>
        </w:tc>
        <w:tc>
          <w:tcPr>
            <w:tcW w:w="1387" w:type="dxa"/>
            <w:tcBorders>
              <w:tl2br w:val="nil"/>
              <w:tr2bl w:val="nil"/>
            </w:tcBorders>
            <w:vAlign w:val="center"/>
          </w:tcPr>
          <w:p w14:paraId="7EDC086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792EB10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7" w:type="dxa"/>
            <w:tcBorders>
              <w:tl2br w:val="nil"/>
              <w:tr2bl w:val="nil"/>
            </w:tcBorders>
            <w:vAlign w:val="center"/>
          </w:tcPr>
          <w:p w14:paraId="42D34F4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tcBorders>
              <w:tl2br w:val="nil"/>
              <w:tr2bl w:val="nil"/>
            </w:tcBorders>
            <w:vAlign w:val="center"/>
          </w:tcPr>
          <w:p w14:paraId="5579B38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4FD09E5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39BE2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55A0542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毕业要求9</w:t>
            </w:r>
          </w:p>
        </w:tc>
        <w:tc>
          <w:tcPr>
            <w:tcW w:w="1387" w:type="dxa"/>
            <w:tcBorders>
              <w:tl2br w:val="nil"/>
              <w:tr2bl w:val="nil"/>
            </w:tcBorders>
            <w:vAlign w:val="center"/>
          </w:tcPr>
          <w:p w14:paraId="001321E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403444F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7" w:type="dxa"/>
            <w:tcBorders>
              <w:tl2br w:val="nil"/>
              <w:tr2bl w:val="nil"/>
            </w:tcBorders>
            <w:vAlign w:val="center"/>
          </w:tcPr>
          <w:p w14:paraId="2E0FC5A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7" w:type="dxa"/>
            <w:tcBorders>
              <w:tl2br w:val="nil"/>
              <w:tr2bl w:val="nil"/>
            </w:tcBorders>
            <w:vAlign w:val="center"/>
          </w:tcPr>
          <w:p w14:paraId="71F75A1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64FDF2B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3B57B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1273D14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毕业要求10</w:t>
            </w:r>
          </w:p>
        </w:tc>
        <w:tc>
          <w:tcPr>
            <w:tcW w:w="1387" w:type="dxa"/>
            <w:tcBorders>
              <w:tl2br w:val="nil"/>
              <w:tr2bl w:val="nil"/>
            </w:tcBorders>
            <w:vAlign w:val="center"/>
          </w:tcPr>
          <w:p w14:paraId="1C632AC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8" w:type="dxa"/>
            <w:tcBorders>
              <w:tl2br w:val="nil"/>
              <w:tr2bl w:val="nil"/>
            </w:tcBorders>
            <w:vAlign w:val="center"/>
          </w:tcPr>
          <w:p w14:paraId="5282BFA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7" w:type="dxa"/>
            <w:tcBorders>
              <w:tl2br w:val="nil"/>
              <w:tr2bl w:val="nil"/>
            </w:tcBorders>
            <w:vAlign w:val="center"/>
          </w:tcPr>
          <w:p w14:paraId="51B1B8A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7" w:type="dxa"/>
            <w:tcBorders>
              <w:tl2br w:val="nil"/>
              <w:tr2bl w:val="nil"/>
            </w:tcBorders>
            <w:vAlign w:val="center"/>
          </w:tcPr>
          <w:p w14:paraId="410131D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88" w:type="dxa"/>
            <w:tcBorders>
              <w:tl2br w:val="nil"/>
              <w:tr2bl w:val="nil"/>
            </w:tcBorders>
            <w:vAlign w:val="center"/>
          </w:tcPr>
          <w:p w14:paraId="6BF18C5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7C5C4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7" w:type="dxa"/>
            <w:tcBorders>
              <w:tl2br w:val="nil"/>
              <w:tr2bl w:val="nil"/>
            </w:tcBorders>
            <w:vAlign w:val="center"/>
          </w:tcPr>
          <w:p w14:paraId="4B43240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毕业要求11</w:t>
            </w:r>
          </w:p>
        </w:tc>
        <w:tc>
          <w:tcPr>
            <w:tcW w:w="1387" w:type="dxa"/>
            <w:tcBorders>
              <w:tl2br w:val="nil"/>
              <w:tr2bl w:val="nil"/>
            </w:tcBorders>
            <w:vAlign w:val="center"/>
          </w:tcPr>
          <w:p w14:paraId="2F9AB86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8" w:type="dxa"/>
            <w:tcBorders>
              <w:tl2br w:val="nil"/>
              <w:tr2bl w:val="nil"/>
            </w:tcBorders>
            <w:vAlign w:val="center"/>
          </w:tcPr>
          <w:p w14:paraId="39E66B3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tcBorders>
              <w:tl2br w:val="nil"/>
              <w:tr2bl w:val="nil"/>
            </w:tcBorders>
            <w:vAlign w:val="center"/>
          </w:tcPr>
          <w:p w14:paraId="3ED29A8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7" w:type="dxa"/>
            <w:tcBorders>
              <w:tl2br w:val="nil"/>
              <w:tr2bl w:val="nil"/>
            </w:tcBorders>
            <w:vAlign w:val="center"/>
          </w:tcPr>
          <w:p w14:paraId="64D2159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388" w:type="dxa"/>
            <w:tcBorders>
              <w:tl2br w:val="nil"/>
              <w:tr2bl w:val="nil"/>
            </w:tcBorders>
            <w:vAlign w:val="center"/>
          </w:tcPr>
          <w:p w14:paraId="449F19A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bl>
    <w:p w14:paraId="2E30EC83">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二、专业必修课程和申请学位课程</w:t>
      </w:r>
    </w:p>
    <w:p w14:paraId="10128FF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（一）专业必修课程</w:t>
      </w:r>
    </w:p>
    <w:p w14:paraId="258C8D6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专业必修课程</w:t>
      </w:r>
    </w:p>
    <w:p w14:paraId="245856C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《船体构造与制图》、《船舶静力学》、《船体强度与结构设计》、《船舶阻力与推进》、《船舶建造工艺学》、《计算机辅助船舶设计制造》、《船舶设计原理》、《船舶动力装置》、《船舶电气》、《</w:t>
      </w:r>
      <w:r>
        <w:rPr>
          <w:rFonts w:hint="default" w:ascii="Times New Roman" w:hAnsi="Times New Roman" w:eastAsia="宋体" w:cs="Times New Roman"/>
          <w:color w:val="000000" w:themeColor="text1"/>
          <w:sz w:val="21"/>
          <w:szCs w:val="21"/>
          <w14:textFill>
            <w14:solidFill>
              <w14:schemeClr w14:val="tx1"/>
            </w14:solidFill>
          </w14:textFill>
        </w:rPr>
        <w:t>钢结构材料与焊接</w:t>
      </w:r>
      <w:r>
        <w:rPr>
          <w:rFonts w:hint="default" w:ascii="Times New Roman" w:hAnsi="Times New Roman" w:eastAsia="宋体" w:cs="Times New Roman"/>
          <w:color w:val="000000" w:themeColor="text1"/>
          <w:kern w:val="0"/>
          <w:sz w:val="21"/>
          <w:szCs w:val="21"/>
          <w14:textFill>
            <w14:solidFill>
              <w14:schemeClr w14:val="tx1"/>
            </w14:solidFill>
          </w14:textFill>
        </w:rPr>
        <w:t>》。</w:t>
      </w:r>
    </w:p>
    <w:p w14:paraId="0480C82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w:t>
      </w:r>
      <w:r>
        <w:rPr>
          <w:rStyle w:val="18"/>
          <w:rFonts w:hint="default" w:ascii="Times New Roman" w:hAnsi="Times New Roman" w:eastAsia="宋体" w:cs="Times New Roman"/>
          <w:b w:val="0"/>
          <w:bCs w:val="0"/>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课程内容简介</w:t>
      </w:r>
    </w:p>
    <w:p w14:paraId="6CFBE2E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船体构造与制图》课程内容主要包括：绪论、型线图、总布置图、、节点图、船体结构、肋骨型线图与外板展开图等章节。课程基于常规运输船舶的结构与相关图样的讲授，使学生熟悉船体的结构型式、构件名称、船体制图的相关标准、船体图样的组成与表达特点；掌握船体图样的识读和绘制方法；熟练使用绘制软件和绘图工具，具备从事船体制图工作所学的基本知识和基本技能。</w:t>
      </w:r>
    </w:p>
    <w:p w14:paraId="77DBF5B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船舶静力学》是船舶与海洋工程专业的一门重要的专业必修课，也可作为其它有关专业的选修课。是船舶设计与制造、船舶技术管理人员必须掌握的专业知识。涉及船舶静力学中的船型参数化表述与（数值）计算方法、船舶浮性、船舶稳性与抗沉性中基于流体静力学方法的相关内容。要求学生掌握船舶静力学的概念、原理和计算方法，并能运用这些知识计算船舶的静水力性能、倾斜试验、各种载况下的浮态和稳性、抗沉性、船舶破损状态时的浮态和稳性和船舶下水等；分析和熟悉改善船舶浮态或稳性指标的途径或措施。</w:t>
      </w:r>
    </w:p>
    <w:p w14:paraId="0B78375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（3）《船体强度与结构设计》</w:t>
      </w:r>
      <w:r>
        <w:rPr>
          <w:rFonts w:hint="default" w:ascii="Times New Roman" w:hAnsi="Times New Roman" w:eastAsia="宋体" w:cs="Times New Roman"/>
          <w:color w:val="000000" w:themeColor="text1"/>
          <w:sz w:val="21"/>
          <w:szCs w:val="21"/>
          <w14:textFill>
            <w14:solidFill>
              <w14:schemeClr w14:val="tx1"/>
            </w14:solidFill>
          </w14:textFill>
        </w:rPr>
        <w:t>课程由</w:t>
      </w:r>
      <w:r>
        <w:rPr>
          <w:rFonts w:hint="default" w:ascii="Times New Roman" w:hAnsi="Times New Roman" w:eastAsia="宋体" w:cs="Times New Roman"/>
          <w:color w:val="000000" w:themeColor="text1"/>
          <w:kern w:val="0"/>
          <w:sz w:val="21"/>
          <w:szCs w:val="21"/>
          <w14:textFill>
            <w14:solidFill>
              <w14:schemeClr w14:val="tx1"/>
            </w14:solidFill>
          </w14:textFill>
        </w:rPr>
        <w:t>船体强度与结构设计二部分组成，是船舶与海洋工程专业的核心必修课程。课程系统介绍了船体的总纵强度计算方法和船体结构的局部强度计算方法以及船体结构的实用设计计算方法。是使学生掌握船体强度的基本理论和计算方法、培养学生分析和设计船体结构的能力、引导学生掌握分析问题和解决问题的能力、培养学生注重理论联系实际的能力所必须的教学环节。</w:t>
      </w:r>
    </w:p>
    <w:p w14:paraId="5ECF888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4）《船舶阻力与推进》课程由船舶阻力与船舶推进两大部分组成。其中：（1）船舶阻力主要包括：船舶航行时所受的各种阻力，包括阻力的成因，特性，确定方法，减阻措施；船模试验及实船阻力预估，船型对阻力的影响、阻力的近似估算方法等。（2）船舶推进主要包括：船舶推进器的基本理论，螺旋桨水动力特性，船舶与螺旋桨相互影响，螺旋桨空泡现象及其控制手段，螺旋桨图谱设计法、船机桨匹配等。要求学生掌握船舶阻力和船舶推进的基本理论和原理，并能将之运用于船舶设计与制造中。</w:t>
      </w:r>
    </w:p>
    <w:p w14:paraId="35862CA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5）《船舶建造工艺学》课程是船舶与海洋工程专业的专业课程之一，课程系统介绍了船舶建造从生产准备到交船全过程的理论与方法，包括船体建造、舾装工程、涂装作业三大体系。以现代造船工艺流程为主线，讲授船体工程建造工艺的实际技术，适应新型造船技术人才培养的需要，使学生较为全面地了解现代造船的基本工艺流程、相关技术和基本原理，同时通过知识点的扩展，掌握船舶建造工艺的最新发展动态和建造中的新工艺、新技术。</w:t>
      </w:r>
    </w:p>
    <w:p w14:paraId="7E09ADA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6）《计算机辅助船舶设计制造》课程内容主要由计算机辅助船舶设计以及计算机辅助船舶制造两部分构成，通过本课程的学习，使所学者能够较好地了解计算机在船舶设计中的应用与发展，学会和掌握计算机辅助设计的原理和方法，以及运用这些方法和语言进行编程，经过上机操作调试的实践，具有CAD软件开发与维护的基本能力，促进船舶设计与生产一体化的进程。同时，通过课程学习，使学生对船舶计算机集成制造系统有较全面的了解，掌握计算机辅助船体建造数学模型的思路和方法，培养应用计算机的能力，为今后进行相关领域的研究、开发工作打下良好的基础。</w:t>
      </w:r>
    </w:p>
    <w:p w14:paraId="709424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7）《船舶设计原理》课程培养学生掌握船舶总体设计的基本原理、特点及方法，初步具有分析、综合、解决船舶设计中的技术、经济等问题，为毕业设计和今后从事船舶设计与制造、结构工程、船舶检验及交通运输管理等专业技术工作奠定必要的专业知识基础。</w:t>
      </w:r>
    </w:p>
    <w:p w14:paraId="1F5AED1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8）《船舶动力装置》为船舶与海洋工程专业的专必修课程。重点讲授船舶动力装置的原理与设计，学生通过本课程的学习，对船舶推进系统、轴系、传动设备，机舱布置与规划等。要求学生熟练掌握动力装置的基本概念、类型及特点、性能及相关的技术指标；熟练掌握轴系组成及轴系设计的基本原理与方法；了解后传动设备的功能与选型；具备管系设备的选型与计算的能力，能完成管系原理图的设计；能进行简单的机桨工况配合分析、经济性分析。</w:t>
      </w:r>
    </w:p>
    <w:p w14:paraId="25FD663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9）《船舶电气》课程内容由船舶电机、船舶电气设备的自动控制、船舶电站及其自动化装置等几大部分组成。包括：异步电机工作原理和拖动基础、电机的自动控制基础、甲板机械电力拖动与控制、船舶舵机的控制、船舶电力系统的组成、同步发电机的并车运行、船舶电气安全管理等内容。要求学生掌握有关电机、变压器、船舶电气、自动控制设备及供电系统的结构、工作原理，并培养和引导学生独立思考基础知识点疑难问题、探索解决实际案例和新问题的能力。</w:t>
      </w:r>
    </w:p>
    <w:p w14:paraId="2073E9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10）《钢结构材料与焊接》课程介绍材料的定义、分类、钢铁的性能表征，规范对造船材料（钢铁、有色金属、非金属材料）的要求；船体腐蚀机理及防腐措施，包括涂料的组成与施工。还将介绍熔焊的基本原理，电弧焊方法，船舶与海洋工程焊接，焊接变形与应力，焊接质量检验，为在实际工作中解决材料与焊接基本问题打下良好的基础。</w:t>
      </w:r>
    </w:p>
    <w:p w14:paraId="45D70A7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（二）学位课程</w:t>
      </w:r>
    </w:p>
    <w:p w14:paraId="2089CFC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《船舶设计原理》、《船体强度与结构设计》、《船舶建造工艺学》。</w:t>
      </w:r>
    </w:p>
    <w:p w14:paraId="63608F7A">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22EFF163">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附表（二）毕业基本要求实现矩阵</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038"/>
        <w:gridCol w:w="506"/>
        <w:gridCol w:w="432"/>
        <w:gridCol w:w="432"/>
        <w:gridCol w:w="433"/>
        <w:gridCol w:w="432"/>
        <w:gridCol w:w="432"/>
        <w:gridCol w:w="444"/>
        <w:gridCol w:w="458"/>
        <w:gridCol w:w="539"/>
        <w:gridCol w:w="576"/>
        <w:gridCol w:w="576"/>
      </w:tblGrid>
      <w:tr w14:paraId="70905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73" w:type="dxa"/>
            <w:vMerge w:val="restart"/>
            <w:tcBorders>
              <w:tl2br w:val="nil"/>
              <w:tr2bl w:val="nil"/>
            </w:tcBorders>
            <w:vAlign w:val="center"/>
          </w:tcPr>
          <w:p w14:paraId="326B42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课程</w:t>
            </w:r>
          </w:p>
          <w:p w14:paraId="673FE3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类型</w:t>
            </w:r>
          </w:p>
        </w:tc>
        <w:tc>
          <w:tcPr>
            <w:tcW w:w="3038" w:type="dxa"/>
            <w:vMerge w:val="restart"/>
            <w:tcBorders>
              <w:tl2br w:val="nil"/>
              <w:tr2bl w:val="nil"/>
            </w:tcBorders>
            <w:vAlign w:val="center"/>
          </w:tcPr>
          <w:p w14:paraId="506F57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课程名称</w:t>
            </w:r>
          </w:p>
        </w:tc>
        <w:tc>
          <w:tcPr>
            <w:tcW w:w="5260" w:type="dxa"/>
            <w:gridSpan w:val="11"/>
            <w:tcBorders>
              <w:tl2br w:val="nil"/>
              <w:tr2bl w:val="nil"/>
            </w:tcBorders>
            <w:vAlign w:val="center"/>
          </w:tcPr>
          <w:p w14:paraId="73C9E4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毕业基本要求</w:t>
            </w:r>
          </w:p>
        </w:tc>
      </w:tr>
      <w:tr w14:paraId="33CC5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73" w:type="dxa"/>
            <w:vMerge w:val="continue"/>
            <w:tcBorders>
              <w:tl2br w:val="nil"/>
              <w:tr2bl w:val="nil"/>
            </w:tcBorders>
            <w:vAlign w:val="center"/>
          </w:tcPr>
          <w:p w14:paraId="56F7C42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vMerge w:val="continue"/>
            <w:tcBorders>
              <w:tl2br w:val="nil"/>
              <w:tr2bl w:val="nil"/>
            </w:tcBorders>
            <w:vAlign w:val="center"/>
          </w:tcPr>
          <w:p w14:paraId="3DCDB2B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09988F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w:t>
            </w:r>
          </w:p>
        </w:tc>
        <w:tc>
          <w:tcPr>
            <w:tcW w:w="432" w:type="dxa"/>
            <w:tcBorders>
              <w:tl2br w:val="nil"/>
              <w:tr2bl w:val="nil"/>
            </w:tcBorders>
            <w:vAlign w:val="center"/>
          </w:tcPr>
          <w:p w14:paraId="79C2B6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2</w:t>
            </w:r>
          </w:p>
        </w:tc>
        <w:tc>
          <w:tcPr>
            <w:tcW w:w="432" w:type="dxa"/>
            <w:tcBorders>
              <w:tl2br w:val="nil"/>
              <w:tr2bl w:val="nil"/>
            </w:tcBorders>
            <w:vAlign w:val="center"/>
          </w:tcPr>
          <w:p w14:paraId="024B91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3</w:t>
            </w:r>
          </w:p>
        </w:tc>
        <w:tc>
          <w:tcPr>
            <w:tcW w:w="433" w:type="dxa"/>
            <w:tcBorders>
              <w:tl2br w:val="nil"/>
              <w:tr2bl w:val="nil"/>
            </w:tcBorders>
            <w:vAlign w:val="center"/>
          </w:tcPr>
          <w:p w14:paraId="7FBBC0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4</w:t>
            </w:r>
          </w:p>
        </w:tc>
        <w:tc>
          <w:tcPr>
            <w:tcW w:w="432" w:type="dxa"/>
            <w:tcBorders>
              <w:tl2br w:val="nil"/>
              <w:tr2bl w:val="nil"/>
            </w:tcBorders>
            <w:vAlign w:val="center"/>
          </w:tcPr>
          <w:p w14:paraId="61364A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5</w:t>
            </w:r>
          </w:p>
        </w:tc>
        <w:tc>
          <w:tcPr>
            <w:tcW w:w="432" w:type="dxa"/>
            <w:tcBorders>
              <w:tl2br w:val="nil"/>
              <w:tr2bl w:val="nil"/>
            </w:tcBorders>
            <w:vAlign w:val="center"/>
          </w:tcPr>
          <w:p w14:paraId="2C51C1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6</w:t>
            </w:r>
          </w:p>
        </w:tc>
        <w:tc>
          <w:tcPr>
            <w:tcW w:w="444" w:type="dxa"/>
            <w:tcBorders>
              <w:tl2br w:val="nil"/>
              <w:tr2bl w:val="nil"/>
            </w:tcBorders>
            <w:vAlign w:val="center"/>
          </w:tcPr>
          <w:p w14:paraId="0895F0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7</w:t>
            </w:r>
          </w:p>
        </w:tc>
        <w:tc>
          <w:tcPr>
            <w:tcW w:w="458" w:type="dxa"/>
            <w:tcBorders>
              <w:tl2br w:val="nil"/>
              <w:tr2bl w:val="nil"/>
            </w:tcBorders>
            <w:vAlign w:val="center"/>
          </w:tcPr>
          <w:p w14:paraId="564923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8</w:t>
            </w:r>
          </w:p>
        </w:tc>
        <w:tc>
          <w:tcPr>
            <w:tcW w:w="539" w:type="dxa"/>
            <w:tcBorders>
              <w:tl2br w:val="nil"/>
              <w:tr2bl w:val="nil"/>
            </w:tcBorders>
            <w:vAlign w:val="center"/>
          </w:tcPr>
          <w:p w14:paraId="77E961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9</w:t>
            </w:r>
          </w:p>
        </w:tc>
        <w:tc>
          <w:tcPr>
            <w:tcW w:w="576" w:type="dxa"/>
            <w:tcBorders>
              <w:tl2br w:val="nil"/>
              <w:tr2bl w:val="nil"/>
            </w:tcBorders>
            <w:vAlign w:val="center"/>
          </w:tcPr>
          <w:p w14:paraId="78BE34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10</w:t>
            </w:r>
          </w:p>
        </w:tc>
        <w:tc>
          <w:tcPr>
            <w:tcW w:w="576" w:type="dxa"/>
            <w:tcBorders>
              <w:tl2br w:val="nil"/>
              <w:tr2bl w:val="nil"/>
            </w:tcBorders>
            <w:vAlign w:val="center"/>
          </w:tcPr>
          <w:p w14:paraId="099E61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11</w:t>
            </w:r>
          </w:p>
        </w:tc>
      </w:tr>
      <w:tr w14:paraId="7A6BD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restart"/>
            <w:tcBorders>
              <w:tl2br w:val="nil"/>
              <w:tr2bl w:val="nil"/>
            </w:tcBorders>
            <w:vAlign w:val="center"/>
          </w:tcPr>
          <w:p w14:paraId="7C9A30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公共</w:t>
            </w:r>
          </w:p>
          <w:p w14:paraId="6A4818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必修</w:t>
            </w:r>
          </w:p>
          <w:p w14:paraId="689C1C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w:t>
            </w:r>
          </w:p>
        </w:tc>
        <w:tc>
          <w:tcPr>
            <w:tcW w:w="3038" w:type="dxa"/>
            <w:tcBorders>
              <w:tl2br w:val="nil"/>
              <w:tr2bl w:val="nil"/>
            </w:tcBorders>
            <w:vAlign w:val="center"/>
          </w:tcPr>
          <w:p w14:paraId="1D4E980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506" w:type="dxa"/>
            <w:tcBorders>
              <w:tl2br w:val="nil"/>
              <w:tr2bl w:val="nil"/>
            </w:tcBorders>
            <w:vAlign w:val="center"/>
          </w:tcPr>
          <w:p w14:paraId="28FB63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789EFF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889A83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3" w:type="dxa"/>
            <w:tcBorders>
              <w:tl2br w:val="nil"/>
              <w:tr2bl w:val="nil"/>
            </w:tcBorders>
            <w:vAlign w:val="center"/>
          </w:tcPr>
          <w:p w14:paraId="6806A6A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7F5E63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1171C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496094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329338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7A05B0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F1436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C12C1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5CFD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3A7F675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3E971E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506" w:type="dxa"/>
            <w:tcBorders>
              <w:tl2br w:val="nil"/>
              <w:tr2bl w:val="nil"/>
            </w:tcBorders>
            <w:vAlign w:val="center"/>
          </w:tcPr>
          <w:p w14:paraId="62F09E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6A7FD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306B52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3" w:type="dxa"/>
            <w:tcBorders>
              <w:tl2br w:val="nil"/>
              <w:tr2bl w:val="nil"/>
            </w:tcBorders>
            <w:vAlign w:val="center"/>
          </w:tcPr>
          <w:p w14:paraId="5BAAA1D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5BC3E5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54713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3FBBD3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535175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793519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26EC2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02BA3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D94F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0EA4FEE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6371DB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506" w:type="dxa"/>
            <w:tcBorders>
              <w:tl2br w:val="nil"/>
              <w:tr2bl w:val="nil"/>
            </w:tcBorders>
            <w:vAlign w:val="center"/>
          </w:tcPr>
          <w:p w14:paraId="7D0F67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068AB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1B51FE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3" w:type="dxa"/>
            <w:tcBorders>
              <w:tl2br w:val="nil"/>
              <w:tr2bl w:val="nil"/>
            </w:tcBorders>
            <w:vAlign w:val="center"/>
          </w:tcPr>
          <w:p w14:paraId="31C210F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1798B0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B4BAD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47532B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4724F6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0BF145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D052E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9BD8E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B4A0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29B958E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09784E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506" w:type="dxa"/>
            <w:tcBorders>
              <w:tl2br w:val="nil"/>
              <w:tr2bl w:val="nil"/>
            </w:tcBorders>
            <w:vAlign w:val="center"/>
          </w:tcPr>
          <w:p w14:paraId="019456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A6F84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2EA43D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3" w:type="dxa"/>
            <w:tcBorders>
              <w:tl2br w:val="nil"/>
              <w:tr2bl w:val="nil"/>
            </w:tcBorders>
            <w:vAlign w:val="center"/>
          </w:tcPr>
          <w:p w14:paraId="07423B0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7FFE72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D0433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0A757F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55225E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1DB187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26EB7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4AD59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1FFC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41A7702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7358916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506" w:type="dxa"/>
            <w:tcBorders>
              <w:tl2br w:val="nil"/>
              <w:tr2bl w:val="nil"/>
            </w:tcBorders>
            <w:vAlign w:val="center"/>
          </w:tcPr>
          <w:p w14:paraId="189128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0FA0C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B14DD7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3" w:type="dxa"/>
            <w:tcBorders>
              <w:tl2br w:val="nil"/>
              <w:tr2bl w:val="nil"/>
            </w:tcBorders>
            <w:vAlign w:val="center"/>
          </w:tcPr>
          <w:p w14:paraId="5F1E961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621BE3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28820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46CED7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7A1D78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5F77C74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76" w:type="dxa"/>
            <w:tcBorders>
              <w:tl2br w:val="nil"/>
              <w:tr2bl w:val="nil"/>
            </w:tcBorders>
            <w:vAlign w:val="center"/>
          </w:tcPr>
          <w:p w14:paraId="328585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E0C46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ECEA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51D3485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565D853F">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420" w:firstLineChars="20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506" w:type="dxa"/>
            <w:tcBorders>
              <w:tl2br w:val="nil"/>
              <w:tr2bl w:val="nil"/>
            </w:tcBorders>
            <w:vAlign w:val="center"/>
          </w:tcPr>
          <w:p w14:paraId="3AA431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979A3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414ED5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3" w:type="dxa"/>
            <w:tcBorders>
              <w:tl2br w:val="nil"/>
              <w:tr2bl w:val="nil"/>
            </w:tcBorders>
            <w:vAlign w:val="center"/>
          </w:tcPr>
          <w:p w14:paraId="6783061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7AC0FF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1C81C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557700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1D4297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14DC2F4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76" w:type="dxa"/>
            <w:tcBorders>
              <w:tl2br w:val="nil"/>
              <w:tr2bl w:val="nil"/>
            </w:tcBorders>
            <w:vAlign w:val="center"/>
          </w:tcPr>
          <w:p w14:paraId="104DECB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E78828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8B5D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3F7D1E0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14B3FD14">
            <w:pPr>
              <w:keepNext w:val="0"/>
              <w:keepLines w:val="0"/>
              <w:pageBreakBefore w:val="0"/>
              <w:widowControl/>
              <w:suppressLineNumbers w:val="0"/>
              <w:kinsoku/>
              <w:wordWrap/>
              <w:overflowPunct/>
              <w:topLinePunct w:val="0"/>
              <w:autoSpaceDE/>
              <w:autoSpaceDN/>
              <w:bidi w:val="0"/>
              <w:adjustRightInd/>
              <w:snapToGrid/>
              <w:spacing w:line="288" w:lineRule="auto"/>
              <w:ind w:left="0" w:leftChars="0" w:firstLine="420" w:firstLineChars="200"/>
              <w:jc w:val="center"/>
              <w:textAlignment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506" w:type="dxa"/>
            <w:tcBorders>
              <w:tl2br w:val="nil"/>
              <w:tr2bl w:val="nil"/>
            </w:tcBorders>
            <w:vAlign w:val="center"/>
          </w:tcPr>
          <w:p w14:paraId="029947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5CC2D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265A63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3" w:type="dxa"/>
            <w:tcBorders>
              <w:tl2br w:val="nil"/>
              <w:tr2bl w:val="nil"/>
            </w:tcBorders>
            <w:vAlign w:val="center"/>
          </w:tcPr>
          <w:p w14:paraId="1FB7505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5A9605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9F63C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534495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112820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2A4FDE4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76" w:type="dxa"/>
            <w:tcBorders>
              <w:tl2br w:val="nil"/>
              <w:tr2bl w:val="nil"/>
            </w:tcBorders>
            <w:vAlign w:val="center"/>
          </w:tcPr>
          <w:p w14:paraId="01E0292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31B8A0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CE34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69D4F2F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410CFC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506" w:type="dxa"/>
            <w:tcBorders>
              <w:tl2br w:val="nil"/>
              <w:tr2bl w:val="nil"/>
            </w:tcBorders>
            <w:vAlign w:val="center"/>
          </w:tcPr>
          <w:p w14:paraId="542882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7CD4C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672CF2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3" w:type="dxa"/>
            <w:tcBorders>
              <w:tl2br w:val="nil"/>
              <w:tr2bl w:val="nil"/>
            </w:tcBorders>
            <w:vAlign w:val="center"/>
          </w:tcPr>
          <w:p w14:paraId="306775A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0AA051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7AEA3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288096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616268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024FC56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76" w:type="dxa"/>
            <w:tcBorders>
              <w:tl2br w:val="nil"/>
              <w:tr2bl w:val="nil"/>
            </w:tcBorders>
            <w:vAlign w:val="center"/>
          </w:tcPr>
          <w:p w14:paraId="39AB387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286D52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9FDB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3" w:type="dxa"/>
            <w:vMerge w:val="continue"/>
            <w:tcBorders>
              <w:tl2br w:val="nil"/>
              <w:tr2bl w:val="nil"/>
            </w:tcBorders>
            <w:vAlign w:val="center"/>
          </w:tcPr>
          <w:p w14:paraId="02E179E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1375EA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506" w:type="dxa"/>
            <w:tcBorders>
              <w:tl2br w:val="nil"/>
              <w:tr2bl w:val="nil"/>
            </w:tcBorders>
            <w:vAlign w:val="center"/>
          </w:tcPr>
          <w:p w14:paraId="595AAD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BD4BB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07D21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7350492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222F9C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74398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1B411C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00FA99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773966F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ECCC1E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CA4313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F242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5C01A77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023C1C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506" w:type="dxa"/>
            <w:tcBorders>
              <w:tl2br w:val="nil"/>
              <w:tr2bl w:val="nil"/>
            </w:tcBorders>
            <w:vAlign w:val="center"/>
          </w:tcPr>
          <w:p w14:paraId="7CAC80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5D5E4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F36CF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CE4550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401DA6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7258D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426CFE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6A326B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129BB46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76" w:type="dxa"/>
            <w:tcBorders>
              <w:tl2br w:val="nil"/>
              <w:tr2bl w:val="nil"/>
            </w:tcBorders>
            <w:vAlign w:val="center"/>
          </w:tcPr>
          <w:p w14:paraId="69D1707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4F507F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631E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restart"/>
            <w:tcBorders>
              <w:tl2br w:val="nil"/>
              <w:tr2bl w:val="nil"/>
            </w:tcBorders>
            <w:vAlign w:val="center"/>
          </w:tcPr>
          <w:p w14:paraId="4E2585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专业必修课</w:t>
            </w:r>
          </w:p>
        </w:tc>
        <w:tc>
          <w:tcPr>
            <w:tcW w:w="3038" w:type="dxa"/>
            <w:tcBorders>
              <w:tl2br w:val="nil"/>
              <w:tr2bl w:val="nil"/>
            </w:tcBorders>
            <w:vAlign w:val="center"/>
          </w:tcPr>
          <w:p w14:paraId="2CFAD3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船体构造与制图</w:t>
            </w:r>
          </w:p>
        </w:tc>
        <w:tc>
          <w:tcPr>
            <w:tcW w:w="506" w:type="dxa"/>
            <w:tcBorders>
              <w:tl2br w:val="nil"/>
              <w:tr2bl w:val="nil"/>
            </w:tcBorders>
            <w:vAlign w:val="center"/>
          </w:tcPr>
          <w:p w14:paraId="637FC6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DB9B3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56069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8908E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D86A0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BA929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55E0CC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3DC748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264E249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7CF65E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455164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35F6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6CB0FB6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31BF1C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船舶静力学</w:t>
            </w:r>
          </w:p>
        </w:tc>
        <w:tc>
          <w:tcPr>
            <w:tcW w:w="506" w:type="dxa"/>
            <w:tcBorders>
              <w:tl2br w:val="nil"/>
              <w:tr2bl w:val="nil"/>
            </w:tcBorders>
            <w:vAlign w:val="center"/>
          </w:tcPr>
          <w:p w14:paraId="09BC3B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C0DD1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4BFC0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9AF70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203AF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B8400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1CB68D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1D3DBE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1FDD4FB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8B8225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9B591F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9A12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740FEC2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7E9588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船舶阻力与推进</w:t>
            </w:r>
          </w:p>
        </w:tc>
        <w:tc>
          <w:tcPr>
            <w:tcW w:w="506" w:type="dxa"/>
            <w:tcBorders>
              <w:tl2br w:val="nil"/>
              <w:tr2bl w:val="nil"/>
            </w:tcBorders>
            <w:vAlign w:val="center"/>
          </w:tcPr>
          <w:p w14:paraId="5037A0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BD8B7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6C45C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4CCB4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14282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6EB3D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0D1537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602EEE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61CEFCD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186DAD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5D9E2D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C754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7555901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7E55F8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船体强度与结构设计</w:t>
            </w:r>
          </w:p>
        </w:tc>
        <w:tc>
          <w:tcPr>
            <w:tcW w:w="506" w:type="dxa"/>
            <w:tcBorders>
              <w:tl2br w:val="nil"/>
              <w:tr2bl w:val="nil"/>
            </w:tcBorders>
            <w:vAlign w:val="center"/>
          </w:tcPr>
          <w:p w14:paraId="594A41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DE4A6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5B554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CB19D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C7370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9CA60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0F84D6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5174CE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736CA11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CAFF46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7ABD53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E089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586BC14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5D7091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船舶建造工艺学</w:t>
            </w:r>
          </w:p>
        </w:tc>
        <w:tc>
          <w:tcPr>
            <w:tcW w:w="506" w:type="dxa"/>
            <w:tcBorders>
              <w:tl2br w:val="nil"/>
              <w:tr2bl w:val="nil"/>
            </w:tcBorders>
            <w:vAlign w:val="center"/>
          </w:tcPr>
          <w:p w14:paraId="7DFDD6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AFACC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54160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A907F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72082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AB9BF2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444" w:type="dxa"/>
            <w:tcBorders>
              <w:tl2br w:val="nil"/>
              <w:tr2bl w:val="nil"/>
            </w:tcBorders>
            <w:vAlign w:val="center"/>
          </w:tcPr>
          <w:p w14:paraId="56294E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0DF36F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38DEFDC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2C0B24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559FCA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D3F1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2B02736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525827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计算机辅助船舶设计制造</w:t>
            </w:r>
          </w:p>
        </w:tc>
        <w:tc>
          <w:tcPr>
            <w:tcW w:w="506" w:type="dxa"/>
            <w:tcBorders>
              <w:tl2br w:val="nil"/>
              <w:tr2bl w:val="nil"/>
            </w:tcBorders>
            <w:vAlign w:val="center"/>
          </w:tcPr>
          <w:p w14:paraId="2C912A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B0BA0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CF25D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7294D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BFDA5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2756F5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73E7EE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4A9A78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68F438E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975C77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395956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9E59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0A40C38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36EE27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船舶设计原理</w:t>
            </w:r>
          </w:p>
        </w:tc>
        <w:tc>
          <w:tcPr>
            <w:tcW w:w="506" w:type="dxa"/>
            <w:tcBorders>
              <w:tl2br w:val="nil"/>
              <w:tr2bl w:val="nil"/>
            </w:tcBorders>
            <w:vAlign w:val="center"/>
          </w:tcPr>
          <w:p w14:paraId="331A43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48487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D86DF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A07DE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5915E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F8DA6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4FFAB9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0B3B2C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262C9ED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A5C553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576" w:type="dxa"/>
            <w:tcBorders>
              <w:tl2br w:val="nil"/>
              <w:tr2bl w:val="nil"/>
            </w:tcBorders>
            <w:vAlign w:val="center"/>
          </w:tcPr>
          <w:p w14:paraId="1AF081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184BC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7582764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59FE5B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船舶动力装置</w:t>
            </w:r>
          </w:p>
        </w:tc>
        <w:tc>
          <w:tcPr>
            <w:tcW w:w="506" w:type="dxa"/>
            <w:tcBorders>
              <w:tl2br w:val="nil"/>
              <w:tr2bl w:val="nil"/>
            </w:tcBorders>
            <w:vAlign w:val="center"/>
          </w:tcPr>
          <w:p w14:paraId="30E137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32E59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C35FE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405572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4AB2F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14F76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19D94A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517FBA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46AE28A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15D140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B18EB9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AB3A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1691541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6D4E68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船舶电气</w:t>
            </w:r>
          </w:p>
        </w:tc>
        <w:tc>
          <w:tcPr>
            <w:tcW w:w="506" w:type="dxa"/>
            <w:tcBorders>
              <w:tl2br w:val="nil"/>
              <w:tr2bl w:val="nil"/>
            </w:tcBorders>
            <w:vAlign w:val="center"/>
          </w:tcPr>
          <w:p w14:paraId="6D0E17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698ED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67169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3498D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65A13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86A37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060DD4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617E22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00E96F6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93281C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DB69DA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162A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5CAF6F3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30B0EE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钢结构材料与焊接</w:t>
            </w:r>
          </w:p>
        </w:tc>
        <w:tc>
          <w:tcPr>
            <w:tcW w:w="506" w:type="dxa"/>
            <w:tcBorders>
              <w:tl2br w:val="nil"/>
              <w:tr2bl w:val="nil"/>
            </w:tcBorders>
            <w:vAlign w:val="center"/>
          </w:tcPr>
          <w:p w14:paraId="658221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583FA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C44BD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E50F5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AB278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5FEE30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444" w:type="dxa"/>
            <w:tcBorders>
              <w:tl2br w:val="nil"/>
              <w:tr2bl w:val="nil"/>
            </w:tcBorders>
            <w:vAlign w:val="center"/>
          </w:tcPr>
          <w:p w14:paraId="30A402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4967C6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51C65D8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F31F75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DDE212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B21C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restart"/>
            <w:tcBorders>
              <w:tl2br w:val="nil"/>
              <w:tr2bl w:val="nil"/>
            </w:tcBorders>
            <w:vAlign w:val="center"/>
          </w:tcPr>
          <w:p w14:paraId="6C6D48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专业</w:t>
            </w:r>
          </w:p>
          <w:p w14:paraId="574627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选修</w:t>
            </w:r>
          </w:p>
          <w:p w14:paraId="350CC5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w:t>
            </w:r>
          </w:p>
        </w:tc>
        <w:tc>
          <w:tcPr>
            <w:tcW w:w="3038" w:type="dxa"/>
            <w:tcBorders>
              <w:tl2br w:val="nil"/>
              <w:tr2bl w:val="nil"/>
            </w:tcBorders>
            <w:vAlign w:val="center"/>
          </w:tcPr>
          <w:p w14:paraId="4349FB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专业英语</w:t>
            </w:r>
          </w:p>
        </w:tc>
        <w:tc>
          <w:tcPr>
            <w:tcW w:w="506" w:type="dxa"/>
            <w:tcBorders>
              <w:tl2br w:val="nil"/>
              <w:tr2bl w:val="nil"/>
            </w:tcBorders>
            <w:vAlign w:val="center"/>
          </w:tcPr>
          <w:p w14:paraId="158CC0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A9BE3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432" w:type="dxa"/>
            <w:tcBorders>
              <w:tl2br w:val="nil"/>
              <w:tr2bl w:val="nil"/>
            </w:tcBorders>
            <w:vAlign w:val="center"/>
          </w:tcPr>
          <w:p w14:paraId="402EDA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433" w:type="dxa"/>
            <w:tcBorders>
              <w:tl2br w:val="nil"/>
              <w:tr2bl w:val="nil"/>
            </w:tcBorders>
            <w:vAlign w:val="center"/>
          </w:tcPr>
          <w:p w14:paraId="353B74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DE4BE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9CDB4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p>
        </w:tc>
        <w:tc>
          <w:tcPr>
            <w:tcW w:w="444" w:type="dxa"/>
            <w:tcBorders>
              <w:tl2br w:val="nil"/>
              <w:tr2bl w:val="nil"/>
            </w:tcBorders>
            <w:vAlign w:val="center"/>
          </w:tcPr>
          <w:p w14:paraId="135C03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1DDF84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336D38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76" w:type="dxa"/>
            <w:tcBorders>
              <w:tl2br w:val="nil"/>
              <w:tr2bl w:val="nil"/>
            </w:tcBorders>
            <w:vAlign w:val="center"/>
          </w:tcPr>
          <w:p w14:paraId="2AE33EE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D4B1E0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49D6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49D29BE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7A3D86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船舶设备与系统</w:t>
            </w:r>
          </w:p>
        </w:tc>
        <w:tc>
          <w:tcPr>
            <w:tcW w:w="506" w:type="dxa"/>
            <w:tcBorders>
              <w:tl2br w:val="nil"/>
              <w:tr2bl w:val="nil"/>
            </w:tcBorders>
            <w:vAlign w:val="center"/>
          </w:tcPr>
          <w:p w14:paraId="6C0B6C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40BD5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49DA0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44E0B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4E23B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2CD84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1DE4BD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2D24B7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7928D36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E664CC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9F5334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597E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4A814D0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3B7087A0">
            <w:pPr>
              <w:pStyle w:val="7"/>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高技术船舶设计概论</w:t>
            </w:r>
          </w:p>
        </w:tc>
        <w:tc>
          <w:tcPr>
            <w:tcW w:w="506" w:type="dxa"/>
            <w:tcBorders>
              <w:tl2br w:val="nil"/>
              <w:tr2bl w:val="nil"/>
            </w:tcBorders>
            <w:vAlign w:val="center"/>
          </w:tcPr>
          <w:p w14:paraId="2E8D75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1F6F9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C22DB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62ECA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2F0915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0D23C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4" w:type="dxa"/>
            <w:tcBorders>
              <w:tl2br w:val="nil"/>
              <w:tr2bl w:val="nil"/>
            </w:tcBorders>
            <w:vAlign w:val="center"/>
          </w:tcPr>
          <w:p w14:paraId="5A1E55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77A855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49A1632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AFEB4C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655D5D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AE7B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4F125F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4D1553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救助与打捞</w:t>
            </w:r>
          </w:p>
        </w:tc>
        <w:tc>
          <w:tcPr>
            <w:tcW w:w="506" w:type="dxa"/>
            <w:tcBorders>
              <w:tl2br w:val="nil"/>
              <w:tr2bl w:val="nil"/>
            </w:tcBorders>
            <w:vAlign w:val="center"/>
          </w:tcPr>
          <w:p w14:paraId="43D227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EFB0E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AAE41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0C7B8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04AC3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F6C26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4" w:type="dxa"/>
            <w:tcBorders>
              <w:tl2br w:val="nil"/>
              <w:tr2bl w:val="nil"/>
            </w:tcBorders>
            <w:vAlign w:val="center"/>
          </w:tcPr>
          <w:p w14:paraId="13DA7F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0AAD28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2058ED1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AF6112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4CF5DB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7D19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40861EF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0ABA1B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海洋平台建造工艺</w:t>
            </w:r>
          </w:p>
        </w:tc>
        <w:tc>
          <w:tcPr>
            <w:tcW w:w="506" w:type="dxa"/>
            <w:tcBorders>
              <w:tl2br w:val="nil"/>
              <w:tr2bl w:val="nil"/>
            </w:tcBorders>
            <w:vAlign w:val="center"/>
          </w:tcPr>
          <w:p w14:paraId="718D6E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5B2A7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84A9C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3C5B6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48908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0E73C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4" w:type="dxa"/>
            <w:tcBorders>
              <w:tl2br w:val="nil"/>
              <w:tr2bl w:val="nil"/>
            </w:tcBorders>
            <w:vAlign w:val="center"/>
          </w:tcPr>
          <w:p w14:paraId="2EC619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151E16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74D21E9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CDF165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DA700E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293D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47ED922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159664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船舶工程经济学</w:t>
            </w:r>
          </w:p>
        </w:tc>
        <w:tc>
          <w:tcPr>
            <w:tcW w:w="506" w:type="dxa"/>
            <w:tcBorders>
              <w:tl2br w:val="nil"/>
              <w:tr2bl w:val="nil"/>
            </w:tcBorders>
            <w:vAlign w:val="center"/>
          </w:tcPr>
          <w:p w14:paraId="20A4C9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5EAED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05944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CFCA4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6B767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017E0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4" w:type="dxa"/>
            <w:tcBorders>
              <w:tl2br w:val="nil"/>
              <w:tr2bl w:val="nil"/>
            </w:tcBorders>
            <w:vAlign w:val="center"/>
          </w:tcPr>
          <w:p w14:paraId="40D221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31CBDAA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539" w:type="dxa"/>
            <w:tcBorders>
              <w:tl2br w:val="nil"/>
              <w:tr2bl w:val="nil"/>
            </w:tcBorders>
            <w:vAlign w:val="center"/>
          </w:tcPr>
          <w:p w14:paraId="1592648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39839B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FD4D25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2818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restart"/>
            <w:tcBorders>
              <w:tl2br w:val="nil"/>
              <w:tr2bl w:val="nil"/>
            </w:tcBorders>
            <w:vAlign w:val="center"/>
          </w:tcPr>
          <w:p w14:paraId="1B8326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实践性环节</w:t>
            </w:r>
          </w:p>
        </w:tc>
        <w:tc>
          <w:tcPr>
            <w:tcW w:w="3038" w:type="dxa"/>
            <w:tcBorders>
              <w:tl2br w:val="nil"/>
              <w:tr2bl w:val="nil"/>
            </w:tcBorders>
            <w:vAlign w:val="center"/>
          </w:tcPr>
          <w:p w14:paraId="2B32FB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6" w:type="dxa"/>
            <w:tcBorders>
              <w:tl2br w:val="nil"/>
              <w:tr2bl w:val="nil"/>
            </w:tcBorders>
            <w:vAlign w:val="center"/>
          </w:tcPr>
          <w:p w14:paraId="04647F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EF8647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954B9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665AAC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254AA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3D8F7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54591A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39FBB9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29B5CF1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2D6450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A582A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048B0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626538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446275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6" w:type="dxa"/>
            <w:tcBorders>
              <w:tl2br w:val="nil"/>
              <w:tr2bl w:val="nil"/>
            </w:tcBorders>
            <w:vAlign w:val="center"/>
          </w:tcPr>
          <w:p w14:paraId="515E35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FF206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5745B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45AC4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EA6C0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CB533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35F873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4CCA3D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4CFF20E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E25F9F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45C621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2BF67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509993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200DE8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6" w:type="dxa"/>
            <w:tcBorders>
              <w:tl2br w:val="nil"/>
              <w:tr2bl w:val="nil"/>
            </w:tcBorders>
            <w:vAlign w:val="center"/>
          </w:tcPr>
          <w:p w14:paraId="3A9285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CB697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4E958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7E6D8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7E919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FF5D4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691903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687A73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44E75E5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36479D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BCFA8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3271A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38B543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4A82CF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6" w:type="dxa"/>
            <w:tcBorders>
              <w:tl2br w:val="nil"/>
              <w:tr2bl w:val="nil"/>
            </w:tcBorders>
            <w:vAlign w:val="center"/>
          </w:tcPr>
          <w:p w14:paraId="12AF1C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C1D0D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DCA87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433C4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36F9E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A056C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154870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0CE20A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056E7A8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BED19C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014F4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22593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6189EA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48E3A7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6" w:type="dxa"/>
            <w:tcBorders>
              <w:tl2br w:val="nil"/>
              <w:tr2bl w:val="nil"/>
            </w:tcBorders>
            <w:vAlign w:val="center"/>
          </w:tcPr>
          <w:p w14:paraId="56BB4F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8D056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0223D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242A21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008C8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2D2F5B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298914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22D38B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05409D5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109DE13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CA927D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117FE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545E21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46D692DC">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506" w:type="dxa"/>
            <w:tcBorders>
              <w:tl2br w:val="nil"/>
              <w:tr2bl w:val="nil"/>
            </w:tcBorders>
            <w:vAlign w:val="center"/>
          </w:tcPr>
          <w:p w14:paraId="132A1C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B5ED4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C856A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E990D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EC605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9152B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35F986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4E3B5D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302572E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A6E708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ACDFDA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3684F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0124EF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12C944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入学教育</w:t>
            </w:r>
          </w:p>
        </w:tc>
        <w:tc>
          <w:tcPr>
            <w:tcW w:w="506" w:type="dxa"/>
            <w:tcBorders>
              <w:tl2br w:val="nil"/>
              <w:tr2bl w:val="nil"/>
            </w:tcBorders>
            <w:vAlign w:val="center"/>
          </w:tcPr>
          <w:p w14:paraId="4D44EA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F8C0D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53F45B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180FA6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5EB6A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18D6C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208B10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58" w:type="dxa"/>
            <w:tcBorders>
              <w:tl2br w:val="nil"/>
              <w:tr2bl w:val="nil"/>
            </w:tcBorders>
            <w:vAlign w:val="center"/>
          </w:tcPr>
          <w:p w14:paraId="036A6D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12BCFD4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DB3BE0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48DB39D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39E6A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3F179DD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5961F9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船舶设计原理课程设计</w:t>
            </w:r>
          </w:p>
        </w:tc>
        <w:tc>
          <w:tcPr>
            <w:tcW w:w="506" w:type="dxa"/>
            <w:tcBorders>
              <w:tl2br w:val="nil"/>
              <w:tr2bl w:val="nil"/>
            </w:tcBorders>
            <w:vAlign w:val="center"/>
          </w:tcPr>
          <w:p w14:paraId="49D7F4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248F0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214D7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03F0A5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45C494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E7FE2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3D2715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8" w:type="dxa"/>
            <w:tcBorders>
              <w:tl2br w:val="nil"/>
              <w:tr2bl w:val="nil"/>
            </w:tcBorders>
            <w:vAlign w:val="center"/>
          </w:tcPr>
          <w:p w14:paraId="62B8A0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02030B1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28E63E6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2BC70D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2EE2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79D7088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0300AF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船舶建造工艺学课程设计</w:t>
            </w:r>
          </w:p>
        </w:tc>
        <w:tc>
          <w:tcPr>
            <w:tcW w:w="506" w:type="dxa"/>
            <w:tcBorders>
              <w:tl2br w:val="nil"/>
              <w:tr2bl w:val="nil"/>
            </w:tcBorders>
            <w:vAlign w:val="center"/>
          </w:tcPr>
          <w:p w14:paraId="32AE2F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6E813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3B0C93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EEE3E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F54EA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E71BB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129806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8" w:type="dxa"/>
            <w:tcBorders>
              <w:tl2br w:val="nil"/>
              <w:tr2bl w:val="nil"/>
            </w:tcBorders>
            <w:vAlign w:val="center"/>
          </w:tcPr>
          <w:p w14:paraId="580855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51BAEE2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83112C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68999B5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7774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4121063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4B5E92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船体强度与结构设计课程设计</w:t>
            </w:r>
          </w:p>
        </w:tc>
        <w:tc>
          <w:tcPr>
            <w:tcW w:w="506" w:type="dxa"/>
            <w:tcBorders>
              <w:tl2br w:val="nil"/>
              <w:tr2bl w:val="nil"/>
            </w:tcBorders>
            <w:vAlign w:val="center"/>
          </w:tcPr>
          <w:p w14:paraId="66A4A1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7B6FDB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0EC8F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507724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7B0811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04710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6F1AD0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8" w:type="dxa"/>
            <w:tcBorders>
              <w:tl2br w:val="nil"/>
              <w:tr2bl w:val="nil"/>
            </w:tcBorders>
            <w:vAlign w:val="center"/>
          </w:tcPr>
          <w:p w14:paraId="1CA123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4CECE98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EC7DCE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5574EEC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F8D7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2E71D49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5BEA95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船舶虚拟仿真设计制造</w:t>
            </w:r>
          </w:p>
        </w:tc>
        <w:tc>
          <w:tcPr>
            <w:tcW w:w="506" w:type="dxa"/>
            <w:tcBorders>
              <w:tl2br w:val="nil"/>
              <w:tr2bl w:val="nil"/>
            </w:tcBorders>
            <w:vAlign w:val="center"/>
          </w:tcPr>
          <w:p w14:paraId="5AFE02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00D9D4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4D5FFA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3DBD5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66D998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BA2DB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3CC955A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58" w:type="dxa"/>
            <w:tcBorders>
              <w:tl2br w:val="nil"/>
              <w:tr2bl w:val="nil"/>
            </w:tcBorders>
            <w:vAlign w:val="center"/>
          </w:tcPr>
          <w:p w14:paraId="798EA0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133E8D6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160052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2C3A29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F3C1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7500925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59D2A2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毕业教育</w:t>
            </w:r>
          </w:p>
        </w:tc>
        <w:tc>
          <w:tcPr>
            <w:tcW w:w="506" w:type="dxa"/>
            <w:tcBorders>
              <w:tl2br w:val="nil"/>
              <w:tr2bl w:val="nil"/>
            </w:tcBorders>
            <w:vAlign w:val="center"/>
          </w:tcPr>
          <w:p w14:paraId="5CBE34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32" w:type="dxa"/>
            <w:tcBorders>
              <w:tl2br w:val="nil"/>
              <w:tr2bl w:val="nil"/>
            </w:tcBorders>
            <w:vAlign w:val="center"/>
          </w:tcPr>
          <w:p w14:paraId="0256AD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32" w:type="dxa"/>
            <w:tcBorders>
              <w:tl2br w:val="nil"/>
              <w:tr2bl w:val="nil"/>
            </w:tcBorders>
            <w:vAlign w:val="center"/>
          </w:tcPr>
          <w:p w14:paraId="1D4396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3" w:type="dxa"/>
            <w:tcBorders>
              <w:tl2br w:val="nil"/>
              <w:tr2bl w:val="nil"/>
            </w:tcBorders>
            <w:vAlign w:val="center"/>
          </w:tcPr>
          <w:p w14:paraId="7DC1DC8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39977E5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32" w:type="dxa"/>
            <w:tcBorders>
              <w:tl2br w:val="nil"/>
              <w:tr2bl w:val="nil"/>
            </w:tcBorders>
            <w:vAlign w:val="center"/>
          </w:tcPr>
          <w:p w14:paraId="606EFD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44" w:type="dxa"/>
            <w:tcBorders>
              <w:tl2br w:val="nil"/>
              <w:tr2bl w:val="nil"/>
            </w:tcBorders>
            <w:vAlign w:val="center"/>
          </w:tcPr>
          <w:p w14:paraId="5ABF1CE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58" w:type="dxa"/>
            <w:tcBorders>
              <w:tl2br w:val="nil"/>
              <w:tr2bl w:val="nil"/>
            </w:tcBorders>
            <w:vAlign w:val="center"/>
          </w:tcPr>
          <w:p w14:paraId="637161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39" w:type="dxa"/>
            <w:tcBorders>
              <w:tl2br w:val="nil"/>
              <w:tr2bl w:val="nil"/>
            </w:tcBorders>
            <w:vAlign w:val="center"/>
          </w:tcPr>
          <w:p w14:paraId="742EF6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38A41FC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72BEB89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62C47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5CA5381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7B6611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毕业实习</w:t>
            </w:r>
          </w:p>
        </w:tc>
        <w:tc>
          <w:tcPr>
            <w:tcW w:w="506" w:type="dxa"/>
            <w:tcBorders>
              <w:tl2br w:val="nil"/>
              <w:tr2bl w:val="nil"/>
            </w:tcBorders>
            <w:vAlign w:val="center"/>
          </w:tcPr>
          <w:p w14:paraId="0DD32B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1F10A6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DCC2F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57D919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1D7EA6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3EF721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4" w:type="dxa"/>
            <w:tcBorders>
              <w:tl2br w:val="nil"/>
              <w:tr2bl w:val="nil"/>
            </w:tcBorders>
            <w:vAlign w:val="center"/>
          </w:tcPr>
          <w:p w14:paraId="6A76B7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8" w:type="dxa"/>
            <w:tcBorders>
              <w:tl2br w:val="nil"/>
              <w:tr2bl w:val="nil"/>
            </w:tcBorders>
            <w:vAlign w:val="center"/>
          </w:tcPr>
          <w:p w14:paraId="29B3E1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39" w:type="dxa"/>
            <w:tcBorders>
              <w:tl2br w:val="nil"/>
              <w:tr2bl w:val="nil"/>
            </w:tcBorders>
            <w:vAlign w:val="center"/>
          </w:tcPr>
          <w:p w14:paraId="05CE45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76" w:type="dxa"/>
            <w:tcBorders>
              <w:tl2br w:val="nil"/>
              <w:tr2bl w:val="nil"/>
            </w:tcBorders>
            <w:vAlign w:val="center"/>
          </w:tcPr>
          <w:p w14:paraId="0A83F6C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576" w:type="dxa"/>
            <w:tcBorders>
              <w:tl2br w:val="nil"/>
              <w:tr2bl w:val="nil"/>
            </w:tcBorders>
            <w:vAlign w:val="center"/>
          </w:tcPr>
          <w:p w14:paraId="133D3E5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r w14:paraId="567DE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3" w:type="dxa"/>
            <w:vMerge w:val="continue"/>
            <w:tcBorders>
              <w:tl2br w:val="nil"/>
              <w:tr2bl w:val="nil"/>
            </w:tcBorders>
            <w:vAlign w:val="center"/>
          </w:tcPr>
          <w:p w14:paraId="28D37CD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3038" w:type="dxa"/>
            <w:tcBorders>
              <w:tl2br w:val="nil"/>
              <w:tr2bl w:val="nil"/>
            </w:tcBorders>
            <w:vAlign w:val="center"/>
          </w:tcPr>
          <w:p w14:paraId="4B36BE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毕业设计</w:t>
            </w:r>
          </w:p>
        </w:tc>
        <w:tc>
          <w:tcPr>
            <w:tcW w:w="506" w:type="dxa"/>
            <w:tcBorders>
              <w:tl2br w:val="nil"/>
              <w:tr2bl w:val="nil"/>
            </w:tcBorders>
            <w:vAlign w:val="center"/>
          </w:tcPr>
          <w:p w14:paraId="5C82F2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32" w:type="dxa"/>
            <w:tcBorders>
              <w:tl2br w:val="nil"/>
              <w:tr2bl w:val="nil"/>
            </w:tcBorders>
            <w:vAlign w:val="center"/>
          </w:tcPr>
          <w:p w14:paraId="6C9E0D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505097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3" w:type="dxa"/>
            <w:tcBorders>
              <w:tl2br w:val="nil"/>
              <w:tr2bl w:val="nil"/>
            </w:tcBorders>
            <w:vAlign w:val="center"/>
          </w:tcPr>
          <w:p w14:paraId="195C74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B78DE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32" w:type="dxa"/>
            <w:tcBorders>
              <w:tl2br w:val="nil"/>
              <w:tr2bl w:val="nil"/>
            </w:tcBorders>
            <w:vAlign w:val="center"/>
          </w:tcPr>
          <w:p w14:paraId="03E408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44" w:type="dxa"/>
            <w:tcBorders>
              <w:tl2br w:val="nil"/>
              <w:tr2bl w:val="nil"/>
            </w:tcBorders>
            <w:vAlign w:val="center"/>
          </w:tcPr>
          <w:p w14:paraId="42896D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58" w:type="dxa"/>
            <w:tcBorders>
              <w:tl2br w:val="nil"/>
              <w:tr2bl w:val="nil"/>
            </w:tcBorders>
            <w:vAlign w:val="center"/>
          </w:tcPr>
          <w:p w14:paraId="0076DB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39" w:type="dxa"/>
            <w:tcBorders>
              <w:tl2br w:val="nil"/>
              <w:tr2bl w:val="nil"/>
            </w:tcBorders>
            <w:vAlign w:val="center"/>
          </w:tcPr>
          <w:p w14:paraId="6D85B4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76" w:type="dxa"/>
            <w:tcBorders>
              <w:tl2br w:val="nil"/>
              <w:tr2bl w:val="nil"/>
            </w:tcBorders>
            <w:vAlign w:val="center"/>
          </w:tcPr>
          <w:p w14:paraId="50D0AE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576" w:type="dxa"/>
            <w:tcBorders>
              <w:tl2br w:val="nil"/>
              <w:tr2bl w:val="nil"/>
            </w:tcBorders>
            <w:vAlign w:val="center"/>
          </w:tcPr>
          <w:p w14:paraId="1F33445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r>
    </w:tbl>
    <w:p w14:paraId="7C630A9E">
      <w:pPr>
        <w:pStyle w:val="4"/>
        <w:numPr>
          <w:ilvl w:val="0"/>
          <w:numId w:val="17"/>
        </w:num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教学进程安排表</w:t>
      </w:r>
    </w:p>
    <w:tbl>
      <w:tblPr>
        <w:tblStyle w:val="15"/>
        <w:tblW w:w="907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317"/>
        <w:gridCol w:w="362"/>
        <w:gridCol w:w="886"/>
        <w:gridCol w:w="1211"/>
        <w:gridCol w:w="416"/>
        <w:gridCol w:w="551"/>
        <w:gridCol w:w="521"/>
        <w:gridCol w:w="440"/>
        <w:gridCol w:w="416"/>
        <w:gridCol w:w="417"/>
        <w:gridCol w:w="476"/>
        <w:gridCol w:w="476"/>
        <w:gridCol w:w="476"/>
        <w:gridCol w:w="476"/>
        <w:gridCol w:w="388"/>
        <w:gridCol w:w="388"/>
        <w:gridCol w:w="401"/>
        <w:gridCol w:w="453"/>
      </w:tblGrid>
      <w:tr w14:paraId="33A1CC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tblHeader/>
          <w:jc w:val="center"/>
        </w:trPr>
        <w:tc>
          <w:tcPr>
            <w:tcW w:w="317" w:type="dxa"/>
            <w:vMerge w:val="restart"/>
            <w:tcBorders>
              <w:tl2br w:val="nil"/>
              <w:tr2bl w:val="nil"/>
            </w:tcBorders>
            <w:shd w:val="clear" w:color="auto" w:fill="auto"/>
            <w:vAlign w:val="center"/>
          </w:tcPr>
          <w:p w14:paraId="6FCC43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13A796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62" w:type="dxa"/>
            <w:vMerge w:val="restart"/>
            <w:tcBorders>
              <w:tl2br w:val="nil"/>
              <w:tr2bl w:val="nil"/>
            </w:tcBorders>
            <w:shd w:val="clear" w:color="auto" w:fill="auto"/>
            <w:vAlign w:val="center"/>
          </w:tcPr>
          <w:p w14:paraId="31F6DA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86" w:type="dxa"/>
            <w:vMerge w:val="restart"/>
            <w:tcBorders>
              <w:tl2br w:val="nil"/>
              <w:tr2bl w:val="nil"/>
            </w:tcBorders>
            <w:shd w:val="clear" w:color="auto" w:fill="auto"/>
            <w:vAlign w:val="center"/>
          </w:tcPr>
          <w:p w14:paraId="2A14DA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211" w:type="dxa"/>
            <w:vMerge w:val="restart"/>
            <w:tcBorders>
              <w:tl2br w:val="nil"/>
              <w:tr2bl w:val="nil"/>
            </w:tcBorders>
            <w:shd w:val="clear" w:color="auto" w:fill="auto"/>
            <w:vAlign w:val="center"/>
          </w:tcPr>
          <w:p w14:paraId="1F086D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16" w:type="dxa"/>
            <w:vMerge w:val="restart"/>
            <w:tcBorders>
              <w:tl2br w:val="nil"/>
              <w:tr2bl w:val="nil"/>
            </w:tcBorders>
            <w:shd w:val="clear" w:color="auto" w:fill="auto"/>
            <w:vAlign w:val="center"/>
          </w:tcPr>
          <w:p w14:paraId="68A58B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51" w:type="dxa"/>
            <w:vMerge w:val="restart"/>
            <w:tcBorders>
              <w:tl2br w:val="nil"/>
              <w:tr2bl w:val="nil"/>
            </w:tcBorders>
            <w:shd w:val="clear" w:color="auto" w:fill="auto"/>
            <w:vAlign w:val="center"/>
          </w:tcPr>
          <w:p w14:paraId="14CD50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698" w:type="dxa"/>
            <w:gridSpan w:val="8"/>
            <w:tcBorders>
              <w:tl2br w:val="nil"/>
              <w:tr2bl w:val="nil"/>
            </w:tcBorders>
            <w:shd w:val="clear" w:color="auto" w:fill="auto"/>
            <w:vAlign w:val="center"/>
          </w:tcPr>
          <w:p w14:paraId="4B8A91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177" w:type="dxa"/>
            <w:gridSpan w:val="3"/>
            <w:tcBorders>
              <w:tl2br w:val="nil"/>
              <w:tr2bl w:val="nil"/>
            </w:tcBorders>
            <w:shd w:val="clear" w:color="auto" w:fill="auto"/>
            <w:vAlign w:val="center"/>
          </w:tcPr>
          <w:p w14:paraId="2DD13C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453" w:type="dxa"/>
            <w:vMerge w:val="restart"/>
            <w:tcBorders>
              <w:tl2br w:val="nil"/>
              <w:tr2bl w:val="nil"/>
            </w:tcBorders>
            <w:shd w:val="clear" w:color="auto" w:fill="auto"/>
            <w:vAlign w:val="center"/>
          </w:tcPr>
          <w:p w14:paraId="24D833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458B8E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317" w:type="dxa"/>
            <w:vMerge w:val="continue"/>
            <w:tcBorders>
              <w:tl2br w:val="nil"/>
              <w:tr2bl w:val="nil"/>
            </w:tcBorders>
            <w:shd w:val="clear" w:color="auto" w:fill="auto"/>
            <w:vAlign w:val="center"/>
          </w:tcPr>
          <w:p w14:paraId="4CE5DE6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2" w:type="dxa"/>
            <w:vMerge w:val="continue"/>
            <w:tcBorders>
              <w:tl2br w:val="nil"/>
              <w:tr2bl w:val="nil"/>
            </w:tcBorders>
            <w:shd w:val="clear" w:color="auto" w:fill="auto"/>
            <w:vAlign w:val="center"/>
          </w:tcPr>
          <w:p w14:paraId="1FA48E3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6" w:type="dxa"/>
            <w:vMerge w:val="continue"/>
            <w:tcBorders>
              <w:tl2br w:val="nil"/>
              <w:tr2bl w:val="nil"/>
            </w:tcBorders>
            <w:shd w:val="clear" w:color="auto" w:fill="auto"/>
            <w:vAlign w:val="center"/>
          </w:tcPr>
          <w:p w14:paraId="0F1F4EB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11" w:type="dxa"/>
            <w:vMerge w:val="continue"/>
            <w:tcBorders>
              <w:tl2br w:val="nil"/>
              <w:tr2bl w:val="nil"/>
            </w:tcBorders>
            <w:shd w:val="clear" w:color="auto" w:fill="auto"/>
            <w:vAlign w:val="center"/>
          </w:tcPr>
          <w:p w14:paraId="4F950B6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23DE8B9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51" w:type="dxa"/>
            <w:vMerge w:val="continue"/>
            <w:tcBorders>
              <w:tl2br w:val="nil"/>
              <w:tr2bl w:val="nil"/>
            </w:tcBorders>
            <w:shd w:val="clear" w:color="auto" w:fill="auto"/>
            <w:vAlign w:val="center"/>
          </w:tcPr>
          <w:p w14:paraId="502A1F5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1" w:type="dxa"/>
            <w:vMerge w:val="restart"/>
            <w:tcBorders>
              <w:tl2br w:val="nil"/>
              <w:tr2bl w:val="nil"/>
            </w:tcBorders>
            <w:shd w:val="clear" w:color="auto" w:fill="auto"/>
            <w:vAlign w:val="center"/>
          </w:tcPr>
          <w:p w14:paraId="741EEA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40" w:type="dxa"/>
            <w:vMerge w:val="restart"/>
            <w:tcBorders>
              <w:tl2br w:val="nil"/>
              <w:tr2bl w:val="nil"/>
            </w:tcBorders>
            <w:shd w:val="clear" w:color="auto" w:fill="auto"/>
            <w:vAlign w:val="center"/>
          </w:tcPr>
          <w:p w14:paraId="4A8193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416" w:type="dxa"/>
            <w:vMerge w:val="restart"/>
            <w:tcBorders>
              <w:tl2br w:val="nil"/>
              <w:tr2bl w:val="nil"/>
            </w:tcBorders>
            <w:shd w:val="clear" w:color="auto" w:fill="auto"/>
            <w:vAlign w:val="center"/>
          </w:tcPr>
          <w:p w14:paraId="6735A2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417" w:type="dxa"/>
            <w:vMerge w:val="restart"/>
            <w:tcBorders>
              <w:tl2br w:val="nil"/>
              <w:tr2bl w:val="nil"/>
            </w:tcBorders>
            <w:shd w:val="clear" w:color="auto" w:fill="auto"/>
            <w:vAlign w:val="center"/>
          </w:tcPr>
          <w:p w14:paraId="17CD9E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76" w:type="dxa"/>
            <w:vMerge w:val="restart"/>
            <w:tcBorders>
              <w:tl2br w:val="nil"/>
              <w:tr2bl w:val="nil"/>
            </w:tcBorders>
            <w:shd w:val="clear" w:color="auto" w:fill="auto"/>
            <w:vAlign w:val="center"/>
          </w:tcPr>
          <w:p w14:paraId="251493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76" w:type="dxa"/>
            <w:vMerge w:val="restart"/>
            <w:tcBorders>
              <w:tl2br w:val="nil"/>
              <w:tr2bl w:val="nil"/>
            </w:tcBorders>
            <w:shd w:val="clear" w:color="auto" w:fill="auto"/>
            <w:vAlign w:val="center"/>
          </w:tcPr>
          <w:p w14:paraId="21F3DC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76" w:type="dxa"/>
            <w:vMerge w:val="restart"/>
            <w:tcBorders>
              <w:tl2br w:val="nil"/>
              <w:tr2bl w:val="nil"/>
            </w:tcBorders>
            <w:shd w:val="clear" w:color="auto" w:fill="auto"/>
            <w:vAlign w:val="center"/>
          </w:tcPr>
          <w:p w14:paraId="57047D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76" w:type="dxa"/>
            <w:vMerge w:val="restart"/>
            <w:tcBorders>
              <w:tl2br w:val="nil"/>
              <w:tr2bl w:val="nil"/>
            </w:tcBorders>
            <w:shd w:val="clear" w:color="auto" w:fill="auto"/>
            <w:vAlign w:val="center"/>
          </w:tcPr>
          <w:p w14:paraId="0E1BDA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88" w:type="dxa"/>
            <w:vMerge w:val="restart"/>
            <w:tcBorders>
              <w:tl2br w:val="nil"/>
              <w:tr2bl w:val="nil"/>
            </w:tcBorders>
            <w:shd w:val="clear" w:color="auto" w:fill="auto"/>
            <w:vAlign w:val="center"/>
          </w:tcPr>
          <w:p w14:paraId="3B92B7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789" w:type="dxa"/>
            <w:gridSpan w:val="2"/>
            <w:tcBorders>
              <w:tl2br w:val="nil"/>
              <w:tr2bl w:val="nil"/>
            </w:tcBorders>
            <w:shd w:val="clear" w:color="auto" w:fill="auto"/>
            <w:vAlign w:val="center"/>
          </w:tcPr>
          <w:p w14:paraId="712CC0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53" w:type="dxa"/>
            <w:vMerge w:val="continue"/>
            <w:tcBorders>
              <w:tl2br w:val="nil"/>
              <w:tr2bl w:val="nil"/>
            </w:tcBorders>
            <w:shd w:val="clear" w:color="auto" w:fill="auto"/>
            <w:vAlign w:val="center"/>
          </w:tcPr>
          <w:p w14:paraId="2158CFA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79951A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317" w:type="dxa"/>
            <w:vMerge w:val="continue"/>
            <w:tcBorders>
              <w:tl2br w:val="nil"/>
              <w:tr2bl w:val="nil"/>
            </w:tcBorders>
            <w:shd w:val="clear" w:color="auto" w:fill="auto"/>
            <w:vAlign w:val="center"/>
          </w:tcPr>
          <w:p w14:paraId="0BB097B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2" w:type="dxa"/>
            <w:vMerge w:val="continue"/>
            <w:tcBorders>
              <w:tl2br w:val="nil"/>
              <w:tr2bl w:val="nil"/>
            </w:tcBorders>
            <w:shd w:val="clear" w:color="auto" w:fill="auto"/>
            <w:vAlign w:val="center"/>
          </w:tcPr>
          <w:p w14:paraId="6EB9AA7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6" w:type="dxa"/>
            <w:vMerge w:val="continue"/>
            <w:tcBorders>
              <w:tl2br w:val="nil"/>
              <w:tr2bl w:val="nil"/>
            </w:tcBorders>
            <w:shd w:val="clear" w:color="auto" w:fill="auto"/>
            <w:vAlign w:val="center"/>
          </w:tcPr>
          <w:p w14:paraId="7C7C459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11" w:type="dxa"/>
            <w:vMerge w:val="continue"/>
            <w:tcBorders>
              <w:tl2br w:val="nil"/>
              <w:tr2bl w:val="nil"/>
            </w:tcBorders>
            <w:shd w:val="clear" w:color="auto" w:fill="auto"/>
            <w:vAlign w:val="center"/>
          </w:tcPr>
          <w:p w14:paraId="3BC7BF8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0C8FDD7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51" w:type="dxa"/>
            <w:vMerge w:val="continue"/>
            <w:tcBorders>
              <w:tl2br w:val="nil"/>
              <w:tr2bl w:val="nil"/>
            </w:tcBorders>
            <w:shd w:val="clear" w:color="auto" w:fill="auto"/>
            <w:vAlign w:val="center"/>
          </w:tcPr>
          <w:p w14:paraId="0CDC45F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1" w:type="dxa"/>
            <w:vMerge w:val="continue"/>
            <w:tcBorders>
              <w:tl2br w:val="nil"/>
              <w:tr2bl w:val="nil"/>
            </w:tcBorders>
            <w:shd w:val="clear" w:color="auto" w:fill="auto"/>
            <w:vAlign w:val="center"/>
          </w:tcPr>
          <w:p w14:paraId="2A2069A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40" w:type="dxa"/>
            <w:vMerge w:val="continue"/>
            <w:tcBorders>
              <w:tl2br w:val="nil"/>
              <w:tr2bl w:val="nil"/>
            </w:tcBorders>
            <w:shd w:val="clear" w:color="auto" w:fill="auto"/>
            <w:vAlign w:val="center"/>
          </w:tcPr>
          <w:p w14:paraId="5978154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2989280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7" w:type="dxa"/>
            <w:vMerge w:val="continue"/>
            <w:tcBorders>
              <w:tl2br w:val="nil"/>
              <w:tr2bl w:val="nil"/>
            </w:tcBorders>
            <w:shd w:val="clear" w:color="auto" w:fill="auto"/>
            <w:vAlign w:val="center"/>
          </w:tcPr>
          <w:p w14:paraId="7C2A615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707C53D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665CD75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2D4639B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68A0A26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8" w:type="dxa"/>
            <w:vMerge w:val="continue"/>
            <w:tcBorders>
              <w:tl2br w:val="nil"/>
              <w:tr2bl w:val="nil"/>
            </w:tcBorders>
            <w:shd w:val="clear" w:color="auto" w:fill="auto"/>
            <w:vAlign w:val="center"/>
          </w:tcPr>
          <w:p w14:paraId="3E499E8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8" w:type="dxa"/>
            <w:tcBorders>
              <w:tl2br w:val="nil"/>
              <w:tr2bl w:val="nil"/>
            </w:tcBorders>
            <w:shd w:val="clear" w:color="auto" w:fill="auto"/>
            <w:vAlign w:val="center"/>
          </w:tcPr>
          <w:p w14:paraId="2CC055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401" w:type="dxa"/>
            <w:tcBorders>
              <w:tl2br w:val="nil"/>
              <w:tr2bl w:val="nil"/>
            </w:tcBorders>
            <w:shd w:val="clear" w:color="auto" w:fill="auto"/>
            <w:vAlign w:val="center"/>
          </w:tcPr>
          <w:p w14:paraId="442032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53" w:type="dxa"/>
            <w:vMerge w:val="continue"/>
            <w:tcBorders>
              <w:tl2br w:val="nil"/>
              <w:tr2bl w:val="nil"/>
            </w:tcBorders>
            <w:shd w:val="clear" w:color="auto" w:fill="auto"/>
            <w:vAlign w:val="center"/>
          </w:tcPr>
          <w:p w14:paraId="2B563AA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20D12A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restart"/>
            <w:tcBorders>
              <w:tl2br w:val="nil"/>
              <w:tr2bl w:val="nil"/>
            </w:tcBorders>
            <w:shd w:val="clear" w:color="auto" w:fill="auto"/>
            <w:vAlign w:val="center"/>
          </w:tcPr>
          <w:p w14:paraId="18E48C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62" w:type="dxa"/>
            <w:tcBorders>
              <w:tl2br w:val="nil"/>
              <w:tr2bl w:val="nil"/>
            </w:tcBorders>
            <w:shd w:val="clear" w:color="auto" w:fill="auto"/>
            <w:vAlign w:val="center"/>
          </w:tcPr>
          <w:p w14:paraId="3337E5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86" w:type="dxa"/>
            <w:tcBorders>
              <w:tl2br w:val="nil"/>
              <w:tr2bl w:val="nil"/>
            </w:tcBorders>
            <w:shd w:val="clear" w:color="auto" w:fill="auto"/>
            <w:vAlign w:val="center"/>
          </w:tcPr>
          <w:p w14:paraId="54C030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11" w:type="dxa"/>
            <w:tcBorders>
              <w:tl2br w:val="nil"/>
              <w:tr2bl w:val="nil"/>
            </w:tcBorders>
            <w:shd w:val="clear" w:color="auto" w:fill="auto"/>
            <w:vAlign w:val="center"/>
          </w:tcPr>
          <w:p w14:paraId="1F38D5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16" w:type="dxa"/>
            <w:tcBorders>
              <w:tl2br w:val="nil"/>
              <w:tr2bl w:val="nil"/>
            </w:tcBorders>
            <w:shd w:val="clear" w:color="auto" w:fill="auto"/>
            <w:vAlign w:val="center"/>
          </w:tcPr>
          <w:p w14:paraId="08DAF5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1" w:type="dxa"/>
            <w:tcBorders>
              <w:tl2br w:val="nil"/>
              <w:tr2bl w:val="nil"/>
            </w:tcBorders>
            <w:shd w:val="clear" w:color="auto" w:fill="auto"/>
            <w:vAlign w:val="center"/>
          </w:tcPr>
          <w:p w14:paraId="6D72FD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58E74F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4A8EF2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53E612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248D3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6235A9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14CAC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9F945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9A46E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C03AE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CDEE0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72048B6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53" w:type="dxa"/>
            <w:tcBorders>
              <w:tl2br w:val="nil"/>
              <w:tr2bl w:val="nil"/>
            </w:tcBorders>
            <w:shd w:val="clear" w:color="auto" w:fill="auto"/>
            <w:vAlign w:val="center"/>
          </w:tcPr>
          <w:p w14:paraId="182C5FE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2B7CC9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6A6912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1DEF9B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86" w:type="dxa"/>
            <w:tcBorders>
              <w:tl2br w:val="nil"/>
              <w:tr2bl w:val="nil"/>
            </w:tcBorders>
            <w:shd w:val="clear" w:color="auto" w:fill="auto"/>
            <w:vAlign w:val="center"/>
          </w:tcPr>
          <w:p w14:paraId="48174A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11" w:type="dxa"/>
            <w:tcBorders>
              <w:tl2br w:val="nil"/>
              <w:tr2bl w:val="nil"/>
            </w:tcBorders>
            <w:shd w:val="clear" w:color="auto" w:fill="auto"/>
            <w:vAlign w:val="center"/>
          </w:tcPr>
          <w:p w14:paraId="3343BF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16" w:type="dxa"/>
            <w:tcBorders>
              <w:tl2br w:val="nil"/>
              <w:tr2bl w:val="nil"/>
            </w:tcBorders>
            <w:shd w:val="clear" w:color="auto" w:fill="auto"/>
            <w:vAlign w:val="center"/>
          </w:tcPr>
          <w:p w14:paraId="3613CF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1" w:type="dxa"/>
            <w:tcBorders>
              <w:tl2br w:val="nil"/>
              <w:tr2bl w:val="nil"/>
            </w:tcBorders>
            <w:shd w:val="clear" w:color="auto" w:fill="auto"/>
            <w:vAlign w:val="center"/>
          </w:tcPr>
          <w:p w14:paraId="5ACBDE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12FBE4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0129BF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04B21B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32EC9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D406A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AE1BE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2FDB69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6FF3F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282E9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9DD05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BD7FA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1E6F1E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7B2E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5CAB07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4A84F1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86" w:type="dxa"/>
            <w:tcBorders>
              <w:tl2br w:val="nil"/>
              <w:tr2bl w:val="nil"/>
            </w:tcBorders>
            <w:shd w:val="clear" w:color="auto" w:fill="auto"/>
            <w:vAlign w:val="center"/>
          </w:tcPr>
          <w:p w14:paraId="436049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11" w:type="dxa"/>
            <w:tcBorders>
              <w:tl2br w:val="nil"/>
              <w:tr2bl w:val="nil"/>
            </w:tcBorders>
            <w:shd w:val="clear" w:color="auto" w:fill="auto"/>
            <w:vAlign w:val="center"/>
          </w:tcPr>
          <w:p w14:paraId="2DC3B1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16" w:type="dxa"/>
            <w:tcBorders>
              <w:tl2br w:val="nil"/>
              <w:tr2bl w:val="nil"/>
            </w:tcBorders>
            <w:shd w:val="clear" w:color="auto" w:fill="auto"/>
            <w:vAlign w:val="center"/>
          </w:tcPr>
          <w:p w14:paraId="71D864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1" w:type="dxa"/>
            <w:tcBorders>
              <w:tl2br w:val="nil"/>
              <w:tr2bl w:val="nil"/>
            </w:tcBorders>
            <w:shd w:val="clear" w:color="auto" w:fill="auto"/>
            <w:vAlign w:val="center"/>
          </w:tcPr>
          <w:p w14:paraId="7BF5E4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0416E1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36BD5B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7115DB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52A3AA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85496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1C82CA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048D3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67E8F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E2564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01C6C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7CC1D3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27F5A5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1F98C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7DAB9B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7CD6D1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86" w:type="dxa"/>
            <w:tcBorders>
              <w:tl2br w:val="nil"/>
              <w:tr2bl w:val="nil"/>
            </w:tcBorders>
            <w:shd w:val="clear" w:color="auto" w:fill="auto"/>
            <w:vAlign w:val="center"/>
          </w:tcPr>
          <w:p w14:paraId="0D794E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11" w:type="dxa"/>
            <w:tcBorders>
              <w:tl2br w:val="nil"/>
              <w:tr2bl w:val="nil"/>
            </w:tcBorders>
            <w:shd w:val="clear" w:color="auto" w:fill="auto"/>
            <w:vAlign w:val="center"/>
          </w:tcPr>
          <w:p w14:paraId="5C8401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416" w:type="dxa"/>
            <w:tcBorders>
              <w:tl2br w:val="nil"/>
              <w:tr2bl w:val="nil"/>
            </w:tcBorders>
            <w:shd w:val="clear" w:color="auto" w:fill="auto"/>
            <w:vAlign w:val="center"/>
          </w:tcPr>
          <w:p w14:paraId="265C2C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1" w:type="dxa"/>
            <w:tcBorders>
              <w:tl2br w:val="nil"/>
              <w:tr2bl w:val="nil"/>
            </w:tcBorders>
            <w:shd w:val="clear" w:color="auto" w:fill="auto"/>
            <w:vAlign w:val="center"/>
          </w:tcPr>
          <w:p w14:paraId="51EC9C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7DDD65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1AEDA5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59D332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52670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1EA34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7B9124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3B478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E041A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B29C3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39FF4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E9399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6E8EBE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AFFF6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0949CA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019F82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86" w:type="dxa"/>
            <w:tcBorders>
              <w:tl2br w:val="nil"/>
              <w:tr2bl w:val="nil"/>
            </w:tcBorders>
            <w:shd w:val="clear" w:color="auto" w:fill="auto"/>
            <w:vAlign w:val="center"/>
          </w:tcPr>
          <w:p w14:paraId="0044F6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11" w:type="dxa"/>
            <w:tcBorders>
              <w:tl2br w:val="nil"/>
              <w:tr2bl w:val="nil"/>
            </w:tcBorders>
            <w:shd w:val="clear" w:color="auto" w:fill="auto"/>
            <w:vAlign w:val="center"/>
          </w:tcPr>
          <w:p w14:paraId="136FB4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16" w:type="dxa"/>
            <w:tcBorders>
              <w:tl2br w:val="nil"/>
              <w:tr2bl w:val="nil"/>
            </w:tcBorders>
            <w:shd w:val="clear" w:color="auto" w:fill="auto"/>
            <w:vAlign w:val="center"/>
          </w:tcPr>
          <w:p w14:paraId="059354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1" w:type="dxa"/>
            <w:tcBorders>
              <w:tl2br w:val="nil"/>
              <w:tr2bl w:val="nil"/>
            </w:tcBorders>
            <w:shd w:val="clear" w:color="auto" w:fill="auto"/>
            <w:vAlign w:val="center"/>
          </w:tcPr>
          <w:p w14:paraId="0BCA4D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737F88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12B994F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40273C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3509E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AD9F9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43C23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5F66E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5D390C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5F741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22539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8050C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327058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C314F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09FE8D3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5EF859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86" w:type="dxa"/>
            <w:tcBorders>
              <w:tl2br w:val="nil"/>
              <w:tr2bl w:val="nil"/>
            </w:tcBorders>
            <w:shd w:val="clear" w:color="auto" w:fill="auto"/>
            <w:vAlign w:val="center"/>
          </w:tcPr>
          <w:p w14:paraId="2C2EDA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11" w:type="dxa"/>
            <w:tcBorders>
              <w:tl2br w:val="nil"/>
              <w:tr2bl w:val="nil"/>
            </w:tcBorders>
            <w:shd w:val="clear" w:color="auto" w:fill="auto"/>
            <w:vAlign w:val="center"/>
          </w:tcPr>
          <w:p w14:paraId="1792B9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16" w:type="dxa"/>
            <w:tcBorders>
              <w:tl2br w:val="nil"/>
              <w:tr2bl w:val="nil"/>
            </w:tcBorders>
            <w:shd w:val="clear" w:color="auto" w:fill="auto"/>
            <w:vAlign w:val="center"/>
          </w:tcPr>
          <w:p w14:paraId="1EDDE1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51" w:type="dxa"/>
            <w:tcBorders>
              <w:tl2br w:val="nil"/>
              <w:tr2bl w:val="nil"/>
            </w:tcBorders>
            <w:shd w:val="clear" w:color="auto" w:fill="auto"/>
            <w:vAlign w:val="center"/>
          </w:tcPr>
          <w:p w14:paraId="0B8CC6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21" w:type="dxa"/>
            <w:tcBorders>
              <w:tl2br w:val="nil"/>
              <w:tr2bl w:val="nil"/>
            </w:tcBorders>
            <w:shd w:val="clear" w:color="auto" w:fill="auto"/>
            <w:vAlign w:val="center"/>
          </w:tcPr>
          <w:p w14:paraId="020C92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0" w:type="dxa"/>
            <w:tcBorders>
              <w:tl2br w:val="nil"/>
              <w:tr2bl w:val="nil"/>
            </w:tcBorders>
            <w:shd w:val="clear" w:color="auto" w:fill="auto"/>
            <w:vAlign w:val="center"/>
          </w:tcPr>
          <w:p w14:paraId="499684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4779F4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1BA27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EF69C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DBF34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76" w:type="dxa"/>
            <w:tcBorders>
              <w:tl2br w:val="nil"/>
              <w:tr2bl w:val="nil"/>
            </w:tcBorders>
            <w:shd w:val="clear" w:color="auto" w:fill="auto"/>
            <w:vAlign w:val="center"/>
          </w:tcPr>
          <w:p w14:paraId="36EB8F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AD121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D6FAF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57882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61FD0A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3B2DBE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06C27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2F4F31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6E258B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86" w:type="dxa"/>
            <w:tcBorders>
              <w:tl2br w:val="nil"/>
              <w:tr2bl w:val="nil"/>
            </w:tcBorders>
            <w:shd w:val="clear" w:color="auto" w:fill="auto"/>
            <w:vAlign w:val="center"/>
          </w:tcPr>
          <w:p w14:paraId="2B159A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211" w:type="dxa"/>
            <w:tcBorders>
              <w:tl2br w:val="nil"/>
              <w:tr2bl w:val="nil"/>
            </w:tcBorders>
            <w:shd w:val="clear" w:color="auto" w:fill="auto"/>
            <w:vAlign w:val="center"/>
          </w:tcPr>
          <w:p w14:paraId="196BB6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16" w:type="dxa"/>
            <w:tcBorders>
              <w:tl2br w:val="nil"/>
              <w:tr2bl w:val="nil"/>
            </w:tcBorders>
            <w:shd w:val="clear" w:color="auto" w:fill="auto"/>
            <w:vAlign w:val="center"/>
          </w:tcPr>
          <w:p w14:paraId="110588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1" w:type="dxa"/>
            <w:tcBorders>
              <w:tl2br w:val="nil"/>
              <w:tr2bl w:val="nil"/>
            </w:tcBorders>
            <w:shd w:val="clear" w:color="auto" w:fill="auto"/>
            <w:vAlign w:val="center"/>
          </w:tcPr>
          <w:p w14:paraId="639C10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15F2AE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39353B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CD2A3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D3D01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5E659A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A5CFF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99CCA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2ABCC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D49BC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707E6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8F40E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028A90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242B0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589FDC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35D8C5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86" w:type="dxa"/>
            <w:tcBorders>
              <w:tl2br w:val="nil"/>
              <w:tr2bl w:val="nil"/>
            </w:tcBorders>
            <w:shd w:val="clear" w:color="auto" w:fill="auto"/>
            <w:vAlign w:val="center"/>
          </w:tcPr>
          <w:p w14:paraId="558D90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211" w:type="dxa"/>
            <w:tcBorders>
              <w:tl2br w:val="nil"/>
              <w:tr2bl w:val="nil"/>
            </w:tcBorders>
            <w:shd w:val="clear" w:color="auto" w:fill="auto"/>
            <w:vAlign w:val="center"/>
          </w:tcPr>
          <w:p w14:paraId="357243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16" w:type="dxa"/>
            <w:tcBorders>
              <w:tl2br w:val="nil"/>
              <w:tr2bl w:val="nil"/>
            </w:tcBorders>
            <w:shd w:val="clear" w:color="auto" w:fill="auto"/>
            <w:vAlign w:val="center"/>
          </w:tcPr>
          <w:p w14:paraId="6ACF0E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1" w:type="dxa"/>
            <w:tcBorders>
              <w:tl2br w:val="nil"/>
              <w:tr2bl w:val="nil"/>
            </w:tcBorders>
            <w:shd w:val="clear" w:color="auto" w:fill="auto"/>
            <w:vAlign w:val="center"/>
          </w:tcPr>
          <w:p w14:paraId="37D327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1E8830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5258E7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0C2A3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535142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162053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030386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5BFC72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415033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E9B03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81330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E0D2D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266EEC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0B144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564EBE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4B86AC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86" w:type="dxa"/>
            <w:tcBorders>
              <w:tl2br w:val="nil"/>
              <w:tr2bl w:val="nil"/>
            </w:tcBorders>
            <w:shd w:val="clear" w:color="auto" w:fill="auto"/>
            <w:vAlign w:val="center"/>
          </w:tcPr>
          <w:p w14:paraId="2E8EF7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211" w:type="dxa"/>
            <w:tcBorders>
              <w:tl2br w:val="nil"/>
              <w:tr2bl w:val="nil"/>
            </w:tcBorders>
            <w:shd w:val="clear" w:color="auto" w:fill="auto"/>
            <w:vAlign w:val="center"/>
          </w:tcPr>
          <w:p w14:paraId="12BCFA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416" w:type="dxa"/>
            <w:tcBorders>
              <w:tl2br w:val="nil"/>
              <w:tr2bl w:val="nil"/>
            </w:tcBorders>
            <w:shd w:val="clear" w:color="auto" w:fill="auto"/>
            <w:vAlign w:val="center"/>
          </w:tcPr>
          <w:p w14:paraId="32F238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1" w:type="dxa"/>
            <w:tcBorders>
              <w:tl2br w:val="nil"/>
              <w:tr2bl w:val="nil"/>
            </w:tcBorders>
            <w:shd w:val="clear" w:color="auto" w:fill="auto"/>
            <w:vAlign w:val="center"/>
          </w:tcPr>
          <w:p w14:paraId="15ECD3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1FDF94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76602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9F8BE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216B6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72BA62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3A27D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248AB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531E0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F7DCC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8618A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179C6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6C183D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9BAAC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4B13C1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604D82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86" w:type="dxa"/>
            <w:tcBorders>
              <w:tl2br w:val="nil"/>
              <w:tr2bl w:val="nil"/>
            </w:tcBorders>
            <w:shd w:val="clear" w:color="auto" w:fill="auto"/>
            <w:vAlign w:val="center"/>
          </w:tcPr>
          <w:p w14:paraId="25FF6E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211" w:type="dxa"/>
            <w:tcBorders>
              <w:tl2br w:val="nil"/>
              <w:tr2bl w:val="nil"/>
            </w:tcBorders>
            <w:shd w:val="clear" w:color="auto" w:fill="auto"/>
            <w:vAlign w:val="center"/>
          </w:tcPr>
          <w:p w14:paraId="07D189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16" w:type="dxa"/>
            <w:tcBorders>
              <w:tl2br w:val="nil"/>
              <w:tr2bl w:val="nil"/>
            </w:tcBorders>
            <w:shd w:val="clear" w:color="auto" w:fill="auto"/>
            <w:vAlign w:val="center"/>
          </w:tcPr>
          <w:p w14:paraId="51E4AE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1" w:type="dxa"/>
            <w:tcBorders>
              <w:tl2br w:val="nil"/>
              <w:tr2bl w:val="nil"/>
            </w:tcBorders>
            <w:shd w:val="clear" w:color="auto" w:fill="auto"/>
            <w:vAlign w:val="center"/>
          </w:tcPr>
          <w:p w14:paraId="625548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7DF9EF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66661C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B8198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3FAC1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54CC01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7DECC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78430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A542B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FF45E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01FEA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38ABE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69DFAC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08223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215508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12184D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86" w:type="dxa"/>
            <w:tcBorders>
              <w:tl2br w:val="nil"/>
              <w:tr2bl w:val="nil"/>
            </w:tcBorders>
            <w:shd w:val="clear" w:color="auto" w:fill="auto"/>
            <w:vAlign w:val="center"/>
          </w:tcPr>
          <w:p w14:paraId="0A6AB8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211" w:type="dxa"/>
            <w:tcBorders>
              <w:tl2br w:val="nil"/>
              <w:tr2bl w:val="nil"/>
            </w:tcBorders>
            <w:shd w:val="clear" w:color="auto" w:fill="auto"/>
            <w:vAlign w:val="center"/>
          </w:tcPr>
          <w:p w14:paraId="03D284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16" w:type="dxa"/>
            <w:tcBorders>
              <w:tl2br w:val="nil"/>
              <w:tr2bl w:val="nil"/>
            </w:tcBorders>
            <w:shd w:val="clear" w:color="auto" w:fill="auto"/>
            <w:vAlign w:val="center"/>
          </w:tcPr>
          <w:p w14:paraId="79E190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1" w:type="dxa"/>
            <w:tcBorders>
              <w:tl2br w:val="nil"/>
              <w:tr2bl w:val="nil"/>
            </w:tcBorders>
            <w:shd w:val="clear" w:color="auto" w:fill="auto"/>
            <w:vAlign w:val="center"/>
          </w:tcPr>
          <w:p w14:paraId="6FC00C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2B3F42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2B4E6B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67A44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63D12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3F6D1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0CB708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3C0F2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EDF21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A49C2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7B09E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9F0CE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38FC74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0F094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restart"/>
            <w:tcBorders>
              <w:tl2br w:val="nil"/>
              <w:tr2bl w:val="nil"/>
            </w:tcBorders>
            <w:shd w:val="clear" w:color="auto" w:fill="auto"/>
            <w:vAlign w:val="center"/>
          </w:tcPr>
          <w:p w14:paraId="1B83C6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62" w:type="dxa"/>
            <w:tcBorders>
              <w:tl2br w:val="nil"/>
              <w:tr2bl w:val="nil"/>
            </w:tcBorders>
            <w:shd w:val="clear" w:color="auto" w:fill="auto"/>
            <w:vAlign w:val="center"/>
          </w:tcPr>
          <w:p w14:paraId="1E4E90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86" w:type="dxa"/>
            <w:tcBorders>
              <w:tl2br w:val="nil"/>
              <w:tr2bl w:val="nil"/>
            </w:tcBorders>
            <w:shd w:val="clear" w:color="auto" w:fill="auto"/>
            <w:vAlign w:val="center"/>
          </w:tcPr>
          <w:p w14:paraId="61BDF7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C000672</w:t>
            </w:r>
          </w:p>
        </w:tc>
        <w:tc>
          <w:tcPr>
            <w:tcW w:w="1211" w:type="dxa"/>
            <w:tcBorders>
              <w:tl2br w:val="nil"/>
              <w:tr2bl w:val="nil"/>
            </w:tcBorders>
            <w:shd w:val="clear" w:color="auto" w:fill="auto"/>
            <w:vAlign w:val="center"/>
          </w:tcPr>
          <w:p w14:paraId="723CE0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船体构造与制图</w:t>
            </w:r>
          </w:p>
        </w:tc>
        <w:tc>
          <w:tcPr>
            <w:tcW w:w="416" w:type="dxa"/>
            <w:tcBorders>
              <w:tl2br w:val="nil"/>
              <w:tr2bl w:val="nil"/>
            </w:tcBorders>
            <w:shd w:val="clear" w:color="auto" w:fill="auto"/>
            <w:vAlign w:val="center"/>
          </w:tcPr>
          <w:p w14:paraId="056248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1" w:type="dxa"/>
            <w:tcBorders>
              <w:tl2br w:val="nil"/>
              <w:tr2bl w:val="nil"/>
            </w:tcBorders>
            <w:shd w:val="clear" w:color="auto" w:fill="auto"/>
            <w:vAlign w:val="center"/>
          </w:tcPr>
          <w:p w14:paraId="76F818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4F17E1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E9856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1CC8B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8B240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3182E2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FF5ED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95C59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5EB28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1DB3A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FB83D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D19AC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49CCFB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7D724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15A646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070DC8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13</w:t>
            </w:r>
          </w:p>
        </w:tc>
        <w:tc>
          <w:tcPr>
            <w:tcW w:w="886" w:type="dxa"/>
            <w:tcBorders>
              <w:tl2br w:val="nil"/>
              <w:tr2bl w:val="nil"/>
            </w:tcBorders>
            <w:shd w:val="clear" w:color="auto" w:fill="auto"/>
            <w:vAlign w:val="center"/>
          </w:tcPr>
          <w:p w14:paraId="04845F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C000673</w:t>
            </w:r>
          </w:p>
        </w:tc>
        <w:tc>
          <w:tcPr>
            <w:tcW w:w="1211" w:type="dxa"/>
            <w:tcBorders>
              <w:tl2br w:val="nil"/>
              <w:tr2bl w:val="nil"/>
            </w:tcBorders>
            <w:shd w:val="clear" w:color="auto" w:fill="auto"/>
            <w:vAlign w:val="center"/>
          </w:tcPr>
          <w:p w14:paraId="4A13B3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船舶静力学</w:t>
            </w:r>
          </w:p>
        </w:tc>
        <w:tc>
          <w:tcPr>
            <w:tcW w:w="416" w:type="dxa"/>
            <w:tcBorders>
              <w:tl2br w:val="nil"/>
              <w:tr2bl w:val="nil"/>
            </w:tcBorders>
            <w:shd w:val="clear" w:color="auto" w:fill="auto"/>
            <w:vAlign w:val="center"/>
          </w:tcPr>
          <w:p w14:paraId="04EADE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1" w:type="dxa"/>
            <w:tcBorders>
              <w:tl2br w:val="nil"/>
              <w:tr2bl w:val="nil"/>
            </w:tcBorders>
            <w:shd w:val="clear" w:color="auto" w:fill="auto"/>
            <w:vAlign w:val="center"/>
          </w:tcPr>
          <w:p w14:paraId="291389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04BD25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0E5D67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0AF8D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C39A2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93CEB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101979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D8A02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AF9DD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36576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BFD4C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D267A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502273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EA6CE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159B06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793304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86" w:type="dxa"/>
            <w:tcBorders>
              <w:tl2br w:val="nil"/>
              <w:tr2bl w:val="nil"/>
            </w:tcBorders>
            <w:shd w:val="clear" w:color="auto" w:fill="auto"/>
            <w:vAlign w:val="center"/>
          </w:tcPr>
          <w:p w14:paraId="040F9F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942220</w:t>
            </w:r>
          </w:p>
        </w:tc>
        <w:tc>
          <w:tcPr>
            <w:tcW w:w="1211" w:type="dxa"/>
            <w:tcBorders>
              <w:tl2br w:val="nil"/>
              <w:tr2bl w:val="nil"/>
            </w:tcBorders>
            <w:shd w:val="clear" w:color="auto" w:fill="auto"/>
            <w:vAlign w:val="center"/>
          </w:tcPr>
          <w:p w14:paraId="269026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船体强度与结构设计</w:t>
            </w:r>
          </w:p>
        </w:tc>
        <w:tc>
          <w:tcPr>
            <w:tcW w:w="416" w:type="dxa"/>
            <w:tcBorders>
              <w:tl2br w:val="nil"/>
              <w:tr2bl w:val="nil"/>
            </w:tcBorders>
            <w:shd w:val="clear" w:color="auto" w:fill="auto"/>
            <w:vAlign w:val="center"/>
          </w:tcPr>
          <w:p w14:paraId="1A62C4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1" w:type="dxa"/>
            <w:tcBorders>
              <w:tl2br w:val="nil"/>
              <w:tr2bl w:val="nil"/>
            </w:tcBorders>
            <w:shd w:val="clear" w:color="auto" w:fill="auto"/>
            <w:vAlign w:val="center"/>
          </w:tcPr>
          <w:p w14:paraId="46EAEF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07E5FC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410EEA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DCBBF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66788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0ABA7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3890E7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E2723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64396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5A135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51A1A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0B5191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3" w:type="dxa"/>
            <w:tcBorders>
              <w:tl2br w:val="nil"/>
              <w:tr2bl w:val="nil"/>
            </w:tcBorders>
            <w:shd w:val="clear" w:color="auto" w:fill="auto"/>
            <w:vAlign w:val="center"/>
          </w:tcPr>
          <w:p w14:paraId="135932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DE225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7734C3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1455D4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86" w:type="dxa"/>
            <w:tcBorders>
              <w:tl2br w:val="nil"/>
              <w:tr2bl w:val="nil"/>
            </w:tcBorders>
            <w:shd w:val="clear" w:color="auto" w:fill="auto"/>
            <w:vAlign w:val="center"/>
          </w:tcPr>
          <w:p w14:paraId="6C1011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C000674</w:t>
            </w:r>
          </w:p>
        </w:tc>
        <w:tc>
          <w:tcPr>
            <w:tcW w:w="1211" w:type="dxa"/>
            <w:tcBorders>
              <w:tl2br w:val="nil"/>
              <w:tr2bl w:val="nil"/>
            </w:tcBorders>
            <w:shd w:val="clear" w:color="auto" w:fill="auto"/>
            <w:vAlign w:val="center"/>
          </w:tcPr>
          <w:p w14:paraId="2DD6F9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船舶动力装置</w:t>
            </w:r>
          </w:p>
        </w:tc>
        <w:tc>
          <w:tcPr>
            <w:tcW w:w="416" w:type="dxa"/>
            <w:tcBorders>
              <w:tl2br w:val="nil"/>
              <w:tr2bl w:val="nil"/>
            </w:tcBorders>
            <w:shd w:val="clear" w:color="auto" w:fill="auto"/>
            <w:vAlign w:val="center"/>
          </w:tcPr>
          <w:p w14:paraId="159598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1" w:type="dxa"/>
            <w:tcBorders>
              <w:tl2br w:val="nil"/>
              <w:tr2bl w:val="nil"/>
            </w:tcBorders>
            <w:shd w:val="clear" w:color="auto" w:fill="auto"/>
            <w:vAlign w:val="center"/>
          </w:tcPr>
          <w:p w14:paraId="4B6301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4D8FB1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0DC935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4507F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4B433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1BA72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11ECA4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0D0F5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4C3CB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050B9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8F96F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7AE502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11DBEF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C76A1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3C8304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2F3513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86" w:type="dxa"/>
            <w:tcBorders>
              <w:tl2br w:val="nil"/>
              <w:tr2bl w:val="nil"/>
            </w:tcBorders>
            <w:shd w:val="clear" w:color="auto" w:fill="auto"/>
            <w:vAlign w:val="center"/>
          </w:tcPr>
          <w:p w14:paraId="2A149B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C000675</w:t>
            </w:r>
          </w:p>
        </w:tc>
        <w:tc>
          <w:tcPr>
            <w:tcW w:w="1211" w:type="dxa"/>
            <w:tcBorders>
              <w:tl2br w:val="nil"/>
              <w:tr2bl w:val="nil"/>
            </w:tcBorders>
            <w:shd w:val="clear" w:color="auto" w:fill="auto"/>
            <w:vAlign w:val="center"/>
          </w:tcPr>
          <w:p w14:paraId="343FB5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船舶电气</w:t>
            </w:r>
          </w:p>
        </w:tc>
        <w:tc>
          <w:tcPr>
            <w:tcW w:w="416" w:type="dxa"/>
            <w:tcBorders>
              <w:tl2br w:val="nil"/>
              <w:tr2bl w:val="nil"/>
            </w:tcBorders>
            <w:shd w:val="clear" w:color="auto" w:fill="auto"/>
            <w:vAlign w:val="center"/>
          </w:tcPr>
          <w:p w14:paraId="53CF88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1" w:type="dxa"/>
            <w:tcBorders>
              <w:tl2br w:val="nil"/>
              <w:tr2bl w:val="nil"/>
            </w:tcBorders>
            <w:shd w:val="clear" w:color="auto" w:fill="auto"/>
            <w:vAlign w:val="center"/>
          </w:tcPr>
          <w:p w14:paraId="5612E1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749F31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4D7086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77257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17CF4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0751C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226969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3C4EA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85F5D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A45D4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6B2CF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C6063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655541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9CB12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68A32F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0E703D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86" w:type="dxa"/>
            <w:tcBorders>
              <w:tl2br w:val="nil"/>
              <w:tr2bl w:val="nil"/>
            </w:tcBorders>
            <w:shd w:val="clear" w:color="auto" w:fill="auto"/>
            <w:vAlign w:val="center"/>
          </w:tcPr>
          <w:p w14:paraId="5C069C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C000676</w:t>
            </w:r>
          </w:p>
        </w:tc>
        <w:tc>
          <w:tcPr>
            <w:tcW w:w="1211" w:type="dxa"/>
            <w:tcBorders>
              <w:tl2br w:val="nil"/>
              <w:tr2bl w:val="nil"/>
            </w:tcBorders>
            <w:shd w:val="clear" w:color="auto" w:fill="auto"/>
            <w:vAlign w:val="center"/>
          </w:tcPr>
          <w:p w14:paraId="263622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船舶阻力与推进</w:t>
            </w:r>
          </w:p>
        </w:tc>
        <w:tc>
          <w:tcPr>
            <w:tcW w:w="416" w:type="dxa"/>
            <w:tcBorders>
              <w:tl2br w:val="nil"/>
              <w:tr2bl w:val="nil"/>
            </w:tcBorders>
            <w:shd w:val="clear" w:color="auto" w:fill="auto"/>
            <w:vAlign w:val="center"/>
          </w:tcPr>
          <w:p w14:paraId="0DD996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1" w:type="dxa"/>
            <w:tcBorders>
              <w:tl2br w:val="nil"/>
              <w:tr2bl w:val="nil"/>
            </w:tcBorders>
            <w:shd w:val="clear" w:color="auto" w:fill="auto"/>
            <w:vAlign w:val="center"/>
          </w:tcPr>
          <w:p w14:paraId="3CF647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5C6E68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F9646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970F8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71646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92570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7BA33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622D9F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C6309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DB6A2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DA544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231AB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4B2AA8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1C1AF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4015F1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08122A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86" w:type="dxa"/>
            <w:tcBorders>
              <w:tl2br w:val="nil"/>
              <w:tr2bl w:val="nil"/>
            </w:tcBorders>
            <w:shd w:val="clear" w:color="auto" w:fill="auto"/>
            <w:vAlign w:val="center"/>
          </w:tcPr>
          <w:p w14:paraId="1D569D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C000677</w:t>
            </w:r>
          </w:p>
        </w:tc>
        <w:tc>
          <w:tcPr>
            <w:tcW w:w="1211" w:type="dxa"/>
            <w:tcBorders>
              <w:tl2br w:val="nil"/>
              <w:tr2bl w:val="nil"/>
            </w:tcBorders>
            <w:shd w:val="clear" w:color="auto" w:fill="auto"/>
            <w:vAlign w:val="center"/>
          </w:tcPr>
          <w:p w14:paraId="65F1E2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船舶建造工艺学</w:t>
            </w:r>
          </w:p>
        </w:tc>
        <w:tc>
          <w:tcPr>
            <w:tcW w:w="416" w:type="dxa"/>
            <w:tcBorders>
              <w:tl2br w:val="nil"/>
              <w:tr2bl w:val="nil"/>
            </w:tcBorders>
            <w:shd w:val="clear" w:color="auto" w:fill="auto"/>
            <w:vAlign w:val="center"/>
          </w:tcPr>
          <w:p w14:paraId="32B39B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1" w:type="dxa"/>
            <w:tcBorders>
              <w:tl2br w:val="nil"/>
              <w:tr2bl w:val="nil"/>
            </w:tcBorders>
            <w:shd w:val="clear" w:color="auto" w:fill="auto"/>
            <w:vAlign w:val="center"/>
          </w:tcPr>
          <w:p w14:paraId="324424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67BEED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00270E6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09B9F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22B4B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EFAD60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7B8C5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3131C0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69671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5EA59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2F27D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4505D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638DFC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4249C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003181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5F0138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86" w:type="dxa"/>
            <w:tcBorders>
              <w:tl2br w:val="nil"/>
              <w:tr2bl w:val="nil"/>
            </w:tcBorders>
            <w:shd w:val="clear" w:color="auto" w:fill="auto"/>
            <w:vAlign w:val="center"/>
          </w:tcPr>
          <w:p w14:paraId="0E0A88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C000678</w:t>
            </w:r>
          </w:p>
        </w:tc>
        <w:tc>
          <w:tcPr>
            <w:tcW w:w="1211" w:type="dxa"/>
            <w:tcBorders>
              <w:tl2br w:val="nil"/>
              <w:tr2bl w:val="nil"/>
            </w:tcBorders>
            <w:shd w:val="clear" w:color="auto" w:fill="auto"/>
            <w:vAlign w:val="center"/>
          </w:tcPr>
          <w:p w14:paraId="7F7444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钢结构材料与焊接</w:t>
            </w:r>
          </w:p>
        </w:tc>
        <w:tc>
          <w:tcPr>
            <w:tcW w:w="416" w:type="dxa"/>
            <w:tcBorders>
              <w:tl2br w:val="nil"/>
              <w:tr2bl w:val="nil"/>
            </w:tcBorders>
            <w:shd w:val="clear" w:color="auto" w:fill="auto"/>
            <w:vAlign w:val="center"/>
          </w:tcPr>
          <w:p w14:paraId="2332FE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1" w:type="dxa"/>
            <w:tcBorders>
              <w:tl2br w:val="nil"/>
              <w:tr2bl w:val="nil"/>
            </w:tcBorders>
            <w:shd w:val="clear" w:color="auto" w:fill="auto"/>
            <w:vAlign w:val="center"/>
          </w:tcPr>
          <w:p w14:paraId="358C29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200733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24C316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0A969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E0BB4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8BF71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249CD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697074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072D5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881A9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A1279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FF0000"/>
                <w:kern w:val="0"/>
                <w:sz w:val="21"/>
                <w:szCs w:val="21"/>
                <w:u w:val="none"/>
                <w:lang w:val="en-US" w:eastAsia="zh-CN" w:bidi="ar"/>
              </w:rPr>
              <w:t xml:space="preserve"> </w:t>
            </w:r>
          </w:p>
        </w:tc>
        <w:tc>
          <w:tcPr>
            <w:tcW w:w="401" w:type="dxa"/>
            <w:tcBorders>
              <w:tl2br w:val="nil"/>
              <w:tr2bl w:val="nil"/>
            </w:tcBorders>
            <w:shd w:val="clear" w:color="auto" w:fill="auto"/>
            <w:vAlign w:val="center"/>
          </w:tcPr>
          <w:p w14:paraId="221433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3" w:type="dxa"/>
            <w:tcBorders>
              <w:tl2br w:val="nil"/>
              <w:tr2bl w:val="nil"/>
            </w:tcBorders>
            <w:shd w:val="clear" w:color="auto" w:fill="auto"/>
            <w:vAlign w:val="center"/>
          </w:tcPr>
          <w:p w14:paraId="46B2B4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B62FB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6ED6AD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4DB9F8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86" w:type="dxa"/>
            <w:tcBorders>
              <w:tl2br w:val="nil"/>
              <w:tr2bl w:val="nil"/>
            </w:tcBorders>
            <w:shd w:val="clear" w:color="auto" w:fill="auto"/>
            <w:vAlign w:val="center"/>
          </w:tcPr>
          <w:p w14:paraId="667ED9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3100015</w:t>
            </w:r>
          </w:p>
        </w:tc>
        <w:tc>
          <w:tcPr>
            <w:tcW w:w="1211" w:type="dxa"/>
            <w:tcBorders>
              <w:tl2br w:val="nil"/>
              <w:tr2bl w:val="nil"/>
            </w:tcBorders>
            <w:shd w:val="clear" w:color="auto" w:fill="auto"/>
            <w:vAlign w:val="center"/>
          </w:tcPr>
          <w:p w14:paraId="7D0171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船舶设计原理</w:t>
            </w:r>
          </w:p>
        </w:tc>
        <w:tc>
          <w:tcPr>
            <w:tcW w:w="416" w:type="dxa"/>
            <w:tcBorders>
              <w:tl2br w:val="nil"/>
              <w:tr2bl w:val="nil"/>
            </w:tcBorders>
            <w:shd w:val="clear" w:color="auto" w:fill="auto"/>
            <w:vAlign w:val="center"/>
          </w:tcPr>
          <w:p w14:paraId="5FEA0B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1" w:type="dxa"/>
            <w:tcBorders>
              <w:tl2br w:val="nil"/>
              <w:tr2bl w:val="nil"/>
            </w:tcBorders>
            <w:shd w:val="clear" w:color="auto" w:fill="auto"/>
            <w:vAlign w:val="center"/>
          </w:tcPr>
          <w:p w14:paraId="4B3085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551326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471CB9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CA6DC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1416D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AD158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5E676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56A56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510DD7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5CCA4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EAFCC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32B3B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208DB7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D17F4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6E667B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7BC9BD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86" w:type="dxa"/>
            <w:tcBorders>
              <w:tl2br w:val="nil"/>
              <w:tr2bl w:val="nil"/>
            </w:tcBorders>
            <w:shd w:val="clear" w:color="auto" w:fill="auto"/>
            <w:vAlign w:val="center"/>
          </w:tcPr>
          <w:p w14:paraId="77DC58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C000679</w:t>
            </w:r>
          </w:p>
        </w:tc>
        <w:tc>
          <w:tcPr>
            <w:tcW w:w="1211" w:type="dxa"/>
            <w:tcBorders>
              <w:tl2br w:val="nil"/>
              <w:tr2bl w:val="nil"/>
            </w:tcBorders>
            <w:shd w:val="clear" w:color="auto" w:fill="auto"/>
            <w:vAlign w:val="center"/>
          </w:tcPr>
          <w:p w14:paraId="592646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计算机辅助船舶设计制造</w:t>
            </w:r>
          </w:p>
        </w:tc>
        <w:tc>
          <w:tcPr>
            <w:tcW w:w="416" w:type="dxa"/>
            <w:tcBorders>
              <w:tl2br w:val="nil"/>
              <w:tr2bl w:val="nil"/>
            </w:tcBorders>
            <w:shd w:val="clear" w:color="auto" w:fill="auto"/>
            <w:vAlign w:val="center"/>
          </w:tcPr>
          <w:p w14:paraId="6B0EB6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1" w:type="dxa"/>
            <w:tcBorders>
              <w:tl2br w:val="nil"/>
              <w:tr2bl w:val="nil"/>
            </w:tcBorders>
            <w:shd w:val="clear" w:color="auto" w:fill="auto"/>
            <w:vAlign w:val="center"/>
          </w:tcPr>
          <w:p w14:paraId="722C69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441CE9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97AFA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1E05B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8DFD0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2C635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08F38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D4D25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29128F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7C68D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E459B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04606A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3" w:type="dxa"/>
            <w:tcBorders>
              <w:tl2br w:val="nil"/>
              <w:tr2bl w:val="nil"/>
            </w:tcBorders>
            <w:shd w:val="clear" w:color="auto" w:fill="auto"/>
            <w:vAlign w:val="center"/>
          </w:tcPr>
          <w:p w14:paraId="6CF2A9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CE64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restart"/>
            <w:tcBorders>
              <w:tl2br w:val="nil"/>
              <w:tr2bl w:val="nil"/>
            </w:tcBorders>
            <w:shd w:val="clear" w:color="auto" w:fill="auto"/>
            <w:vAlign w:val="center"/>
          </w:tcPr>
          <w:p w14:paraId="45F47EF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62" w:type="dxa"/>
            <w:tcBorders>
              <w:tl2br w:val="nil"/>
              <w:tr2bl w:val="nil"/>
            </w:tcBorders>
            <w:shd w:val="clear" w:color="auto" w:fill="auto"/>
            <w:vAlign w:val="center"/>
          </w:tcPr>
          <w:p w14:paraId="33AD65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86" w:type="dxa"/>
            <w:tcBorders>
              <w:tl2br w:val="nil"/>
              <w:tr2bl w:val="nil"/>
            </w:tcBorders>
            <w:shd w:val="clear" w:color="auto" w:fill="auto"/>
            <w:vAlign w:val="center"/>
          </w:tcPr>
          <w:p w14:paraId="50E260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003016</w:t>
            </w:r>
          </w:p>
        </w:tc>
        <w:tc>
          <w:tcPr>
            <w:tcW w:w="1211" w:type="dxa"/>
            <w:tcBorders>
              <w:tl2br w:val="nil"/>
              <w:tr2bl w:val="nil"/>
            </w:tcBorders>
            <w:shd w:val="clear" w:color="auto" w:fill="auto"/>
            <w:vAlign w:val="center"/>
          </w:tcPr>
          <w:p w14:paraId="209F03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专业英语</w:t>
            </w:r>
          </w:p>
        </w:tc>
        <w:tc>
          <w:tcPr>
            <w:tcW w:w="416" w:type="dxa"/>
            <w:tcBorders>
              <w:tl2br w:val="nil"/>
              <w:tr2bl w:val="nil"/>
            </w:tcBorders>
            <w:shd w:val="clear" w:color="auto" w:fill="auto"/>
            <w:vAlign w:val="center"/>
          </w:tcPr>
          <w:p w14:paraId="5EDFE6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1" w:type="dxa"/>
            <w:tcBorders>
              <w:tl2br w:val="nil"/>
              <w:tr2bl w:val="nil"/>
            </w:tcBorders>
            <w:shd w:val="clear" w:color="auto" w:fill="auto"/>
            <w:vAlign w:val="center"/>
          </w:tcPr>
          <w:p w14:paraId="2A4807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622D22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25F7D7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D2172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FA6D8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E9AB2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ABD72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15AD0F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00480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3CD62C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0947C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733FFD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vMerge w:val="restart"/>
            <w:tcBorders>
              <w:tl2br w:val="nil"/>
              <w:tr2bl w:val="nil"/>
            </w:tcBorders>
            <w:shd w:val="clear" w:color="auto" w:fill="auto"/>
            <w:vAlign w:val="center"/>
          </w:tcPr>
          <w:p w14:paraId="0E918E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3选2</w:t>
            </w:r>
          </w:p>
        </w:tc>
      </w:tr>
      <w:tr w14:paraId="18C288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291265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326265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86" w:type="dxa"/>
            <w:tcBorders>
              <w:tl2br w:val="nil"/>
              <w:tr2bl w:val="nil"/>
            </w:tcBorders>
            <w:shd w:val="clear" w:color="auto" w:fill="auto"/>
            <w:vAlign w:val="center"/>
          </w:tcPr>
          <w:p w14:paraId="402EB3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C000680</w:t>
            </w:r>
          </w:p>
        </w:tc>
        <w:tc>
          <w:tcPr>
            <w:tcW w:w="1211" w:type="dxa"/>
            <w:tcBorders>
              <w:tl2br w:val="nil"/>
              <w:tr2bl w:val="nil"/>
            </w:tcBorders>
            <w:shd w:val="clear" w:color="auto" w:fill="auto"/>
            <w:vAlign w:val="center"/>
          </w:tcPr>
          <w:p w14:paraId="071991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高技术船舶设计概论</w:t>
            </w:r>
          </w:p>
        </w:tc>
        <w:tc>
          <w:tcPr>
            <w:tcW w:w="416" w:type="dxa"/>
            <w:tcBorders>
              <w:tl2br w:val="nil"/>
              <w:tr2bl w:val="nil"/>
            </w:tcBorders>
            <w:shd w:val="clear" w:color="auto" w:fill="auto"/>
            <w:vAlign w:val="center"/>
          </w:tcPr>
          <w:p w14:paraId="2F68D3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1" w:type="dxa"/>
            <w:tcBorders>
              <w:tl2br w:val="nil"/>
              <w:tr2bl w:val="nil"/>
            </w:tcBorders>
            <w:shd w:val="clear" w:color="auto" w:fill="auto"/>
            <w:vAlign w:val="center"/>
          </w:tcPr>
          <w:p w14:paraId="1280EF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5C2925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590204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A75BF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36347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58236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7342A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9044A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61CA04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921F0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D36F4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78C341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c>
          <w:tcPr>
            <w:tcW w:w="453" w:type="dxa"/>
            <w:vMerge w:val="continue"/>
            <w:tcBorders>
              <w:tl2br w:val="nil"/>
              <w:tr2bl w:val="nil"/>
            </w:tcBorders>
            <w:shd w:val="clear" w:color="auto" w:fill="auto"/>
            <w:vAlign w:val="center"/>
          </w:tcPr>
          <w:p w14:paraId="7581C3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D0D6A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4015E3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6A1AE9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86" w:type="dxa"/>
            <w:tcBorders>
              <w:tl2br w:val="nil"/>
              <w:tr2bl w:val="nil"/>
            </w:tcBorders>
            <w:shd w:val="clear" w:color="auto" w:fill="auto"/>
            <w:vAlign w:val="center"/>
          </w:tcPr>
          <w:p w14:paraId="470F266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C000681</w:t>
            </w:r>
          </w:p>
        </w:tc>
        <w:tc>
          <w:tcPr>
            <w:tcW w:w="1211" w:type="dxa"/>
            <w:tcBorders>
              <w:tl2br w:val="nil"/>
              <w:tr2bl w:val="nil"/>
            </w:tcBorders>
            <w:shd w:val="clear" w:color="auto" w:fill="auto"/>
            <w:vAlign w:val="center"/>
          </w:tcPr>
          <w:p w14:paraId="32EDB3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船舶设备与系统</w:t>
            </w:r>
          </w:p>
        </w:tc>
        <w:tc>
          <w:tcPr>
            <w:tcW w:w="416" w:type="dxa"/>
            <w:tcBorders>
              <w:tl2br w:val="nil"/>
              <w:tr2bl w:val="nil"/>
            </w:tcBorders>
            <w:shd w:val="clear" w:color="auto" w:fill="auto"/>
            <w:vAlign w:val="center"/>
          </w:tcPr>
          <w:p w14:paraId="6E5853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1" w:type="dxa"/>
            <w:tcBorders>
              <w:tl2br w:val="nil"/>
              <w:tr2bl w:val="nil"/>
            </w:tcBorders>
            <w:shd w:val="clear" w:color="auto" w:fill="auto"/>
            <w:vAlign w:val="center"/>
          </w:tcPr>
          <w:p w14:paraId="38315F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38622E4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5DFACA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3BE48E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31502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9FAEA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73B34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7507E7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8803F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BE212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06EBC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7DA1B4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3" w:type="dxa"/>
            <w:vMerge w:val="continue"/>
            <w:tcBorders>
              <w:tl2br w:val="nil"/>
              <w:tr2bl w:val="nil"/>
            </w:tcBorders>
            <w:shd w:val="clear" w:color="auto" w:fill="auto"/>
            <w:vAlign w:val="center"/>
          </w:tcPr>
          <w:p w14:paraId="078BA5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0B507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3F0FDD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4072B0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86" w:type="dxa"/>
            <w:tcBorders>
              <w:tl2br w:val="nil"/>
              <w:tr2bl w:val="nil"/>
            </w:tcBorders>
            <w:shd w:val="clear" w:color="auto" w:fill="auto"/>
            <w:vAlign w:val="center"/>
          </w:tcPr>
          <w:p w14:paraId="7FE80C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049796</w:t>
            </w:r>
          </w:p>
        </w:tc>
        <w:tc>
          <w:tcPr>
            <w:tcW w:w="1211" w:type="dxa"/>
            <w:tcBorders>
              <w:tl2br w:val="nil"/>
              <w:tr2bl w:val="nil"/>
            </w:tcBorders>
            <w:shd w:val="clear" w:color="auto" w:fill="auto"/>
            <w:vAlign w:val="center"/>
          </w:tcPr>
          <w:p w14:paraId="5B454F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船舶工程经济学</w:t>
            </w:r>
          </w:p>
        </w:tc>
        <w:tc>
          <w:tcPr>
            <w:tcW w:w="416" w:type="dxa"/>
            <w:tcBorders>
              <w:tl2br w:val="nil"/>
              <w:tr2bl w:val="nil"/>
            </w:tcBorders>
            <w:shd w:val="clear" w:color="auto" w:fill="auto"/>
            <w:vAlign w:val="center"/>
          </w:tcPr>
          <w:p w14:paraId="747EBE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1" w:type="dxa"/>
            <w:tcBorders>
              <w:tl2br w:val="nil"/>
              <w:tr2bl w:val="nil"/>
            </w:tcBorders>
            <w:shd w:val="clear" w:color="auto" w:fill="auto"/>
            <w:vAlign w:val="center"/>
          </w:tcPr>
          <w:p w14:paraId="7992B9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21AA41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4C51D3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E53A0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255A1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BCC2B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FA2F1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E4C8B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3C7EB2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A49B6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702E5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65903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vMerge w:val="restart"/>
            <w:tcBorders>
              <w:tl2br w:val="nil"/>
              <w:tr2bl w:val="nil"/>
            </w:tcBorders>
            <w:shd w:val="clear" w:color="auto" w:fill="auto"/>
            <w:vAlign w:val="center"/>
          </w:tcPr>
          <w:p w14:paraId="340472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3选1</w:t>
            </w:r>
          </w:p>
        </w:tc>
      </w:tr>
      <w:tr w14:paraId="6D16D0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33051D6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5B8F28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86" w:type="dxa"/>
            <w:tcBorders>
              <w:tl2br w:val="nil"/>
              <w:tr2bl w:val="nil"/>
            </w:tcBorders>
            <w:shd w:val="clear" w:color="auto" w:fill="auto"/>
            <w:vAlign w:val="center"/>
          </w:tcPr>
          <w:p w14:paraId="354336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C000682</w:t>
            </w:r>
          </w:p>
        </w:tc>
        <w:tc>
          <w:tcPr>
            <w:tcW w:w="1211" w:type="dxa"/>
            <w:tcBorders>
              <w:tl2br w:val="nil"/>
              <w:tr2bl w:val="nil"/>
            </w:tcBorders>
            <w:shd w:val="clear" w:color="auto" w:fill="auto"/>
            <w:vAlign w:val="center"/>
          </w:tcPr>
          <w:p w14:paraId="1FD9F7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救助与打捞</w:t>
            </w:r>
          </w:p>
        </w:tc>
        <w:tc>
          <w:tcPr>
            <w:tcW w:w="416" w:type="dxa"/>
            <w:tcBorders>
              <w:tl2br w:val="nil"/>
              <w:tr2bl w:val="nil"/>
            </w:tcBorders>
            <w:shd w:val="clear" w:color="auto" w:fill="auto"/>
            <w:vAlign w:val="center"/>
          </w:tcPr>
          <w:p w14:paraId="389DF7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1" w:type="dxa"/>
            <w:tcBorders>
              <w:tl2br w:val="nil"/>
              <w:tr2bl w:val="nil"/>
            </w:tcBorders>
            <w:shd w:val="clear" w:color="auto" w:fill="auto"/>
            <w:vAlign w:val="center"/>
          </w:tcPr>
          <w:p w14:paraId="108BB6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3BA08B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0CEC3D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4B1F2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87444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6E944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D49DF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4A753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24DDC0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EB5C0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A76DA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60E545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3" w:type="dxa"/>
            <w:vMerge w:val="continue"/>
            <w:tcBorders>
              <w:tl2br w:val="nil"/>
              <w:tr2bl w:val="nil"/>
            </w:tcBorders>
            <w:shd w:val="clear" w:color="auto" w:fill="auto"/>
            <w:vAlign w:val="center"/>
          </w:tcPr>
          <w:p w14:paraId="322A6B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8B775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4B0953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2331C7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86" w:type="dxa"/>
            <w:tcBorders>
              <w:tl2br w:val="nil"/>
              <w:tr2bl w:val="nil"/>
            </w:tcBorders>
            <w:shd w:val="clear" w:color="auto" w:fill="auto"/>
            <w:vAlign w:val="center"/>
          </w:tcPr>
          <w:p w14:paraId="009DC6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C000683</w:t>
            </w:r>
          </w:p>
        </w:tc>
        <w:tc>
          <w:tcPr>
            <w:tcW w:w="1211" w:type="dxa"/>
            <w:tcBorders>
              <w:tl2br w:val="nil"/>
              <w:tr2bl w:val="nil"/>
            </w:tcBorders>
            <w:shd w:val="clear" w:color="auto" w:fill="auto"/>
            <w:vAlign w:val="center"/>
          </w:tcPr>
          <w:p w14:paraId="4E7D0E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海洋平台建造工艺</w:t>
            </w:r>
          </w:p>
        </w:tc>
        <w:tc>
          <w:tcPr>
            <w:tcW w:w="416" w:type="dxa"/>
            <w:tcBorders>
              <w:tl2br w:val="nil"/>
              <w:tr2bl w:val="nil"/>
            </w:tcBorders>
            <w:shd w:val="clear" w:color="auto" w:fill="auto"/>
            <w:vAlign w:val="center"/>
          </w:tcPr>
          <w:p w14:paraId="34DAB2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1" w:type="dxa"/>
            <w:tcBorders>
              <w:tl2br w:val="nil"/>
              <w:tr2bl w:val="nil"/>
            </w:tcBorders>
            <w:shd w:val="clear" w:color="auto" w:fill="auto"/>
            <w:vAlign w:val="center"/>
          </w:tcPr>
          <w:p w14:paraId="73C983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7850A1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62F410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6EDC3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FA1F0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FFFB8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1EF8A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A61B7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4C0D46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53174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2B637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DF171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vMerge w:val="continue"/>
            <w:tcBorders>
              <w:tl2br w:val="nil"/>
              <w:tr2bl w:val="nil"/>
            </w:tcBorders>
            <w:shd w:val="clear" w:color="auto" w:fill="auto"/>
            <w:vAlign w:val="center"/>
          </w:tcPr>
          <w:p w14:paraId="3D2365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ACEAD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restart"/>
            <w:tcBorders>
              <w:tl2br w:val="nil"/>
              <w:tr2bl w:val="nil"/>
            </w:tcBorders>
            <w:shd w:val="clear" w:color="auto" w:fill="auto"/>
            <w:vAlign w:val="center"/>
          </w:tcPr>
          <w:p w14:paraId="09AC6E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62" w:type="dxa"/>
            <w:tcBorders>
              <w:tl2br w:val="nil"/>
              <w:tr2bl w:val="nil"/>
            </w:tcBorders>
            <w:shd w:val="clear" w:color="auto" w:fill="auto"/>
            <w:vAlign w:val="center"/>
          </w:tcPr>
          <w:p w14:paraId="522372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86" w:type="dxa"/>
            <w:tcBorders>
              <w:tl2br w:val="nil"/>
              <w:tr2bl w:val="nil"/>
            </w:tcBorders>
            <w:shd w:val="clear" w:color="auto" w:fill="auto"/>
            <w:vAlign w:val="center"/>
          </w:tcPr>
          <w:p w14:paraId="0195D1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11" w:type="dxa"/>
            <w:tcBorders>
              <w:tl2br w:val="nil"/>
              <w:tr2bl w:val="nil"/>
            </w:tcBorders>
            <w:shd w:val="clear" w:color="auto" w:fill="auto"/>
            <w:vAlign w:val="center"/>
          </w:tcPr>
          <w:p w14:paraId="627777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16" w:type="dxa"/>
            <w:tcBorders>
              <w:tl2br w:val="nil"/>
              <w:tr2bl w:val="nil"/>
            </w:tcBorders>
            <w:shd w:val="clear" w:color="auto" w:fill="auto"/>
            <w:vAlign w:val="center"/>
          </w:tcPr>
          <w:p w14:paraId="16AFBD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1" w:type="dxa"/>
            <w:tcBorders>
              <w:tl2br w:val="nil"/>
              <w:tr2bl w:val="nil"/>
            </w:tcBorders>
            <w:shd w:val="clear" w:color="auto" w:fill="auto"/>
            <w:vAlign w:val="center"/>
          </w:tcPr>
          <w:p w14:paraId="1D39F3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2A7DF8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429CF3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0DEF2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4EAFA4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5DA3C59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E6F4D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895C7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A62B2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678E9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3D2D9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34C0D0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5D605E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8533E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3EE039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385A2D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86" w:type="dxa"/>
            <w:tcBorders>
              <w:tl2br w:val="nil"/>
              <w:tr2bl w:val="nil"/>
            </w:tcBorders>
            <w:shd w:val="clear" w:color="auto" w:fill="auto"/>
            <w:vAlign w:val="center"/>
          </w:tcPr>
          <w:p w14:paraId="6E821F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11" w:type="dxa"/>
            <w:tcBorders>
              <w:tl2br w:val="nil"/>
              <w:tr2bl w:val="nil"/>
            </w:tcBorders>
            <w:shd w:val="clear" w:color="auto" w:fill="auto"/>
            <w:vAlign w:val="center"/>
          </w:tcPr>
          <w:p w14:paraId="41055E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416" w:type="dxa"/>
            <w:tcBorders>
              <w:tl2br w:val="nil"/>
              <w:tr2bl w:val="nil"/>
            </w:tcBorders>
            <w:shd w:val="clear" w:color="auto" w:fill="auto"/>
            <w:vAlign w:val="center"/>
          </w:tcPr>
          <w:p w14:paraId="7E755E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1" w:type="dxa"/>
            <w:tcBorders>
              <w:tl2br w:val="nil"/>
              <w:tr2bl w:val="nil"/>
            </w:tcBorders>
            <w:shd w:val="clear" w:color="auto" w:fill="auto"/>
            <w:vAlign w:val="center"/>
          </w:tcPr>
          <w:p w14:paraId="52D99E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2807B6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555B8B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DE53D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20FBF1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8F41C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D6B31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5F4AE8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68543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4583B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8F73E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6A6672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2FD953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16D92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7924CB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4042AF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86" w:type="dxa"/>
            <w:tcBorders>
              <w:tl2br w:val="nil"/>
              <w:tr2bl w:val="nil"/>
            </w:tcBorders>
            <w:shd w:val="clear" w:color="auto" w:fill="auto"/>
            <w:vAlign w:val="center"/>
          </w:tcPr>
          <w:p w14:paraId="3DA65B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11" w:type="dxa"/>
            <w:tcBorders>
              <w:tl2br w:val="nil"/>
              <w:tr2bl w:val="nil"/>
            </w:tcBorders>
            <w:shd w:val="clear" w:color="auto" w:fill="auto"/>
            <w:vAlign w:val="center"/>
          </w:tcPr>
          <w:p w14:paraId="6CE1E2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16" w:type="dxa"/>
            <w:tcBorders>
              <w:tl2br w:val="nil"/>
              <w:tr2bl w:val="nil"/>
            </w:tcBorders>
            <w:shd w:val="clear" w:color="auto" w:fill="auto"/>
            <w:vAlign w:val="center"/>
          </w:tcPr>
          <w:p w14:paraId="4D813D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1" w:type="dxa"/>
            <w:tcBorders>
              <w:tl2br w:val="nil"/>
              <w:tr2bl w:val="nil"/>
            </w:tcBorders>
            <w:shd w:val="clear" w:color="auto" w:fill="auto"/>
            <w:vAlign w:val="center"/>
          </w:tcPr>
          <w:p w14:paraId="632DE7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7135F7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5A6120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49EF6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759ECC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C5FCDF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21E570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92F25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E1F3D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27D5B8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EBDEA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38CADF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30AFAD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6181E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623C2C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712A3A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86" w:type="dxa"/>
            <w:tcBorders>
              <w:tl2br w:val="nil"/>
              <w:tr2bl w:val="nil"/>
            </w:tcBorders>
            <w:shd w:val="clear" w:color="auto" w:fill="auto"/>
            <w:vAlign w:val="center"/>
          </w:tcPr>
          <w:p w14:paraId="1D358B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11" w:type="dxa"/>
            <w:tcBorders>
              <w:tl2br w:val="nil"/>
              <w:tr2bl w:val="nil"/>
            </w:tcBorders>
            <w:shd w:val="clear" w:color="auto" w:fill="auto"/>
            <w:vAlign w:val="center"/>
          </w:tcPr>
          <w:p w14:paraId="256A09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416" w:type="dxa"/>
            <w:tcBorders>
              <w:tl2br w:val="nil"/>
              <w:tr2bl w:val="nil"/>
            </w:tcBorders>
            <w:shd w:val="clear" w:color="auto" w:fill="auto"/>
            <w:vAlign w:val="center"/>
          </w:tcPr>
          <w:p w14:paraId="603BA8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1" w:type="dxa"/>
            <w:tcBorders>
              <w:tl2br w:val="nil"/>
              <w:tr2bl w:val="nil"/>
            </w:tcBorders>
            <w:shd w:val="clear" w:color="auto" w:fill="auto"/>
            <w:vAlign w:val="center"/>
          </w:tcPr>
          <w:p w14:paraId="7B52B7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5B1404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3E08CC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5BD8A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49D67C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98806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293294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F1766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AF18F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8691A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019BD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2871F88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4A979F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C4DFD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1B54C4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7C8548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86" w:type="dxa"/>
            <w:tcBorders>
              <w:tl2br w:val="nil"/>
              <w:tr2bl w:val="nil"/>
            </w:tcBorders>
            <w:shd w:val="clear" w:color="auto" w:fill="auto"/>
            <w:vAlign w:val="center"/>
          </w:tcPr>
          <w:p w14:paraId="37AF51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11" w:type="dxa"/>
            <w:tcBorders>
              <w:tl2br w:val="nil"/>
              <w:tr2bl w:val="nil"/>
            </w:tcBorders>
            <w:shd w:val="clear" w:color="auto" w:fill="auto"/>
            <w:vAlign w:val="center"/>
          </w:tcPr>
          <w:p w14:paraId="121683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16" w:type="dxa"/>
            <w:tcBorders>
              <w:tl2br w:val="nil"/>
              <w:tr2bl w:val="nil"/>
            </w:tcBorders>
            <w:shd w:val="clear" w:color="auto" w:fill="auto"/>
            <w:vAlign w:val="center"/>
          </w:tcPr>
          <w:p w14:paraId="4A4D5F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1" w:type="dxa"/>
            <w:tcBorders>
              <w:tl2br w:val="nil"/>
              <w:tr2bl w:val="nil"/>
            </w:tcBorders>
            <w:shd w:val="clear" w:color="auto" w:fill="auto"/>
            <w:vAlign w:val="center"/>
          </w:tcPr>
          <w:p w14:paraId="692743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634453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7158F1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7030C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41EA1AD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9A8E5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15C61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9CF56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7735AD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09F19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032D97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6A767E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05BCC4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5CABE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76DE1B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22B997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86" w:type="dxa"/>
            <w:tcBorders>
              <w:tl2br w:val="nil"/>
              <w:tr2bl w:val="nil"/>
            </w:tcBorders>
            <w:shd w:val="clear" w:color="auto" w:fill="auto"/>
            <w:vAlign w:val="center"/>
          </w:tcPr>
          <w:p w14:paraId="120EAA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11" w:type="dxa"/>
            <w:tcBorders>
              <w:tl2br w:val="nil"/>
              <w:tr2bl w:val="nil"/>
            </w:tcBorders>
            <w:shd w:val="clear" w:color="auto" w:fill="auto"/>
            <w:vAlign w:val="center"/>
          </w:tcPr>
          <w:p w14:paraId="7A5E4D6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16" w:type="dxa"/>
            <w:tcBorders>
              <w:tl2br w:val="nil"/>
              <w:tr2bl w:val="nil"/>
            </w:tcBorders>
            <w:shd w:val="clear" w:color="auto" w:fill="auto"/>
            <w:vAlign w:val="center"/>
          </w:tcPr>
          <w:p w14:paraId="0CC89E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1" w:type="dxa"/>
            <w:tcBorders>
              <w:tl2br w:val="nil"/>
              <w:tr2bl w:val="nil"/>
            </w:tcBorders>
            <w:shd w:val="clear" w:color="auto" w:fill="auto"/>
            <w:vAlign w:val="center"/>
          </w:tcPr>
          <w:p w14:paraId="580755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199316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6B5F2D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46E00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25ACE7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6270E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1200E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1DFA1F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13A16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9A0FF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4B6E4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40BCD5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44E90D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37561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7416DA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22F7D3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86" w:type="dxa"/>
            <w:tcBorders>
              <w:tl2br w:val="nil"/>
              <w:tr2bl w:val="nil"/>
            </w:tcBorders>
            <w:shd w:val="clear" w:color="auto" w:fill="auto"/>
            <w:vAlign w:val="center"/>
          </w:tcPr>
          <w:p w14:paraId="3BC8F5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211" w:type="dxa"/>
            <w:tcBorders>
              <w:tl2br w:val="nil"/>
              <w:tr2bl w:val="nil"/>
            </w:tcBorders>
            <w:shd w:val="clear" w:color="auto" w:fill="auto"/>
            <w:vAlign w:val="center"/>
          </w:tcPr>
          <w:p w14:paraId="0A9A8C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16" w:type="dxa"/>
            <w:tcBorders>
              <w:tl2br w:val="nil"/>
              <w:tr2bl w:val="nil"/>
            </w:tcBorders>
            <w:shd w:val="clear" w:color="auto" w:fill="auto"/>
            <w:vAlign w:val="center"/>
          </w:tcPr>
          <w:p w14:paraId="3F0084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1" w:type="dxa"/>
            <w:tcBorders>
              <w:tl2br w:val="nil"/>
              <w:tr2bl w:val="nil"/>
            </w:tcBorders>
            <w:shd w:val="clear" w:color="auto" w:fill="auto"/>
            <w:vAlign w:val="center"/>
          </w:tcPr>
          <w:p w14:paraId="1E34EE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0A32B1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2A67CA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6" w:type="dxa"/>
            <w:tcBorders>
              <w:tl2br w:val="nil"/>
              <w:tr2bl w:val="nil"/>
            </w:tcBorders>
            <w:shd w:val="clear" w:color="auto" w:fill="auto"/>
            <w:vAlign w:val="center"/>
          </w:tcPr>
          <w:p w14:paraId="0004EC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5E443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7A4BE0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89523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6EFC9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C0E6E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F0411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DC922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33B859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12CBAB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D2C36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0D8951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5DF6F3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86" w:type="dxa"/>
            <w:tcBorders>
              <w:tl2br w:val="nil"/>
              <w:tr2bl w:val="nil"/>
            </w:tcBorders>
            <w:shd w:val="clear" w:color="auto" w:fill="auto"/>
            <w:vAlign w:val="center"/>
          </w:tcPr>
          <w:p w14:paraId="7B9557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C000684</w:t>
            </w:r>
          </w:p>
        </w:tc>
        <w:tc>
          <w:tcPr>
            <w:tcW w:w="1211" w:type="dxa"/>
            <w:tcBorders>
              <w:tl2br w:val="nil"/>
              <w:tr2bl w:val="nil"/>
            </w:tcBorders>
            <w:shd w:val="clear" w:color="auto" w:fill="auto"/>
            <w:vAlign w:val="center"/>
          </w:tcPr>
          <w:p w14:paraId="448591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船体强度与结构设计课程设计</w:t>
            </w:r>
          </w:p>
        </w:tc>
        <w:tc>
          <w:tcPr>
            <w:tcW w:w="416" w:type="dxa"/>
            <w:tcBorders>
              <w:tl2br w:val="nil"/>
              <w:tr2bl w:val="nil"/>
            </w:tcBorders>
            <w:shd w:val="clear" w:color="auto" w:fill="auto"/>
            <w:vAlign w:val="center"/>
          </w:tcPr>
          <w:p w14:paraId="776545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1" w:type="dxa"/>
            <w:tcBorders>
              <w:tl2br w:val="nil"/>
              <w:tr2bl w:val="nil"/>
            </w:tcBorders>
            <w:shd w:val="clear" w:color="auto" w:fill="auto"/>
            <w:vAlign w:val="center"/>
          </w:tcPr>
          <w:p w14:paraId="171612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7F6D33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0" w:type="dxa"/>
            <w:tcBorders>
              <w:tl2br w:val="nil"/>
              <w:tr2bl w:val="nil"/>
            </w:tcBorders>
            <w:shd w:val="clear" w:color="auto" w:fill="auto"/>
            <w:vAlign w:val="center"/>
          </w:tcPr>
          <w:p w14:paraId="532D6D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6" w:type="dxa"/>
            <w:tcBorders>
              <w:tl2br w:val="nil"/>
              <w:tr2bl w:val="nil"/>
            </w:tcBorders>
            <w:shd w:val="clear" w:color="auto" w:fill="auto"/>
            <w:vAlign w:val="center"/>
          </w:tcPr>
          <w:p w14:paraId="599121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B6390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B5825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6DA0FD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9E69C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0564B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AB4E8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C4FC5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4F440F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253862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2F78D2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4BAD21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6D203B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86" w:type="dxa"/>
            <w:tcBorders>
              <w:tl2br w:val="nil"/>
              <w:tr2bl w:val="nil"/>
            </w:tcBorders>
            <w:shd w:val="clear" w:color="auto" w:fill="auto"/>
            <w:vAlign w:val="center"/>
          </w:tcPr>
          <w:p w14:paraId="0B695D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C000685</w:t>
            </w:r>
          </w:p>
        </w:tc>
        <w:tc>
          <w:tcPr>
            <w:tcW w:w="1211" w:type="dxa"/>
            <w:tcBorders>
              <w:tl2br w:val="nil"/>
              <w:tr2bl w:val="nil"/>
            </w:tcBorders>
            <w:shd w:val="clear" w:color="auto" w:fill="auto"/>
            <w:vAlign w:val="center"/>
          </w:tcPr>
          <w:p w14:paraId="067B67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船舶建造工艺学课程设计</w:t>
            </w:r>
          </w:p>
        </w:tc>
        <w:tc>
          <w:tcPr>
            <w:tcW w:w="416" w:type="dxa"/>
            <w:tcBorders>
              <w:tl2br w:val="nil"/>
              <w:tr2bl w:val="nil"/>
            </w:tcBorders>
            <w:shd w:val="clear" w:color="auto" w:fill="auto"/>
            <w:vAlign w:val="center"/>
          </w:tcPr>
          <w:p w14:paraId="58EB09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1" w:type="dxa"/>
            <w:tcBorders>
              <w:tl2br w:val="nil"/>
              <w:tr2bl w:val="nil"/>
            </w:tcBorders>
            <w:shd w:val="clear" w:color="auto" w:fill="auto"/>
            <w:vAlign w:val="center"/>
          </w:tcPr>
          <w:p w14:paraId="2A8860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01F24D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0" w:type="dxa"/>
            <w:tcBorders>
              <w:tl2br w:val="nil"/>
              <w:tr2bl w:val="nil"/>
            </w:tcBorders>
            <w:shd w:val="clear" w:color="auto" w:fill="auto"/>
            <w:vAlign w:val="center"/>
          </w:tcPr>
          <w:p w14:paraId="0395A4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6" w:type="dxa"/>
            <w:tcBorders>
              <w:tl2br w:val="nil"/>
              <w:tr2bl w:val="nil"/>
            </w:tcBorders>
            <w:shd w:val="clear" w:color="auto" w:fill="auto"/>
            <w:vAlign w:val="center"/>
          </w:tcPr>
          <w:p w14:paraId="1FD496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D9C74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78D38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0B26B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3C8381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9862B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5220A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09698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0D74DD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3233F8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DB815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68AAAE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07419E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86" w:type="dxa"/>
            <w:tcBorders>
              <w:tl2br w:val="nil"/>
              <w:tr2bl w:val="nil"/>
            </w:tcBorders>
            <w:shd w:val="clear" w:color="auto" w:fill="auto"/>
            <w:vAlign w:val="center"/>
          </w:tcPr>
          <w:p w14:paraId="4085F2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C000686</w:t>
            </w:r>
          </w:p>
        </w:tc>
        <w:tc>
          <w:tcPr>
            <w:tcW w:w="1211" w:type="dxa"/>
            <w:tcBorders>
              <w:tl2br w:val="nil"/>
              <w:tr2bl w:val="nil"/>
            </w:tcBorders>
            <w:shd w:val="clear" w:color="auto" w:fill="auto"/>
            <w:vAlign w:val="center"/>
          </w:tcPr>
          <w:p w14:paraId="59995B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船舶设计原理课程设计</w:t>
            </w:r>
          </w:p>
        </w:tc>
        <w:tc>
          <w:tcPr>
            <w:tcW w:w="416" w:type="dxa"/>
            <w:tcBorders>
              <w:tl2br w:val="nil"/>
              <w:tr2bl w:val="nil"/>
            </w:tcBorders>
            <w:shd w:val="clear" w:color="auto" w:fill="auto"/>
            <w:vAlign w:val="center"/>
          </w:tcPr>
          <w:p w14:paraId="1C24C6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1" w:type="dxa"/>
            <w:tcBorders>
              <w:tl2br w:val="nil"/>
              <w:tr2bl w:val="nil"/>
            </w:tcBorders>
            <w:shd w:val="clear" w:color="auto" w:fill="auto"/>
            <w:vAlign w:val="center"/>
          </w:tcPr>
          <w:p w14:paraId="033C03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0D8ECE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0" w:type="dxa"/>
            <w:tcBorders>
              <w:tl2br w:val="nil"/>
              <w:tr2bl w:val="nil"/>
            </w:tcBorders>
            <w:shd w:val="clear" w:color="auto" w:fill="auto"/>
            <w:vAlign w:val="center"/>
          </w:tcPr>
          <w:p w14:paraId="37B326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16" w:type="dxa"/>
            <w:tcBorders>
              <w:tl2br w:val="nil"/>
              <w:tr2bl w:val="nil"/>
            </w:tcBorders>
            <w:shd w:val="clear" w:color="auto" w:fill="auto"/>
            <w:vAlign w:val="center"/>
          </w:tcPr>
          <w:p w14:paraId="498D87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AC621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60EC3D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F0905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C1E22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2C6D10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580C9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CD26F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2E88EF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5FD838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DBDF8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7640B1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759EEE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86" w:type="dxa"/>
            <w:tcBorders>
              <w:tl2br w:val="nil"/>
              <w:tr2bl w:val="nil"/>
            </w:tcBorders>
            <w:shd w:val="clear" w:color="auto" w:fill="auto"/>
            <w:vAlign w:val="center"/>
          </w:tcPr>
          <w:p w14:paraId="611FCA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C000687</w:t>
            </w:r>
          </w:p>
        </w:tc>
        <w:tc>
          <w:tcPr>
            <w:tcW w:w="1211" w:type="dxa"/>
            <w:tcBorders>
              <w:tl2br w:val="nil"/>
              <w:tr2bl w:val="nil"/>
            </w:tcBorders>
            <w:shd w:val="clear" w:color="auto" w:fill="auto"/>
            <w:vAlign w:val="center"/>
          </w:tcPr>
          <w:p w14:paraId="3BC835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船舶虚拟仿真设计制造</w:t>
            </w:r>
          </w:p>
        </w:tc>
        <w:tc>
          <w:tcPr>
            <w:tcW w:w="416" w:type="dxa"/>
            <w:tcBorders>
              <w:tl2br w:val="nil"/>
              <w:tr2bl w:val="nil"/>
            </w:tcBorders>
            <w:shd w:val="clear" w:color="auto" w:fill="auto"/>
            <w:vAlign w:val="center"/>
          </w:tcPr>
          <w:p w14:paraId="3D9332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1" w:type="dxa"/>
            <w:tcBorders>
              <w:tl2br w:val="nil"/>
              <w:tr2bl w:val="nil"/>
            </w:tcBorders>
            <w:shd w:val="clear" w:color="auto" w:fill="auto"/>
            <w:vAlign w:val="center"/>
          </w:tcPr>
          <w:p w14:paraId="790774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1A11A0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40" w:type="dxa"/>
            <w:tcBorders>
              <w:tl2br w:val="nil"/>
              <w:tr2bl w:val="nil"/>
            </w:tcBorders>
            <w:shd w:val="clear" w:color="auto" w:fill="auto"/>
            <w:vAlign w:val="center"/>
          </w:tcPr>
          <w:p w14:paraId="7FC011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16" w:type="dxa"/>
            <w:tcBorders>
              <w:tl2br w:val="nil"/>
              <w:tr2bl w:val="nil"/>
            </w:tcBorders>
            <w:shd w:val="clear" w:color="auto" w:fill="auto"/>
            <w:vAlign w:val="center"/>
          </w:tcPr>
          <w:p w14:paraId="6107F5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6E9F5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CCCE7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20841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335C3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795E69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5C235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A6C2F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49772A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27CBE0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46943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56062B1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4B877D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86" w:type="dxa"/>
            <w:tcBorders>
              <w:tl2br w:val="nil"/>
              <w:tr2bl w:val="nil"/>
            </w:tcBorders>
            <w:shd w:val="clear" w:color="auto" w:fill="auto"/>
            <w:vAlign w:val="center"/>
          </w:tcPr>
          <w:p w14:paraId="3E50C1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211" w:type="dxa"/>
            <w:tcBorders>
              <w:tl2br w:val="nil"/>
              <w:tr2bl w:val="nil"/>
            </w:tcBorders>
            <w:shd w:val="clear" w:color="auto" w:fill="auto"/>
            <w:vAlign w:val="center"/>
          </w:tcPr>
          <w:p w14:paraId="1587DC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16" w:type="dxa"/>
            <w:tcBorders>
              <w:tl2br w:val="nil"/>
              <w:tr2bl w:val="nil"/>
            </w:tcBorders>
            <w:shd w:val="clear" w:color="auto" w:fill="auto"/>
            <w:vAlign w:val="center"/>
          </w:tcPr>
          <w:p w14:paraId="107AE7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1" w:type="dxa"/>
            <w:tcBorders>
              <w:tl2br w:val="nil"/>
              <w:tr2bl w:val="nil"/>
            </w:tcBorders>
            <w:shd w:val="clear" w:color="auto" w:fill="auto"/>
            <w:vAlign w:val="center"/>
          </w:tcPr>
          <w:p w14:paraId="4DF6A3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77C61B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462A62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6" w:type="dxa"/>
            <w:tcBorders>
              <w:tl2br w:val="nil"/>
              <w:tr2bl w:val="nil"/>
            </w:tcBorders>
            <w:shd w:val="clear" w:color="auto" w:fill="auto"/>
            <w:vAlign w:val="center"/>
          </w:tcPr>
          <w:p w14:paraId="3936EB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3119D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E6AAD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10A02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25808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E403E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8" w:type="dxa"/>
            <w:tcBorders>
              <w:tl2br w:val="nil"/>
              <w:tr2bl w:val="nil"/>
            </w:tcBorders>
            <w:shd w:val="clear" w:color="auto" w:fill="auto"/>
            <w:vAlign w:val="center"/>
          </w:tcPr>
          <w:p w14:paraId="37C8E0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3DCDE7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61245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083B22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F1704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10807E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58E989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86" w:type="dxa"/>
            <w:tcBorders>
              <w:tl2br w:val="nil"/>
              <w:tr2bl w:val="nil"/>
            </w:tcBorders>
            <w:shd w:val="clear" w:color="auto" w:fill="auto"/>
            <w:vAlign w:val="center"/>
          </w:tcPr>
          <w:p w14:paraId="0E7C44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211" w:type="dxa"/>
            <w:tcBorders>
              <w:tl2br w:val="nil"/>
              <w:tr2bl w:val="nil"/>
            </w:tcBorders>
            <w:shd w:val="clear" w:color="auto" w:fill="auto"/>
            <w:vAlign w:val="center"/>
          </w:tcPr>
          <w:p w14:paraId="038C57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16" w:type="dxa"/>
            <w:tcBorders>
              <w:tl2br w:val="nil"/>
              <w:tr2bl w:val="nil"/>
            </w:tcBorders>
            <w:shd w:val="clear" w:color="auto" w:fill="auto"/>
            <w:vAlign w:val="center"/>
          </w:tcPr>
          <w:p w14:paraId="32B0D1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1" w:type="dxa"/>
            <w:tcBorders>
              <w:tl2br w:val="nil"/>
              <w:tr2bl w:val="nil"/>
            </w:tcBorders>
            <w:shd w:val="clear" w:color="auto" w:fill="auto"/>
            <w:vAlign w:val="center"/>
          </w:tcPr>
          <w:p w14:paraId="0A06C3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21" w:type="dxa"/>
            <w:tcBorders>
              <w:tl2br w:val="nil"/>
              <w:tr2bl w:val="nil"/>
            </w:tcBorders>
            <w:shd w:val="clear" w:color="auto" w:fill="auto"/>
            <w:vAlign w:val="center"/>
          </w:tcPr>
          <w:p w14:paraId="5BC3C5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4DA5D7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15C44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417" w:type="dxa"/>
            <w:tcBorders>
              <w:tl2br w:val="nil"/>
              <w:tr2bl w:val="nil"/>
            </w:tcBorders>
            <w:shd w:val="clear" w:color="auto" w:fill="auto"/>
            <w:vAlign w:val="center"/>
          </w:tcPr>
          <w:p w14:paraId="4CAC7E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14DBB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41E7D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FFD3F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1F639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88" w:type="dxa"/>
            <w:tcBorders>
              <w:tl2br w:val="nil"/>
              <w:tr2bl w:val="nil"/>
            </w:tcBorders>
            <w:shd w:val="clear" w:color="auto" w:fill="auto"/>
            <w:vAlign w:val="center"/>
          </w:tcPr>
          <w:p w14:paraId="1CFB16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11B94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679CBA2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58DF75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CE9C2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7" w:type="dxa"/>
            <w:vMerge w:val="continue"/>
            <w:tcBorders>
              <w:tl2br w:val="nil"/>
              <w:tr2bl w:val="nil"/>
            </w:tcBorders>
            <w:shd w:val="clear" w:color="auto" w:fill="auto"/>
            <w:vAlign w:val="center"/>
          </w:tcPr>
          <w:p w14:paraId="0ED90F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2" w:type="dxa"/>
            <w:tcBorders>
              <w:tl2br w:val="nil"/>
              <w:tr2bl w:val="nil"/>
            </w:tcBorders>
            <w:shd w:val="clear" w:color="auto" w:fill="auto"/>
            <w:vAlign w:val="center"/>
          </w:tcPr>
          <w:p w14:paraId="5C924C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86" w:type="dxa"/>
            <w:tcBorders>
              <w:tl2br w:val="nil"/>
              <w:tr2bl w:val="nil"/>
            </w:tcBorders>
            <w:shd w:val="clear" w:color="auto" w:fill="auto"/>
            <w:vAlign w:val="center"/>
          </w:tcPr>
          <w:p w14:paraId="3158D8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211" w:type="dxa"/>
            <w:tcBorders>
              <w:tl2br w:val="nil"/>
              <w:tr2bl w:val="nil"/>
            </w:tcBorders>
            <w:shd w:val="clear" w:color="auto" w:fill="auto"/>
            <w:vAlign w:val="center"/>
          </w:tcPr>
          <w:p w14:paraId="3C451D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416" w:type="dxa"/>
            <w:tcBorders>
              <w:tl2br w:val="nil"/>
              <w:tr2bl w:val="nil"/>
            </w:tcBorders>
            <w:shd w:val="clear" w:color="auto" w:fill="auto"/>
            <w:vAlign w:val="center"/>
          </w:tcPr>
          <w:p w14:paraId="2922B5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51" w:type="dxa"/>
            <w:tcBorders>
              <w:tl2br w:val="nil"/>
              <w:tr2bl w:val="nil"/>
            </w:tcBorders>
            <w:shd w:val="clear" w:color="auto" w:fill="auto"/>
            <w:vAlign w:val="center"/>
          </w:tcPr>
          <w:p w14:paraId="5A6A50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21" w:type="dxa"/>
            <w:tcBorders>
              <w:tl2br w:val="nil"/>
              <w:tr2bl w:val="nil"/>
            </w:tcBorders>
            <w:shd w:val="clear" w:color="auto" w:fill="auto"/>
            <w:vAlign w:val="center"/>
          </w:tcPr>
          <w:p w14:paraId="37FD08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196FA9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416" w:type="dxa"/>
            <w:tcBorders>
              <w:tl2br w:val="nil"/>
              <w:tr2bl w:val="nil"/>
            </w:tcBorders>
            <w:shd w:val="clear" w:color="auto" w:fill="auto"/>
            <w:vAlign w:val="center"/>
          </w:tcPr>
          <w:p w14:paraId="5E149CD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7E7D3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57513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81CD4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627A6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D5F28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8" w:type="dxa"/>
            <w:tcBorders>
              <w:tl2br w:val="nil"/>
              <w:tr2bl w:val="nil"/>
            </w:tcBorders>
            <w:shd w:val="clear" w:color="auto" w:fill="auto"/>
            <w:vAlign w:val="center"/>
          </w:tcPr>
          <w:p w14:paraId="2096A5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D8FED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5D5DA5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3" w:type="dxa"/>
            <w:tcBorders>
              <w:tl2br w:val="nil"/>
              <w:tr2bl w:val="nil"/>
            </w:tcBorders>
            <w:shd w:val="clear" w:color="auto" w:fill="auto"/>
            <w:vAlign w:val="center"/>
          </w:tcPr>
          <w:p w14:paraId="75A29C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B4310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776" w:type="dxa"/>
            <w:gridSpan w:val="4"/>
            <w:tcBorders>
              <w:tl2br w:val="nil"/>
              <w:tr2bl w:val="nil"/>
            </w:tcBorders>
            <w:shd w:val="clear" w:color="auto" w:fill="auto"/>
            <w:vAlign w:val="center"/>
          </w:tcPr>
          <w:p w14:paraId="23A3CF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416" w:type="dxa"/>
            <w:tcBorders>
              <w:tl2br w:val="nil"/>
              <w:tr2bl w:val="nil"/>
            </w:tcBorders>
            <w:shd w:val="clear" w:color="auto" w:fill="auto"/>
            <w:vAlign w:val="center"/>
          </w:tcPr>
          <w:p w14:paraId="1DE93E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51" w:type="dxa"/>
            <w:tcBorders>
              <w:tl2br w:val="nil"/>
              <w:tr2bl w:val="nil"/>
            </w:tcBorders>
            <w:shd w:val="clear" w:color="auto" w:fill="auto"/>
            <w:vAlign w:val="center"/>
          </w:tcPr>
          <w:p w14:paraId="53BA30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21" w:type="dxa"/>
            <w:tcBorders>
              <w:tl2br w:val="nil"/>
              <w:tr2bl w:val="nil"/>
            </w:tcBorders>
            <w:shd w:val="clear" w:color="auto" w:fill="auto"/>
            <w:vAlign w:val="center"/>
          </w:tcPr>
          <w:p w14:paraId="2F2DC9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1200</w:t>
            </w:r>
          </w:p>
        </w:tc>
        <w:tc>
          <w:tcPr>
            <w:tcW w:w="440" w:type="dxa"/>
            <w:tcBorders>
              <w:tl2br w:val="nil"/>
              <w:tr2bl w:val="nil"/>
            </w:tcBorders>
            <w:shd w:val="clear" w:color="auto" w:fill="auto"/>
            <w:vAlign w:val="center"/>
          </w:tcPr>
          <w:p w14:paraId="5405B6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432</w:t>
            </w:r>
          </w:p>
        </w:tc>
        <w:tc>
          <w:tcPr>
            <w:tcW w:w="416" w:type="dxa"/>
            <w:tcBorders>
              <w:tl2br w:val="nil"/>
              <w:tr2bl w:val="nil"/>
            </w:tcBorders>
            <w:shd w:val="clear" w:color="auto" w:fill="auto"/>
            <w:vAlign w:val="center"/>
          </w:tcPr>
          <w:p w14:paraId="1028AD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417" w:type="dxa"/>
            <w:tcBorders>
              <w:tl2br w:val="nil"/>
              <w:tr2bl w:val="nil"/>
            </w:tcBorders>
            <w:shd w:val="clear" w:color="auto" w:fill="auto"/>
            <w:vAlign w:val="center"/>
          </w:tcPr>
          <w:p w14:paraId="4D6F15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476" w:type="dxa"/>
            <w:tcBorders>
              <w:tl2br w:val="nil"/>
              <w:tr2bl w:val="nil"/>
            </w:tcBorders>
            <w:shd w:val="clear" w:color="auto" w:fill="auto"/>
            <w:vAlign w:val="center"/>
          </w:tcPr>
          <w:p w14:paraId="75C768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27.5</w:t>
            </w:r>
          </w:p>
        </w:tc>
        <w:tc>
          <w:tcPr>
            <w:tcW w:w="476" w:type="dxa"/>
            <w:tcBorders>
              <w:tl2br w:val="nil"/>
              <w:tr2bl w:val="nil"/>
            </w:tcBorders>
            <w:shd w:val="clear" w:color="auto" w:fill="auto"/>
            <w:vAlign w:val="center"/>
          </w:tcPr>
          <w:p w14:paraId="2E8977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476" w:type="dxa"/>
            <w:tcBorders>
              <w:tl2br w:val="nil"/>
              <w:tr2bl w:val="nil"/>
            </w:tcBorders>
            <w:shd w:val="clear" w:color="auto" w:fill="auto"/>
            <w:vAlign w:val="center"/>
          </w:tcPr>
          <w:p w14:paraId="558E58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476" w:type="dxa"/>
            <w:tcBorders>
              <w:tl2br w:val="nil"/>
              <w:tr2bl w:val="nil"/>
            </w:tcBorders>
            <w:shd w:val="clear" w:color="auto" w:fill="auto"/>
            <w:vAlign w:val="center"/>
          </w:tcPr>
          <w:p w14:paraId="61B259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88" w:type="dxa"/>
            <w:tcBorders>
              <w:tl2br w:val="nil"/>
              <w:tr2bl w:val="nil"/>
            </w:tcBorders>
            <w:shd w:val="clear" w:color="auto" w:fill="auto"/>
            <w:vAlign w:val="center"/>
          </w:tcPr>
          <w:p w14:paraId="1AFA76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F588D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236444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0" w:type="auto"/>
            <w:tcBorders>
              <w:tl2br w:val="nil"/>
              <w:tr2bl w:val="nil"/>
            </w:tcBorders>
            <w:shd w:val="clear" w:color="auto" w:fill="auto"/>
            <w:noWrap/>
            <w:vAlign w:val="center"/>
          </w:tcPr>
          <w:p w14:paraId="585ADF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47D1D83D">
      <w:pPr>
        <w:rPr>
          <w:rFonts w:hint="default"/>
        </w:rPr>
      </w:pPr>
    </w:p>
    <w:p w14:paraId="6BF1E64C">
      <w:pPr>
        <w:rPr>
          <w:rFonts w:hint="default" w:ascii="Times New Roman" w:hAnsi="Times New Roman" w:eastAsia="黑体" w:cs="Times New Roman"/>
          <w:b w:val="0"/>
          <w:i w:val="0"/>
          <w:color w:val="000000" w:themeColor="text1"/>
          <w:sz w:val="24"/>
          <w:lang w:eastAsia="zh-CN"/>
          <w14:textFill>
            <w14:solidFill>
              <w14:schemeClr w14:val="tx1"/>
            </w14:solidFill>
          </w14:textFill>
        </w:rPr>
      </w:pPr>
      <w:r>
        <w:rPr>
          <w:rFonts w:hint="default" w:ascii="Times New Roman" w:hAnsi="Times New Roman" w:eastAsia="黑体" w:cs="Times New Roman"/>
          <w:b w:val="0"/>
          <w:i w:val="0"/>
          <w:color w:val="000000" w:themeColor="text1"/>
          <w:sz w:val="24"/>
          <w:lang w:eastAsia="zh-CN"/>
          <w14:textFill>
            <w14:solidFill>
              <w14:schemeClr w14:val="tx1"/>
            </w14:solidFill>
          </w14:textFill>
        </w:rPr>
        <w:br w:type="page"/>
      </w:r>
    </w:p>
    <w:p w14:paraId="7D260E21">
      <w:pPr>
        <w:keepNext w:val="0"/>
        <w:keepLines w:val="0"/>
        <w:pageBreakBefore w:val="0"/>
        <w:widowControl w:val="0"/>
        <w:numPr>
          <w:ilvl w:val="0"/>
          <w:numId w:val="0"/>
        </w:numPr>
        <w:kinsoku/>
        <w:wordWrap/>
        <w:overflowPunct/>
        <w:topLinePunct w:val="0"/>
        <w:autoSpaceDE/>
        <w:autoSpaceDN/>
        <w:bidi w:val="0"/>
        <w:adjustRightInd/>
        <w:snapToGrid/>
        <w:spacing w:before="160" w:beforeAutospacing="0" w:after="160" w:afterAutospacing="0" w:line="240" w:lineRule="auto"/>
        <w:ind w:leftChars="0" w:right="0" w:rightChars="0" w:firstLine="480" w:firstLineChars="200"/>
        <w:jc w:val="both"/>
        <w:textAlignment w:val="auto"/>
        <w:rPr>
          <w:rFonts w:hint="default" w:ascii="Times New Roman" w:hAnsi="Times New Roman" w:eastAsia="黑体" w:cs="Times New Roman"/>
          <w:b w:val="0"/>
          <w:i w:val="0"/>
          <w:color w:val="000000" w:themeColor="text1"/>
          <w:sz w:val="24"/>
          <w:lang w:eastAsia="zh-CN"/>
          <w14:textFill>
            <w14:solidFill>
              <w14:schemeClr w14:val="tx1"/>
            </w14:solidFill>
          </w14:textFill>
        </w:rPr>
      </w:pPr>
      <w:r>
        <w:rPr>
          <w:rFonts w:hint="eastAsia" w:ascii="Times New Roman" w:hAnsi="Times New Roman" w:eastAsia="黑体" w:cs="Times New Roman"/>
          <w:b w:val="0"/>
          <w:i w:val="0"/>
          <w:color w:val="000000" w:themeColor="text1"/>
          <w:sz w:val="24"/>
          <w:lang w:eastAsia="zh-CN"/>
          <w14:textFill>
            <w14:solidFill>
              <w14:schemeClr w14:val="tx1"/>
            </w14:solidFill>
          </w14:textFill>
        </w:rPr>
        <w:t>四、</w:t>
      </w:r>
      <w:r>
        <w:rPr>
          <w:rFonts w:hint="default" w:ascii="Times New Roman" w:hAnsi="Times New Roman" w:eastAsia="黑体" w:cs="Times New Roman"/>
          <w:b w:val="0"/>
          <w:i w:val="0"/>
          <w:color w:val="000000" w:themeColor="text1"/>
          <w:sz w:val="24"/>
          <w:lang w:eastAsia="zh-CN"/>
          <w14:textFill>
            <w14:solidFill>
              <w14:schemeClr w14:val="tx1"/>
            </w14:solidFill>
          </w14:textFill>
        </w:rPr>
        <w:t>修读说明</w:t>
      </w:r>
    </w:p>
    <w:p w14:paraId="20925AA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53EF5B1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2E3D5FE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303966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316841A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557366A4">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230A9235">
      <w:pPr>
        <w:rPr>
          <w:rFonts w:hint="default" w:ascii="Times New Roman" w:hAnsi="Times New Roman" w:cs="Times New Roman"/>
        </w:rPr>
      </w:pPr>
    </w:p>
    <w:p w14:paraId="61052082">
      <w:pPr>
        <w:keepNext w:val="0"/>
        <w:keepLines w:val="0"/>
        <w:pageBreakBefore w:val="0"/>
        <w:kinsoku/>
        <w:wordWrap/>
        <w:overflowPunct/>
        <w:topLinePunct w:val="0"/>
        <w:autoSpaceDE/>
        <w:autoSpaceDN/>
        <w:bidi w:val="0"/>
        <w:adjustRightInd/>
        <w:snapToGrid/>
        <w:spacing w:line="288" w:lineRule="auto"/>
        <w:ind w:left="0" w:leftChars="0" w:firstLine="420" w:firstLineChars="20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br w:type="page"/>
      </w:r>
    </w:p>
    <w:p w14:paraId="1B86EC8A">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000000" w:themeColor="text1"/>
          <w14:textFill>
            <w14:solidFill>
              <w14:schemeClr w14:val="tx1"/>
            </w14:solidFill>
          </w14:textFill>
        </w:rPr>
      </w:pPr>
      <w:bookmarkStart w:id="58" w:name="_Toc16843"/>
      <w:bookmarkStart w:id="59" w:name="_Toc29177"/>
      <w:r>
        <w:rPr>
          <w:rFonts w:hint="default" w:ascii="Times New Roman" w:hAnsi="Times New Roman" w:cs="Times New Roman"/>
          <w:color w:val="000000" w:themeColor="text1"/>
          <w14:textFill>
            <w14:solidFill>
              <w14:schemeClr w14:val="tx1"/>
            </w14:solidFill>
          </w14:textFill>
        </w:rPr>
        <w:t>汽车服务工程</w:t>
      </w:r>
      <w:bookmarkEnd w:id="58"/>
      <w:bookmarkEnd w:id="59"/>
    </w:p>
    <w:p w14:paraId="6C5A8BC0">
      <w:pPr>
        <w:keepNext w:val="0"/>
        <w:keepLines w:val="0"/>
        <w:pageBreakBefore w:val="0"/>
        <w:tabs>
          <w:tab w:val="left" w:pos="426"/>
          <w:tab w:val="left" w:pos="4678"/>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eastAsia="宋体" w:cs="Times New Roman"/>
          <w:color w:val="000000" w:themeColor="text1"/>
          <w:sz w:val="21"/>
          <w:szCs w:val="21"/>
          <w14:textFill>
            <w14:solidFill>
              <w14:schemeClr w14:val="tx1"/>
            </w14:solidFill>
          </w14:textFill>
        </w:rPr>
        <w:t xml:space="preserve">  </w:t>
      </w:r>
    </w:p>
    <w:p w14:paraId="2020B899">
      <w:pPr>
        <w:keepNext w:val="0"/>
        <w:keepLines w:val="0"/>
        <w:pageBreakBefore w:val="0"/>
        <w:tabs>
          <w:tab w:val="left" w:pos="426"/>
          <w:tab w:val="left" w:pos="4678"/>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专业名称：汽车服务工程        </w:t>
      </w: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专业代码：080208</w:t>
      </w:r>
    </w:p>
    <w:p w14:paraId="4F421F3D">
      <w:pPr>
        <w:keepNext w:val="0"/>
        <w:keepLines w:val="0"/>
        <w:pageBreakBefore w:val="0"/>
        <w:tabs>
          <w:tab w:val="left" w:pos="426"/>
          <w:tab w:val="left" w:pos="4678"/>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计划学制：2.5年</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学科类型：工学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eastAsia="宋体" w:cs="Times New Roman"/>
          <w:color w:val="000000" w:themeColor="text1"/>
          <w:sz w:val="21"/>
          <w:szCs w:val="21"/>
          <w14:textFill>
            <w14:solidFill>
              <w14:schemeClr w14:val="tx1"/>
            </w14:solidFill>
          </w14:textFill>
        </w:rPr>
        <w:t>学习方式：网络课程+集中面授</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授予学位：工学学士</w:t>
      </w:r>
    </w:p>
    <w:p w14:paraId="7C1F74C3">
      <w:pPr>
        <w:pageBreakBefore w:val="0"/>
        <w:tabs>
          <w:tab w:val="left" w:pos="426"/>
          <w:tab w:val="left" w:pos="4678"/>
        </w:tabs>
        <w:kinsoku/>
        <w:wordWrap/>
        <w:overflowPunct/>
        <w:topLinePunct w:val="0"/>
        <w:autoSpaceDE/>
        <w:autoSpaceDN/>
        <w:bidi w:val="0"/>
        <w:adjustRightInd/>
        <w:snapToGrid/>
        <w:spacing w:beforeAutospacing="0" w:afterAutospacing="0" w:line="312" w:lineRule="auto"/>
        <w:ind w:right="0" w:rightChars="0"/>
        <w:jc w:val="both"/>
        <w:rPr>
          <w:rFonts w:hint="default" w:ascii="Times New Roman" w:hAnsi="Times New Roman" w:eastAsia="宋体" w:cs="Times New Roman"/>
          <w:b/>
          <w:bCs/>
          <w:color w:val="000000" w:themeColor="text1"/>
          <w:sz w:val="21"/>
          <w:szCs w:val="21"/>
          <w14:textFill>
            <w14:solidFill>
              <w14:schemeClr w14:val="tx1"/>
            </w14:solidFill>
          </w14:textFill>
        </w:rPr>
      </w:pPr>
    </w:p>
    <w:p w14:paraId="0C88D296">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1608"/>
        <w:gridCol w:w="1608"/>
        <w:gridCol w:w="1608"/>
        <w:gridCol w:w="1611"/>
      </w:tblGrid>
      <w:tr w14:paraId="32378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36" w:type="dxa"/>
            <w:tcBorders>
              <w:tl2br w:val="nil"/>
              <w:tr2bl w:val="nil"/>
            </w:tcBorders>
            <w:vAlign w:val="top"/>
            <mc:AlternateContent>
              <mc:Choice Requires="wpsCustomData">
                <wpsCustomData:diagonals>
                  <wpsCustomData:diagonal from="10000" to="30000">
                    <wpsCustomData:border w:val="single" w:color="auto" w:sz="12" w:space="0"/>
                  </wpsCustomData:diagonal>
                </wpsCustomData:diagonals>
              </mc:Choice>
            </mc:AlternateContent>
          </w:tcPr>
          <w:p w14:paraId="37F15A74">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00BE326A">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7B789A0B">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28C308C0">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课程性质</w:t>
            </w:r>
          </w:p>
          <w:p w14:paraId="1E0955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课程分类</w:t>
            </w:r>
          </w:p>
          <w:p w14:paraId="220BF9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p>
        </w:tc>
        <w:tc>
          <w:tcPr>
            <w:tcW w:w="1608" w:type="dxa"/>
            <w:tcBorders>
              <w:tl2br w:val="nil"/>
              <w:tr2bl w:val="nil"/>
            </w:tcBorders>
            <w:vAlign w:val="center"/>
          </w:tcPr>
          <w:p w14:paraId="390316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公共课程</w:t>
            </w:r>
          </w:p>
        </w:tc>
        <w:tc>
          <w:tcPr>
            <w:tcW w:w="1608" w:type="dxa"/>
            <w:tcBorders>
              <w:tl2br w:val="nil"/>
              <w:tr2bl w:val="nil"/>
            </w:tcBorders>
            <w:vAlign w:val="center"/>
          </w:tcPr>
          <w:p w14:paraId="184D74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专业课程</w:t>
            </w:r>
          </w:p>
        </w:tc>
        <w:tc>
          <w:tcPr>
            <w:tcW w:w="1608" w:type="dxa"/>
            <w:tcBorders>
              <w:tl2br w:val="nil"/>
              <w:tr2bl w:val="nil"/>
            </w:tcBorders>
            <w:vAlign w:val="center"/>
          </w:tcPr>
          <w:p w14:paraId="01B18F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实践性环节</w:t>
            </w:r>
          </w:p>
        </w:tc>
        <w:tc>
          <w:tcPr>
            <w:tcW w:w="1611" w:type="dxa"/>
            <w:tcBorders>
              <w:tl2br w:val="nil"/>
              <w:tr2bl w:val="nil"/>
            </w:tcBorders>
            <w:vAlign w:val="center"/>
          </w:tcPr>
          <w:p w14:paraId="3BD598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kern w:val="0"/>
                <w:sz w:val="21"/>
                <w:szCs w:val="21"/>
                <w14:textFill>
                  <w14:solidFill>
                    <w14:schemeClr w14:val="tx1"/>
                  </w14:solidFill>
                </w14:textFill>
              </w:rPr>
            </w:pPr>
            <w:r>
              <w:rPr>
                <w:rFonts w:hint="default" w:ascii="Times New Roman" w:hAnsi="Times New Roman" w:eastAsia="宋体" w:cs="Times New Roman"/>
                <w:b/>
                <w:bCs w:val="0"/>
                <w:color w:val="000000" w:themeColor="text1"/>
                <w:kern w:val="0"/>
                <w:sz w:val="21"/>
                <w:szCs w:val="21"/>
                <w14:textFill>
                  <w14:solidFill>
                    <w14:schemeClr w14:val="tx1"/>
                  </w14:solidFill>
                </w14:textFill>
              </w:rPr>
              <w:t>总学分</w:t>
            </w:r>
          </w:p>
        </w:tc>
      </w:tr>
      <w:tr w14:paraId="70DFA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6" w:type="dxa"/>
            <w:tcBorders>
              <w:tl2br w:val="nil"/>
              <w:tr2bl w:val="nil"/>
            </w:tcBorders>
            <w:vAlign w:val="center"/>
          </w:tcPr>
          <w:p w14:paraId="1EED15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必修课</w:t>
            </w:r>
          </w:p>
        </w:tc>
        <w:tc>
          <w:tcPr>
            <w:tcW w:w="1608" w:type="dxa"/>
            <w:tcBorders>
              <w:tl2br w:val="nil"/>
              <w:tr2bl w:val="nil"/>
            </w:tcBorders>
            <w:vAlign w:val="center"/>
          </w:tcPr>
          <w:p w14:paraId="061EEC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31</w:t>
            </w:r>
          </w:p>
        </w:tc>
        <w:tc>
          <w:tcPr>
            <w:tcW w:w="1608" w:type="dxa"/>
            <w:tcBorders>
              <w:tl2br w:val="nil"/>
              <w:tr2bl w:val="nil"/>
            </w:tcBorders>
            <w:vAlign w:val="center"/>
          </w:tcPr>
          <w:p w14:paraId="3E6A55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43</w:t>
            </w:r>
          </w:p>
        </w:tc>
        <w:tc>
          <w:tcPr>
            <w:tcW w:w="1608" w:type="dxa"/>
            <w:tcBorders>
              <w:tl2br w:val="nil"/>
              <w:tr2bl w:val="nil"/>
            </w:tcBorders>
            <w:vAlign w:val="center"/>
          </w:tcPr>
          <w:p w14:paraId="1625D8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21</w:t>
            </w:r>
          </w:p>
        </w:tc>
        <w:tc>
          <w:tcPr>
            <w:tcW w:w="1611" w:type="dxa"/>
            <w:tcBorders>
              <w:tl2br w:val="nil"/>
              <w:tr2bl w:val="nil"/>
            </w:tcBorders>
            <w:vAlign w:val="center"/>
          </w:tcPr>
          <w:p w14:paraId="5B2E8E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95</w:t>
            </w:r>
          </w:p>
        </w:tc>
      </w:tr>
      <w:tr w14:paraId="0F7ED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6" w:type="dxa"/>
            <w:tcBorders>
              <w:tl2br w:val="nil"/>
              <w:tr2bl w:val="nil"/>
            </w:tcBorders>
            <w:vAlign w:val="center"/>
          </w:tcPr>
          <w:p w14:paraId="29DC57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选修课</w:t>
            </w:r>
          </w:p>
        </w:tc>
        <w:tc>
          <w:tcPr>
            <w:tcW w:w="1608" w:type="dxa"/>
            <w:tcBorders>
              <w:tl2br w:val="nil"/>
              <w:tr2bl w:val="nil"/>
            </w:tcBorders>
            <w:vAlign w:val="center"/>
          </w:tcPr>
          <w:p w14:paraId="2A9008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08" w:type="dxa"/>
            <w:tcBorders>
              <w:tl2br w:val="nil"/>
              <w:tr2bl w:val="nil"/>
            </w:tcBorders>
            <w:vAlign w:val="center"/>
          </w:tcPr>
          <w:p w14:paraId="73D008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5</w:t>
            </w:r>
          </w:p>
        </w:tc>
        <w:tc>
          <w:tcPr>
            <w:tcW w:w="1608" w:type="dxa"/>
            <w:tcBorders>
              <w:tl2br w:val="nil"/>
              <w:tr2bl w:val="nil"/>
            </w:tcBorders>
            <w:vAlign w:val="center"/>
          </w:tcPr>
          <w:p w14:paraId="4ABEF4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611" w:type="dxa"/>
            <w:tcBorders>
              <w:tl2br w:val="nil"/>
              <w:tr2bl w:val="nil"/>
            </w:tcBorders>
            <w:vAlign w:val="center"/>
          </w:tcPr>
          <w:p w14:paraId="2298EF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5</w:t>
            </w:r>
          </w:p>
        </w:tc>
      </w:tr>
    </w:tbl>
    <w:p w14:paraId="05CF30F2">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一、培养目标和毕业要求</w:t>
      </w:r>
    </w:p>
    <w:p w14:paraId="1D0CCE44">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（一）培养目标</w:t>
      </w:r>
    </w:p>
    <w:p w14:paraId="4FEC94B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汽车服务工程专业培养具有扎实的机械工程（汽车服务工程）学科理论基础，具备“懂技术、善经营、会服务”的能力素质，能够从事汽车技术支持、汽车营销服务、汽车产品规划、服务运作管理等汽车服务领域工作，敬业精神强、团队精神强、创新精神强，具有管理能力的应用型技术人才。</w:t>
      </w:r>
    </w:p>
    <w:p w14:paraId="0EF642D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学生毕业5年左右能达到：</w:t>
      </w:r>
    </w:p>
    <w:p w14:paraId="6B9381DF">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培养目标1：能从事汽车服务工程复杂问题研究、汽车技术支持、汽车营销及相关服务、汽车服务运作与规划等工作。 </w:t>
      </w:r>
    </w:p>
    <w:p w14:paraId="46E93546">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培养目标2：能够适应汽车科技和汽车产业发展要求，能不断学习和适应发展。</w:t>
      </w:r>
    </w:p>
    <w:p w14:paraId="04A39B55">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培养目标3：具备创新精神、可持续发展理念。</w:t>
      </w:r>
    </w:p>
    <w:p w14:paraId="6F202711">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培养目标4：有良好的职业素养和社会责任感，有意愿并有能力服务社会。</w:t>
      </w:r>
    </w:p>
    <w:p w14:paraId="6272BB47">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培养目标5：具备管理工作团队及协调项目的活动能力，能正确认识项目团队中的角色定位，能够组织制定工作计划并有效实施。</w:t>
      </w:r>
    </w:p>
    <w:p w14:paraId="20D4B9EC">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（二）毕业基本要求</w:t>
      </w:r>
    </w:p>
    <w:p w14:paraId="13EEA1AA">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bookmarkStart w:id="60" w:name="OLE_LINK3"/>
      <w:bookmarkStart w:id="61" w:name="OLE_LINK1"/>
      <w:r>
        <w:rPr>
          <w:rFonts w:hint="default" w:ascii="Times New Roman" w:hAnsi="Times New Roman" w:eastAsia="宋体" w:cs="Times New Roman"/>
          <w:color w:val="000000" w:themeColor="text1"/>
          <w:sz w:val="21"/>
          <w:szCs w:val="21"/>
          <w14:textFill>
            <w14:solidFill>
              <w14:schemeClr w14:val="tx1"/>
            </w14:solidFill>
          </w14:textFill>
        </w:rPr>
        <w:t>基本要求1：能够将数学、自然科学和学科基础理论用于表述和解决汽车服务工程领域的复杂工程问题。</w:t>
      </w:r>
    </w:p>
    <w:p w14:paraId="67B921E1">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基本要求2：能够应用数学、自然科学、工程科学和专业基础的基本原理或理论，结合文献研究，识别、表达、分析汽车服务领域复杂工程问题，以获得有效结论。</w:t>
      </w:r>
    </w:p>
    <w:p w14:paraId="4AA8A59D">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基本要求3：能够针对汽车服务领域的复杂工程问题，设计与开发恰当的汽车服务系统、业务流程或活动方案，并能够体现创新意识和考虑社会、健康、安全、法律、文化及环境因素的影响。</w:t>
      </w:r>
    </w:p>
    <w:bookmarkEnd w:id="60"/>
    <w:bookmarkEnd w:id="61"/>
    <w:p w14:paraId="73FDD978">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4：能够基于数学、自然科学、社会科学基本原理和专业基础知识，采用科学方法对汽车服务系统、业务流程或活动方案等复杂问题进行应用，包括实验设计、实证应用、数据分析、信息整理，得到合理有效结论。</w:t>
      </w:r>
    </w:p>
    <w:p w14:paraId="56CCF170">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基本要求5：能够针对汽车服务领域的复杂工程问题，开发、选择与使用恰当的技术、资源、现代工程工具和信息技术工具，包括对复杂工程问题的预测与模拟，并能够理解其局限性。</w:t>
      </w:r>
    </w:p>
    <w:p w14:paraId="5A6DA7AB">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基本要求6：基于汽车服务工程专业背景知识，能够分析与评价专业工程实践和问题解决方案对社会、健康、安全、法律以及文化的影响，并理解应承担的责</w:t>
      </w:r>
      <w:bookmarkStart w:id="62" w:name="OLE_LINK9"/>
      <w:bookmarkStart w:id="63" w:name="OLE_LINK7"/>
      <w:r>
        <w:rPr>
          <w:rFonts w:hint="default" w:ascii="Times New Roman" w:hAnsi="Times New Roman" w:eastAsia="宋体" w:cs="Times New Roman"/>
          <w:color w:val="000000" w:themeColor="text1"/>
          <w:sz w:val="21"/>
          <w:szCs w:val="21"/>
          <w14:textFill>
            <w14:solidFill>
              <w14:schemeClr w14:val="tx1"/>
            </w14:solidFill>
          </w14:textFill>
        </w:rPr>
        <w:t>任。</w:t>
      </w:r>
    </w:p>
    <w:p w14:paraId="12DD73AE">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基本要求7：针对汽车服务领域复杂工程问题的专业工程实践，能够理解和评价其对环境、社会可持续发展的影响。</w:t>
      </w:r>
    </w:p>
    <w:bookmarkEnd w:id="62"/>
    <w:bookmarkEnd w:id="63"/>
    <w:p w14:paraId="454E7EDD">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基本要求8：具有人文社会科学素养、社会责任感，能够在汽车服务工程实践中理解并遵守工程职业道德和规范，履行责任。</w:t>
      </w:r>
    </w:p>
    <w:p w14:paraId="4962FC25">
      <w:pPr>
        <w:keepNext w:val="0"/>
        <w:keepLines w:val="0"/>
        <w:pageBreakBefore w:val="0"/>
        <w:tabs>
          <w:tab w:val="left" w:pos="1701"/>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基本要求9：能够在多学科背景下的团队中承担个体、团队成员以及负责人的角色；</w:t>
      </w:r>
    </w:p>
    <w:p w14:paraId="3AC396D5">
      <w:pPr>
        <w:keepNext w:val="0"/>
        <w:keepLines w:val="0"/>
        <w:pageBreakBefore w:val="0"/>
        <w:tabs>
          <w:tab w:val="left" w:pos="1843"/>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基本要求10：能够就汽车服务工程领域复杂工程问题与业界同行及社会公众进行有效沟通和交流，包括撰写报告和设计文稿、陈述发言、清晰表达或回应指令，能够在跨文化背景下进行沟通和交流。</w:t>
      </w:r>
    </w:p>
    <w:p w14:paraId="73C5134E">
      <w:pPr>
        <w:keepNext w:val="0"/>
        <w:keepLines w:val="0"/>
        <w:pageBreakBefore w:val="0"/>
        <w:tabs>
          <w:tab w:val="left" w:pos="1843"/>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基本要求11：理解并掌握工程管理原理与经济决策方法，并能在机械工程和管理工程交叉学科环境中应用。</w:t>
      </w:r>
    </w:p>
    <w:p w14:paraId="1F56CB1F">
      <w:pPr>
        <w:keepNext w:val="0"/>
        <w:keepLines w:val="0"/>
        <w:pageBreakBefore w:val="0"/>
        <w:tabs>
          <w:tab w:val="left" w:pos="1843"/>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基本要求12：具有自主学习和终身学习的意识，有不断学习和适应发展的能力。</w:t>
      </w:r>
    </w:p>
    <w:p w14:paraId="1F56E233">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附表（一）培养目标实现矩阵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384"/>
        <w:gridCol w:w="1383"/>
        <w:gridCol w:w="1384"/>
        <w:gridCol w:w="1538"/>
        <w:gridCol w:w="1383"/>
      </w:tblGrid>
      <w:tr w14:paraId="79191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752FD2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2B7A8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培养目标1</w:t>
            </w:r>
          </w:p>
        </w:tc>
        <w:tc>
          <w:tcPr>
            <w:tcW w:w="1275" w:type="dxa"/>
            <w:tcBorders>
              <w:tl2br w:val="nil"/>
              <w:tr2bl w:val="nil"/>
            </w:tcBorders>
            <w:vAlign w:val="center"/>
          </w:tcPr>
          <w:p w14:paraId="15A491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培养目标2</w:t>
            </w:r>
          </w:p>
        </w:tc>
        <w:tc>
          <w:tcPr>
            <w:tcW w:w="1276" w:type="dxa"/>
            <w:tcBorders>
              <w:tl2br w:val="nil"/>
              <w:tr2bl w:val="nil"/>
            </w:tcBorders>
            <w:vAlign w:val="center"/>
          </w:tcPr>
          <w:p w14:paraId="1BC8ED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培养目标3</w:t>
            </w:r>
          </w:p>
        </w:tc>
        <w:tc>
          <w:tcPr>
            <w:tcW w:w="1418" w:type="dxa"/>
            <w:tcBorders>
              <w:tl2br w:val="nil"/>
              <w:tr2bl w:val="nil"/>
            </w:tcBorders>
            <w:vAlign w:val="center"/>
          </w:tcPr>
          <w:p w14:paraId="53B6F8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培养目标4</w:t>
            </w:r>
          </w:p>
        </w:tc>
        <w:tc>
          <w:tcPr>
            <w:tcW w:w="1275" w:type="dxa"/>
            <w:tcBorders>
              <w:tl2br w:val="nil"/>
              <w:tr2bl w:val="nil"/>
            </w:tcBorders>
            <w:vAlign w:val="center"/>
          </w:tcPr>
          <w:p w14:paraId="2AF785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培养目标5</w:t>
            </w:r>
          </w:p>
        </w:tc>
      </w:tr>
      <w:tr w14:paraId="5BF68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114E4C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w:t>
            </w:r>
          </w:p>
        </w:tc>
        <w:tc>
          <w:tcPr>
            <w:tcW w:w="1276" w:type="dxa"/>
            <w:tcBorders>
              <w:tl2br w:val="nil"/>
              <w:tr2bl w:val="nil"/>
            </w:tcBorders>
            <w:vAlign w:val="center"/>
          </w:tcPr>
          <w:p w14:paraId="2E6A1C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4ABE71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57D61B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6DADFC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DD799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9970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67C9F9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基本要求2</w:t>
            </w:r>
          </w:p>
        </w:tc>
        <w:tc>
          <w:tcPr>
            <w:tcW w:w="1276" w:type="dxa"/>
            <w:tcBorders>
              <w:tl2br w:val="nil"/>
              <w:tr2bl w:val="nil"/>
            </w:tcBorders>
            <w:vAlign w:val="center"/>
          </w:tcPr>
          <w:p w14:paraId="28BEA8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4845B5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6D9ACD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434603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9C328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FDD6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74BF15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基本要求3</w:t>
            </w:r>
          </w:p>
        </w:tc>
        <w:tc>
          <w:tcPr>
            <w:tcW w:w="1276" w:type="dxa"/>
            <w:tcBorders>
              <w:tl2br w:val="nil"/>
              <w:tr2bl w:val="nil"/>
            </w:tcBorders>
            <w:vAlign w:val="center"/>
          </w:tcPr>
          <w:p w14:paraId="2E5274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083B14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546943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53E394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C69D0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A770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13EAD5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基本要求4</w:t>
            </w:r>
          </w:p>
        </w:tc>
        <w:tc>
          <w:tcPr>
            <w:tcW w:w="1276" w:type="dxa"/>
            <w:tcBorders>
              <w:tl2br w:val="nil"/>
              <w:tr2bl w:val="nil"/>
            </w:tcBorders>
            <w:vAlign w:val="center"/>
          </w:tcPr>
          <w:p w14:paraId="09A642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490398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78549B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410014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B1FAF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B53E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098A21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基本要求5</w:t>
            </w:r>
          </w:p>
        </w:tc>
        <w:tc>
          <w:tcPr>
            <w:tcW w:w="1276" w:type="dxa"/>
            <w:tcBorders>
              <w:tl2br w:val="nil"/>
              <w:tr2bl w:val="nil"/>
            </w:tcBorders>
            <w:vAlign w:val="center"/>
          </w:tcPr>
          <w:p w14:paraId="73C992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2606DB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7107FD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7BF86C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3AD12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4E9A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0C2085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基本要求6</w:t>
            </w:r>
          </w:p>
        </w:tc>
        <w:tc>
          <w:tcPr>
            <w:tcW w:w="1276" w:type="dxa"/>
            <w:tcBorders>
              <w:tl2br w:val="nil"/>
              <w:tr2bl w:val="nil"/>
            </w:tcBorders>
            <w:vAlign w:val="center"/>
          </w:tcPr>
          <w:p w14:paraId="168026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85A1F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4CBA25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666F5E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25347F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8464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7B4546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基本要求7</w:t>
            </w:r>
          </w:p>
        </w:tc>
        <w:tc>
          <w:tcPr>
            <w:tcW w:w="1276" w:type="dxa"/>
            <w:tcBorders>
              <w:tl2br w:val="nil"/>
              <w:tr2bl w:val="nil"/>
            </w:tcBorders>
            <w:vAlign w:val="center"/>
          </w:tcPr>
          <w:p w14:paraId="5BCE1E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1D3F2F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582D30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671487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649E524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B5A3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750D58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基本要求8</w:t>
            </w:r>
          </w:p>
        </w:tc>
        <w:tc>
          <w:tcPr>
            <w:tcW w:w="1276" w:type="dxa"/>
            <w:tcBorders>
              <w:tl2br w:val="nil"/>
              <w:tr2bl w:val="nil"/>
            </w:tcBorders>
            <w:vAlign w:val="center"/>
          </w:tcPr>
          <w:p w14:paraId="288BBC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74D6F8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634053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6BC06B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5" w:type="dxa"/>
            <w:tcBorders>
              <w:tl2br w:val="nil"/>
              <w:tr2bl w:val="nil"/>
            </w:tcBorders>
            <w:vAlign w:val="center"/>
          </w:tcPr>
          <w:p w14:paraId="6BA88B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A24D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4AE4BD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基本要求9</w:t>
            </w:r>
          </w:p>
        </w:tc>
        <w:tc>
          <w:tcPr>
            <w:tcW w:w="1276" w:type="dxa"/>
            <w:tcBorders>
              <w:tl2br w:val="nil"/>
              <w:tr2bl w:val="nil"/>
            </w:tcBorders>
            <w:vAlign w:val="center"/>
          </w:tcPr>
          <w:p w14:paraId="1D783A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B692C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823DD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744044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186E0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C225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242C93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基本要求10</w:t>
            </w:r>
          </w:p>
        </w:tc>
        <w:tc>
          <w:tcPr>
            <w:tcW w:w="1276" w:type="dxa"/>
            <w:tcBorders>
              <w:tl2br w:val="nil"/>
              <w:tr2bl w:val="nil"/>
            </w:tcBorders>
            <w:vAlign w:val="center"/>
          </w:tcPr>
          <w:p w14:paraId="52FF20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634E1B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0C36EF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418" w:type="dxa"/>
            <w:tcBorders>
              <w:tl2br w:val="nil"/>
              <w:tr2bl w:val="nil"/>
            </w:tcBorders>
            <w:vAlign w:val="center"/>
          </w:tcPr>
          <w:p w14:paraId="7EBE7A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66BF80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0161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055E18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基本要求11</w:t>
            </w:r>
          </w:p>
        </w:tc>
        <w:tc>
          <w:tcPr>
            <w:tcW w:w="1276" w:type="dxa"/>
            <w:tcBorders>
              <w:tl2br w:val="nil"/>
              <w:tr2bl w:val="nil"/>
            </w:tcBorders>
            <w:vAlign w:val="center"/>
          </w:tcPr>
          <w:p w14:paraId="6EE9798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0F7DC5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6" w:type="dxa"/>
            <w:tcBorders>
              <w:tl2br w:val="nil"/>
              <w:tr2bl w:val="nil"/>
            </w:tcBorders>
            <w:vAlign w:val="center"/>
          </w:tcPr>
          <w:p w14:paraId="21653A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50844B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298ADD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3760C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43" w:type="dxa"/>
            <w:tcBorders>
              <w:tl2br w:val="nil"/>
              <w:tr2bl w:val="nil"/>
            </w:tcBorders>
            <w:vAlign w:val="center"/>
          </w:tcPr>
          <w:p w14:paraId="7FAD70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基本要求12</w:t>
            </w:r>
          </w:p>
        </w:tc>
        <w:tc>
          <w:tcPr>
            <w:tcW w:w="1276" w:type="dxa"/>
            <w:tcBorders>
              <w:tl2br w:val="nil"/>
              <w:tr2bl w:val="nil"/>
            </w:tcBorders>
            <w:vAlign w:val="center"/>
          </w:tcPr>
          <w:p w14:paraId="0D13D0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530A335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276" w:type="dxa"/>
            <w:tcBorders>
              <w:tl2br w:val="nil"/>
              <w:tr2bl w:val="nil"/>
            </w:tcBorders>
            <w:vAlign w:val="center"/>
          </w:tcPr>
          <w:p w14:paraId="3233CE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418" w:type="dxa"/>
            <w:tcBorders>
              <w:tl2br w:val="nil"/>
              <w:tr2bl w:val="nil"/>
            </w:tcBorders>
            <w:vAlign w:val="center"/>
          </w:tcPr>
          <w:p w14:paraId="0141F0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275" w:type="dxa"/>
            <w:tcBorders>
              <w:tl2br w:val="nil"/>
              <w:tr2bl w:val="nil"/>
            </w:tcBorders>
            <w:vAlign w:val="center"/>
          </w:tcPr>
          <w:p w14:paraId="4C43C6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bl>
    <w:p w14:paraId="2838AC7B">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二、专业必修课程和学位课程</w:t>
      </w:r>
    </w:p>
    <w:p w14:paraId="1F867C4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（一）专业必修课程</w:t>
      </w:r>
    </w:p>
    <w:p w14:paraId="21E5BDA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1．专业必修课程名称</w:t>
      </w:r>
    </w:p>
    <w:p w14:paraId="4D9C19A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汽车构造》、《汽车发动机原理》、《汽车服务工程基础》、《汽车服务系统规划》、《汽车电子控制技术及应用》、《汽车理论》、《汽车营销与策划》、《汽车服务企业管理》、《汽车传感与车联网技术》、《汽车维修工程》、《新能源汽车结构与原理》、《机动车保险与理赔》</w:t>
      </w:r>
    </w:p>
    <w:p w14:paraId="299E06C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2．课程内容简介</w:t>
      </w:r>
    </w:p>
    <w:p w14:paraId="1FDDF19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汽车构造》课程主要讲解汽车总体构造，汽车发动机（含配气机构、燃油供给系、进排气系统、润滑系、起动系）、汽车底盘（含行驶系、转向系、制动系）各总成和零部件的组成、作用、结构特点和工作原理等内容。</w:t>
      </w:r>
    </w:p>
    <w:p w14:paraId="7E865DA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（2）《汽车发动机原理》课程主要讲解汽车发动机理论循环与实际循环，发动机的换气过程，发动机的燃料，汽油机混合的形成与燃烧，柴油机混合气的形成和燃烧，发动机的特性，排气污染与控制等内容。</w:t>
      </w:r>
    </w:p>
    <w:p w14:paraId="19BDAE9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（3）《汽车服务工程基础》课程主要讲解汽车服务工程所涉及的专业领域及内涵，汽车（新车及二手车）销售服务、汽车售后服务、汽车物流服务、汽车金融服务、汽车回收及再生服务等知识。</w:t>
      </w:r>
    </w:p>
    <w:p w14:paraId="7699759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汽车服务系统规划》课程主要讲解运筹学方法论及整体优化思想，线性规划、网络模型、库存模型、排队模型等基本模型的功能和特点，熟悉其条件、步骤及相应的技巧，能根据实际背景应用运筹学对结果做简单分析。</w:t>
      </w:r>
    </w:p>
    <w:p w14:paraId="21BFE52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电汽车子控制技术及应用》课程主要讲解单片机功能与作用、单片机的组成、单片机的开发指令和开发方法，包括定时器/计数器、IO扩展及应用、串行数据通信、AD和DA应用，以及单片机在汽车电控系统中的设计与开发。</w:t>
      </w:r>
    </w:p>
    <w:p w14:paraId="7C5F5E4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汽车理论》课程主要讲解作用于汽车上外力的特性，分析汽车动力学有关的汽车各主要使用性能——动力性、燃油经济性、制动性、操纵稳定性、行驶平顺性以及通过性，分析汽车使用条件（或参数）等对使用性能的影响。</w:t>
      </w:r>
    </w:p>
    <w:p w14:paraId="31F983F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汽车营销与策划》课程主要讲解市场经济下现代企业分析营销环境，制定和实施市场营销战略和策略；结合案例，按照市场导向、顾客满意基本原则细分市场，根据目标顾客定位市场，制定营销组合策略。</w:t>
      </w:r>
    </w:p>
    <w:p w14:paraId="4BD34E6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汽车服务企业管理》课程主要讲解管理学基础知识，汽车服务企业管理的基本实务，包括管理的概念和基本职能、管理学理论的最新进展、环境分析与战略管理、运营管理、服务质量管理、人力资源管理、信息化管理等。</w:t>
      </w:r>
    </w:p>
    <w:p w14:paraId="328B7C9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汽车传感与车联网技术》课程主要讲解汽车新型传感器基础知识，根据实际检测需求正确选择与使用相应传感器；了解当前支持车载无线通讯的主要无线网络类型及其特性，根据实际通讯应用需求正确选择与使用相应无线网络。</w:t>
      </w:r>
    </w:p>
    <w:p w14:paraId="56F9E0B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（10）《汽车维修工程》课程主要讲解汽车维修的基础理论、维修规范工艺、主要总成和系统的维修及故障诊断方法，以及汽车维护与修理工艺、汽车发动机维修、汽车底盘维修和现代汽车维修方法等。</w:t>
      </w:r>
    </w:p>
    <w:p w14:paraId="66097C6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（11）《新能源汽车结构与原理》课程主要讲解新能源汽车发展概况、新能源汽车结构与原理、能源及管理系统、电机的原理及特性、辅助系统等，以及与新能源汽车配套的基础设施建设等相关知识。</w:t>
      </w:r>
    </w:p>
    <w:p w14:paraId="11E8B42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（12）《机动车保险与理赔》课程主要讲解机动车辆保险与理赔的理论及实务，包括保险基本原则，费率和险种的设定，保险展业、核保、理赔的基本知识及商业模式的发展趋势，事故预防技术的发展。</w:t>
      </w:r>
    </w:p>
    <w:p w14:paraId="2F680EC3">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（二）申请学位课程</w:t>
      </w:r>
    </w:p>
    <w:p w14:paraId="2B8C9B8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《汽车理论》、《汽车服务工程基础》、《汽车营销与策划》</w:t>
      </w:r>
    </w:p>
    <w:p w14:paraId="32D9DAE2">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附表（二）毕业基本要求实现矩阵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912"/>
        <w:gridCol w:w="420"/>
        <w:gridCol w:w="420"/>
        <w:gridCol w:w="421"/>
        <w:gridCol w:w="420"/>
        <w:gridCol w:w="420"/>
        <w:gridCol w:w="420"/>
        <w:gridCol w:w="421"/>
        <w:gridCol w:w="420"/>
        <w:gridCol w:w="420"/>
        <w:gridCol w:w="559"/>
        <w:gridCol w:w="560"/>
        <w:gridCol w:w="560"/>
      </w:tblGrid>
      <w:tr w14:paraId="773D9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698" w:type="dxa"/>
            <w:vMerge w:val="restart"/>
            <w:tcBorders>
              <w:tl2br w:val="nil"/>
              <w:tr2bl w:val="nil"/>
            </w:tcBorders>
            <w:vAlign w:val="center"/>
          </w:tcPr>
          <w:p w14:paraId="2CCF9C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课程类型</w:t>
            </w:r>
          </w:p>
        </w:tc>
        <w:tc>
          <w:tcPr>
            <w:tcW w:w="2912" w:type="dxa"/>
            <w:vMerge w:val="restart"/>
            <w:tcBorders>
              <w:tl2br w:val="nil"/>
              <w:tr2bl w:val="nil"/>
            </w:tcBorders>
            <w:vAlign w:val="center"/>
          </w:tcPr>
          <w:p w14:paraId="439D42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课 程 名 称</w:t>
            </w:r>
          </w:p>
        </w:tc>
        <w:tc>
          <w:tcPr>
            <w:tcW w:w="5461" w:type="dxa"/>
            <w:gridSpan w:val="12"/>
            <w:tcBorders>
              <w:tl2br w:val="nil"/>
              <w:tr2bl w:val="nil"/>
            </w:tcBorders>
            <w:vAlign w:val="center"/>
          </w:tcPr>
          <w:p w14:paraId="7EC1C4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毕业基本要求</w:t>
            </w:r>
          </w:p>
        </w:tc>
      </w:tr>
      <w:tr w14:paraId="156D1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blHeader/>
          <w:jc w:val="center"/>
        </w:trPr>
        <w:tc>
          <w:tcPr>
            <w:tcW w:w="698" w:type="dxa"/>
            <w:vMerge w:val="continue"/>
            <w:tcBorders>
              <w:tl2br w:val="nil"/>
              <w:tr2bl w:val="nil"/>
            </w:tcBorders>
            <w:vAlign w:val="center"/>
          </w:tcPr>
          <w:p w14:paraId="23E239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vMerge w:val="continue"/>
            <w:tcBorders>
              <w:tl2br w:val="nil"/>
              <w:tr2bl w:val="nil"/>
            </w:tcBorders>
            <w:vAlign w:val="center"/>
          </w:tcPr>
          <w:p w14:paraId="496225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59F0C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w:t>
            </w:r>
          </w:p>
        </w:tc>
        <w:tc>
          <w:tcPr>
            <w:tcW w:w="420" w:type="dxa"/>
            <w:tcBorders>
              <w:tl2br w:val="nil"/>
              <w:tr2bl w:val="nil"/>
            </w:tcBorders>
            <w:vAlign w:val="center"/>
          </w:tcPr>
          <w:p w14:paraId="7BB804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2</w:t>
            </w:r>
          </w:p>
        </w:tc>
        <w:tc>
          <w:tcPr>
            <w:tcW w:w="421" w:type="dxa"/>
            <w:tcBorders>
              <w:tl2br w:val="nil"/>
              <w:tr2bl w:val="nil"/>
            </w:tcBorders>
            <w:vAlign w:val="center"/>
          </w:tcPr>
          <w:p w14:paraId="50EFCC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3</w:t>
            </w:r>
          </w:p>
        </w:tc>
        <w:tc>
          <w:tcPr>
            <w:tcW w:w="420" w:type="dxa"/>
            <w:tcBorders>
              <w:tl2br w:val="nil"/>
              <w:tr2bl w:val="nil"/>
            </w:tcBorders>
            <w:vAlign w:val="center"/>
          </w:tcPr>
          <w:p w14:paraId="56DA97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4</w:t>
            </w:r>
          </w:p>
        </w:tc>
        <w:tc>
          <w:tcPr>
            <w:tcW w:w="420" w:type="dxa"/>
            <w:tcBorders>
              <w:tl2br w:val="nil"/>
              <w:tr2bl w:val="nil"/>
            </w:tcBorders>
            <w:vAlign w:val="center"/>
          </w:tcPr>
          <w:p w14:paraId="365ED5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5</w:t>
            </w:r>
          </w:p>
        </w:tc>
        <w:tc>
          <w:tcPr>
            <w:tcW w:w="420" w:type="dxa"/>
            <w:tcBorders>
              <w:tl2br w:val="nil"/>
              <w:tr2bl w:val="nil"/>
            </w:tcBorders>
            <w:vAlign w:val="center"/>
          </w:tcPr>
          <w:p w14:paraId="167C48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6</w:t>
            </w:r>
          </w:p>
        </w:tc>
        <w:tc>
          <w:tcPr>
            <w:tcW w:w="421" w:type="dxa"/>
            <w:tcBorders>
              <w:tl2br w:val="nil"/>
              <w:tr2bl w:val="nil"/>
            </w:tcBorders>
            <w:vAlign w:val="center"/>
          </w:tcPr>
          <w:p w14:paraId="13D18D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7</w:t>
            </w:r>
          </w:p>
        </w:tc>
        <w:tc>
          <w:tcPr>
            <w:tcW w:w="420" w:type="dxa"/>
            <w:tcBorders>
              <w:tl2br w:val="nil"/>
              <w:tr2bl w:val="nil"/>
            </w:tcBorders>
            <w:vAlign w:val="center"/>
          </w:tcPr>
          <w:p w14:paraId="3FEB4F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8</w:t>
            </w:r>
          </w:p>
        </w:tc>
        <w:tc>
          <w:tcPr>
            <w:tcW w:w="420" w:type="dxa"/>
            <w:tcBorders>
              <w:tl2br w:val="nil"/>
              <w:tr2bl w:val="nil"/>
            </w:tcBorders>
            <w:vAlign w:val="center"/>
          </w:tcPr>
          <w:p w14:paraId="286C1F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9</w:t>
            </w:r>
          </w:p>
        </w:tc>
        <w:tc>
          <w:tcPr>
            <w:tcW w:w="559" w:type="dxa"/>
            <w:tcBorders>
              <w:tl2br w:val="nil"/>
              <w:tr2bl w:val="nil"/>
            </w:tcBorders>
            <w:vAlign w:val="center"/>
          </w:tcPr>
          <w:p w14:paraId="1E233B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10</w:t>
            </w:r>
          </w:p>
        </w:tc>
        <w:tc>
          <w:tcPr>
            <w:tcW w:w="560" w:type="dxa"/>
            <w:tcBorders>
              <w:tl2br w:val="nil"/>
              <w:tr2bl w:val="nil"/>
            </w:tcBorders>
            <w:vAlign w:val="center"/>
          </w:tcPr>
          <w:p w14:paraId="522EB5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11</w:t>
            </w:r>
          </w:p>
        </w:tc>
        <w:tc>
          <w:tcPr>
            <w:tcW w:w="560" w:type="dxa"/>
            <w:tcBorders>
              <w:tl2br w:val="nil"/>
              <w:tr2bl w:val="nil"/>
            </w:tcBorders>
            <w:vAlign w:val="center"/>
          </w:tcPr>
          <w:p w14:paraId="18185F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12</w:t>
            </w:r>
          </w:p>
        </w:tc>
      </w:tr>
      <w:tr w14:paraId="4313E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restart"/>
            <w:tcBorders>
              <w:tl2br w:val="nil"/>
              <w:tr2bl w:val="nil"/>
            </w:tcBorders>
            <w:vAlign w:val="center"/>
          </w:tcPr>
          <w:p w14:paraId="0BAEC6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公共必修课</w:t>
            </w:r>
          </w:p>
        </w:tc>
        <w:tc>
          <w:tcPr>
            <w:tcW w:w="2912" w:type="dxa"/>
            <w:tcBorders>
              <w:tl2br w:val="nil"/>
              <w:tr2bl w:val="nil"/>
            </w:tcBorders>
            <w:vAlign w:val="center"/>
          </w:tcPr>
          <w:p w14:paraId="545DD7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420" w:type="dxa"/>
            <w:tcBorders>
              <w:tl2br w:val="nil"/>
              <w:tr2bl w:val="nil"/>
            </w:tcBorders>
            <w:vAlign w:val="center"/>
          </w:tcPr>
          <w:p w14:paraId="4D46D7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2C3F20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0A4A9D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31873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DEA45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6C7BE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680428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6F03C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984C4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048874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47E61C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616DBF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4AF6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756434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3710BC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420" w:type="dxa"/>
            <w:tcBorders>
              <w:tl2br w:val="nil"/>
              <w:tr2bl w:val="nil"/>
            </w:tcBorders>
            <w:vAlign w:val="center"/>
          </w:tcPr>
          <w:p w14:paraId="3F7880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039033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18CBB1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B9CD8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1DE86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61C2F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056987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87EF5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5A120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5BB709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11426D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76F5ED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71CC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663EAB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6246F7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420" w:type="dxa"/>
            <w:tcBorders>
              <w:tl2br w:val="nil"/>
              <w:tr2bl w:val="nil"/>
            </w:tcBorders>
            <w:vAlign w:val="center"/>
          </w:tcPr>
          <w:p w14:paraId="57140C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0D2D82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6618C6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4E832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0F730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A65EE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472D5B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C83016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7726B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6E2AB9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193A81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39D0E2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5542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63D609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4ED610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420" w:type="dxa"/>
            <w:tcBorders>
              <w:tl2br w:val="nil"/>
              <w:tr2bl w:val="nil"/>
            </w:tcBorders>
            <w:vAlign w:val="center"/>
          </w:tcPr>
          <w:p w14:paraId="6C6519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0ACA34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481CB2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649D1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EA015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13D7D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183502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EFD8C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B29D4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1EE3DC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9A9F9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166941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00BE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5A8674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2A267F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420" w:type="dxa"/>
            <w:tcBorders>
              <w:tl2br w:val="nil"/>
              <w:tr2bl w:val="nil"/>
            </w:tcBorders>
            <w:vAlign w:val="center"/>
          </w:tcPr>
          <w:p w14:paraId="5FCE2B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39C766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3DA4BC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9B277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407D8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CF23D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6EAA66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2911C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A8462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6224A9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B95AD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108AC9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ABB2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2CD318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08654607">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420" w:type="dxa"/>
            <w:tcBorders>
              <w:tl2br w:val="nil"/>
              <w:tr2bl w:val="nil"/>
            </w:tcBorders>
            <w:vAlign w:val="center"/>
          </w:tcPr>
          <w:p w14:paraId="1C7C3B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544269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1F43CD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57A97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B0FDA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91595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55608E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7F62B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062EB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56AF6E8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2A8F6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71B76B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r>
      <w:tr w14:paraId="2B1C5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275070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7D95AE59">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420" w:type="dxa"/>
            <w:tcBorders>
              <w:tl2br w:val="nil"/>
              <w:tr2bl w:val="nil"/>
            </w:tcBorders>
            <w:vAlign w:val="center"/>
          </w:tcPr>
          <w:p w14:paraId="65D6FC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18EA0C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55A9C82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F0533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34338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63B68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727212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5C83DA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C6006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364EF5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DCD47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7C54B6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554B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1D021A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15C9DC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420" w:type="dxa"/>
            <w:tcBorders>
              <w:tl2br w:val="nil"/>
              <w:tr2bl w:val="nil"/>
            </w:tcBorders>
            <w:vAlign w:val="center"/>
          </w:tcPr>
          <w:p w14:paraId="666367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469958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78E9B8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74776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A8DCD2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4421F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1ACE54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18E02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B827B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6D286F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5D65E2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7E37B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41B7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052B0A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4E8CD0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420" w:type="dxa"/>
            <w:tcBorders>
              <w:tl2br w:val="nil"/>
              <w:tr2bl w:val="nil"/>
            </w:tcBorders>
            <w:vAlign w:val="center"/>
          </w:tcPr>
          <w:p w14:paraId="6C9C79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E0589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2FFD08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379577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A71EE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968B8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6F8CEA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75B6E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B894C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34A06F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32BB8B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28D75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23B4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10F8FE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6A74FB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420" w:type="dxa"/>
            <w:tcBorders>
              <w:tl2br w:val="nil"/>
              <w:tr2bl w:val="nil"/>
            </w:tcBorders>
            <w:vAlign w:val="center"/>
          </w:tcPr>
          <w:p w14:paraId="46E2FE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7150B7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46350E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C3D34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2A291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ED078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7DB3AF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0A0E2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E071D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59" w:type="dxa"/>
            <w:tcBorders>
              <w:tl2br w:val="nil"/>
              <w:tr2bl w:val="nil"/>
            </w:tcBorders>
            <w:vAlign w:val="center"/>
          </w:tcPr>
          <w:p w14:paraId="3C9821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740705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4B8FCB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0AF4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restart"/>
            <w:tcBorders>
              <w:tl2br w:val="nil"/>
              <w:tr2bl w:val="nil"/>
            </w:tcBorders>
            <w:vAlign w:val="center"/>
          </w:tcPr>
          <w:p w14:paraId="21E9D5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专业必修课</w:t>
            </w:r>
          </w:p>
        </w:tc>
        <w:tc>
          <w:tcPr>
            <w:tcW w:w="2912" w:type="dxa"/>
            <w:tcBorders>
              <w:tl2br w:val="nil"/>
              <w:tr2bl w:val="nil"/>
            </w:tcBorders>
            <w:vAlign w:val="center"/>
          </w:tcPr>
          <w:p w14:paraId="463DBB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汽车构造</w:t>
            </w:r>
          </w:p>
        </w:tc>
        <w:tc>
          <w:tcPr>
            <w:tcW w:w="420" w:type="dxa"/>
            <w:tcBorders>
              <w:tl2br w:val="nil"/>
              <w:tr2bl w:val="nil"/>
            </w:tcBorders>
            <w:vAlign w:val="center"/>
          </w:tcPr>
          <w:p w14:paraId="45E93F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8819D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4CC760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073CEB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4E51D0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928BE4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6FD0B2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5CC81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33189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21691C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3D556D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02E0A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9EEC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44239A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265F51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汽车发动机原理</w:t>
            </w:r>
          </w:p>
        </w:tc>
        <w:tc>
          <w:tcPr>
            <w:tcW w:w="420" w:type="dxa"/>
            <w:tcBorders>
              <w:tl2br w:val="nil"/>
              <w:tr2bl w:val="nil"/>
            </w:tcBorders>
            <w:vAlign w:val="center"/>
          </w:tcPr>
          <w:p w14:paraId="69F97B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51A86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225CAE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42DE90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3C1B0B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7E056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734C33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2BD9DA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660FA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5713A5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3A47D7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374B4F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221E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788551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4C7329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汽车服务工程基础</w:t>
            </w:r>
          </w:p>
        </w:tc>
        <w:tc>
          <w:tcPr>
            <w:tcW w:w="420" w:type="dxa"/>
            <w:tcBorders>
              <w:tl2br w:val="nil"/>
              <w:tr2bl w:val="nil"/>
            </w:tcBorders>
            <w:vAlign w:val="center"/>
          </w:tcPr>
          <w:p w14:paraId="5C9794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C52B1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39C947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1B28E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35037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32A25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6EA3FB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72EF0B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55F01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7FFB65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616081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09205C0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842D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2EEED80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565CE7C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汽车服务系统规划</w:t>
            </w:r>
          </w:p>
        </w:tc>
        <w:tc>
          <w:tcPr>
            <w:tcW w:w="420" w:type="dxa"/>
            <w:tcBorders>
              <w:tl2br w:val="nil"/>
              <w:tr2bl w:val="nil"/>
            </w:tcBorders>
            <w:vAlign w:val="center"/>
          </w:tcPr>
          <w:p w14:paraId="330241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C205E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290E27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58ED21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FC6D9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523CC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648003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C1282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9B26C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070DAD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167426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2B94D47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A707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55D262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594154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汽车电子控制技术及应用</w:t>
            </w:r>
          </w:p>
        </w:tc>
        <w:tc>
          <w:tcPr>
            <w:tcW w:w="420" w:type="dxa"/>
            <w:tcBorders>
              <w:tl2br w:val="nil"/>
              <w:tr2bl w:val="nil"/>
            </w:tcBorders>
            <w:vAlign w:val="center"/>
          </w:tcPr>
          <w:p w14:paraId="47326D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9C337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16DF3DB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16CCA2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00BD5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1E909C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178CB3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57130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B599D3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00F597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507F35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732745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2C6E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6C7DEC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522FAC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汽车理论</w:t>
            </w:r>
          </w:p>
        </w:tc>
        <w:tc>
          <w:tcPr>
            <w:tcW w:w="420" w:type="dxa"/>
            <w:tcBorders>
              <w:tl2br w:val="nil"/>
              <w:tr2bl w:val="nil"/>
            </w:tcBorders>
            <w:vAlign w:val="center"/>
          </w:tcPr>
          <w:p w14:paraId="5CC0C0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55FC6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7BBB92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281FD0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191AD0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29A2D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6C223A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49E2FC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E0F11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558C28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78EB57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0C96E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BB97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64EC45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0BC161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汽车营销与策划</w:t>
            </w:r>
          </w:p>
        </w:tc>
        <w:tc>
          <w:tcPr>
            <w:tcW w:w="420" w:type="dxa"/>
            <w:tcBorders>
              <w:tl2br w:val="nil"/>
              <w:tr2bl w:val="nil"/>
            </w:tcBorders>
            <w:vAlign w:val="center"/>
          </w:tcPr>
          <w:p w14:paraId="4AB2AC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2D1A0E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50F998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18B602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598E2F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25A2B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3E4D64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FC519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90C18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622CB7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2E6063D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31DCFF8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67DA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10D186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6DC451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汽车服务企业管理</w:t>
            </w:r>
          </w:p>
        </w:tc>
        <w:tc>
          <w:tcPr>
            <w:tcW w:w="420" w:type="dxa"/>
            <w:tcBorders>
              <w:tl2br w:val="nil"/>
              <w:tr2bl w:val="nil"/>
            </w:tcBorders>
            <w:vAlign w:val="center"/>
          </w:tcPr>
          <w:p w14:paraId="50F0E7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63944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1FE88B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6408D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0A29B5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693900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459438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EC462C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5D36A3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59" w:type="dxa"/>
            <w:tcBorders>
              <w:tl2br w:val="nil"/>
              <w:tr2bl w:val="nil"/>
            </w:tcBorders>
            <w:vAlign w:val="center"/>
          </w:tcPr>
          <w:p w14:paraId="33A9EF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12305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5EC956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253F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543144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4C59D8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汽车传感与车联网技术</w:t>
            </w:r>
          </w:p>
        </w:tc>
        <w:tc>
          <w:tcPr>
            <w:tcW w:w="420" w:type="dxa"/>
            <w:tcBorders>
              <w:tl2br w:val="nil"/>
              <w:tr2bl w:val="nil"/>
            </w:tcBorders>
            <w:vAlign w:val="center"/>
          </w:tcPr>
          <w:p w14:paraId="1385FD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9F766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54B178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5C37CA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E2262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2B8EBA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19FC6A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97ADA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D1EB6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419B77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8B04A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34594D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8572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06CAC3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5C1621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汽车维修工程</w:t>
            </w:r>
          </w:p>
        </w:tc>
        <w:tc>
          <w:tcPr>
            <w:tcW w:w="420" w:type="dxa"/>
            <w:tcBorders>
              <w:tl2br w:val="nil"/>
              <w:tr2bl w:val="nil"/>
            </w:tcBorders>
            <w:vAlign w:val="center"/>
          </w:tcPr>
          <w:p w14:paraId="02E57D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A27DD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5C6D3C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4F7C3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5F9785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C29D5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2B3499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D4E49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65037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0C042F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6492112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2D59F3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93C1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2BCA5F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6E4FC1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新能源汽车结构与原理</w:t>
            </w:r>
          </w:p>
        </w:tc>
        <w:tc>
          <w:tcPr>
            <w:tcW w:w="420" w:type="dxa"/>
            <w:tcBorders>
              <w:tl2br w:val="nil"/>
              <w:tr2bl w:val="nil"/>
            </w:tcBorders>
            <w:vAlign w:val="center"/>
          </w:tcPr>
          <w:p w14:paraId="47F260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6E3BB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7AD339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28568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4A09C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6083D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0C29D8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465506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62DE3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0AD3E5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F039C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7B87BB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721D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132B46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0DF5F6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机动车保险与理赔</w:t>
            </w:r>
          </w:p>
        </w:tc>
        <w:tc>
          <w:tcPr>
            <w:tcW w:w="420" w:type="dxa"/>
            <w:tcBorders>
              <w:tl2br w:val="nil"/>
              <w:tr2bl w:val="nil"/>
            </w:tcBorders>
            <w:vAlign w:val="center"/>
          </w:tcPr>
          <w:p w14:paraId="6D0090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A8503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0AD51C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3B829F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102FA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436FC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7FE488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262A4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2F94CA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188E86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B74C3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31FAA2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93F3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restart"/>
            <w:tcBorders>
              <w:tl2br w:val="nil"/>
              <w:tr2bl w:val="nil"/>
            </w:tcBorders>
            <w:vAlign w:val="center"/>
          </w:tcPr>
          <w:p w14:paraId="2FDEA9A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bookmarkStart w:id="64" w:name="_Hlk38354765"/>
            <w:r>
              <w:rPr>
                <w:rFonts w:hint="default" w:ascii="Times New Roman" w:hAnsi="Times New Roman" w:eastAsia="宋体" w:cs="Times New Roman"/>
                <w:b/>
                <w:color w:val="000000" w:themeColor="text1"/>
                <w:kern w:val="0"/>
                <w:sz w:val="21"/>
                <w:szCs w:val="21"/>
                <w14:textFill>
                  <w14:solidFill>
                    <w14:schemeClr w14:val="tx1"/>
                  </w14:solidFill>
                </w14:textFill>
              </w:rPr>
              <w:t>专业选修课</w:t>
            </w:r>
          </w:p>
        </w:tc>
        <w:tc>
          <w:tcPr>
            <w:tcW w:w="2912" w:type="dxa"/>
            <w:tcBorders>
              <w:tl2br w:val="nil"/>
              <w:tr2bl w:val="nil"/>
            </w:tcBorders>
            <w:vAlign w:val="center"/>
          </w:tcPr>
          <w:p w14:paraId="12E4DB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汽车文化与人类文明</w:t>
            </w:r>
          </w:p>
        </w:tc>
        <w:tc>
          <w:tcPr>
            <w:tcW w:w="420" w:type="dxa"/>
            <w:tcBorders>
              <w:tl2br w:val="nil"/>
              <w:tr2bl w:val="nil"/>
            </w:tcBorders>
            <w:vAlign w:val="center"/>
          </w:tcPr>
          <w:p w14:paraId="04B669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07ED5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73D50D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0A1C9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2BCDB9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E40FB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481837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606B9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6633AF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27DB40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6EC43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FDF9D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bookmarkEnd w:id="64"/>
      <w:tr w14:paraId="13E89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4FFB92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03B000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汽车CAD/CAE</w:t>
            </w:r>
          </w:p>
        </w:tc>
        <w:tc>
          <w:tcPr>
            <w:tcW w:w="420" w:type="dxa"/>
            <w:tcBorders>
              <w:tl2br w:val="nil"/>
              <w:tr2bl w:val="nil"/>
            </w:tcBorders>
            <w:vAlign w:val="center"/>
          </w:tcPr>
          <w:p w14:paraId="387255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899C5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09672F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8FF7D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086087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8998E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2C0CA9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7EA4A4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34BBC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0A0C2C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54C366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66375C9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8951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0839EC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0D7B12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汽车可靠性</w:t>
            </w:r>
          </w:p>
        </w:tc>
        <w:tc>
          <w:tcPr>
            <w:tcW w:w="420" w:type="dxa"/>
            <w:tcBorders>
              <w:tl2br w:val="nil"/>
              <w:tr2bl w:val="nil"/>
            </w:tcBorders>
            <w:vAlign w:val="center"/>
          </w:tcPr>
          <w:p w14:paraId="7F7AAE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77DFF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649F53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50B2A8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47EC25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00FE67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7B3D0F1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23A7C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47B78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077E31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48DB2E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739B81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A3F8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554C25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6CA235D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情商管理与沟通</w:t>
            </w:r>
          </w:p>
        </w:tc>
        <w:tc>
          <w:tcPr>
            <w:tcW w:w="420" w:type="dxa"/>
            <w:tcBorders>
              <w:tl2br w:val="nil"/>
              <w:tr2bl w:val="nil"/>
            </w:tcBorders>
            <w:vAlign w:val="center"/>
          </w:tcPr>
          <w:p w14:paraId="694E4C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0868C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31B2130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693072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B5AF7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0D1C0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08FE0B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3C2BBD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49014C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59" w:type="dxa"/>
            <w:tcBorders>
              <w:tl2br w:val="nil"/>
              <w:tr2bl w:val="nil"/>
            </w:tcBorders>
            <w:vAlign w:val="center"/>
          </w:tcPr>
          <w:p w14:paraId="3D0DC8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5C88E0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64C3A4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2F28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7F8230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1A9298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商业计划书撰写方法和技巧</w:t>
            </w:r>
          </w:p>
        </w:tc>
        <w:tc>
          <w:tcPr>
            <w:tcW w:w="420" w:type="dxa"/>
            <w:tcBorders>
              <w:tl2br w:val="nil"/>
              <w:tr2bl w:val="nil"/>
            </w:tcBorders>
            <w:vAlign w:val="center"/>
          </w:tcPr>
          <w:p w14:paraId="2B924C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54BBB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08D6412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A45505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A6B53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A0F2B5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0031B3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7E3FCB8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7732D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458156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6543EE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9A136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C2FF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1EC9C0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2D469A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创业精神与素养</w:t>
            </w:r>
          </w:p>
        </w:tc>
        <w:tc>
          <w:tcPr>
            <w:tcW w:w="420" w:type="dxa"/>
            <w:tcBorders>
              <w:tl2br w:val="nil"/>
              <w:tr2bl w:val="nil"/>
            </w:tcBorders>
            <w:vAlign w:val="center"/>
          </w:tcPr>
          <w:p w14:paraId="795A14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89946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67189E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0C2AA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40D835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18D89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3D384E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71427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446481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659C55E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0DEAC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7910B8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1B38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28AD21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4E6EEF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企业文化概论</w:t>
            </w:r>
          </w:p>
        </w:tc>
        <w:tc>
          <w:tcPr>
            <w:tcW w:w="420" w:type="dxa"/>
            <w:tcBorders>
              <w:tl2br w:val="nil"/>
              <w:tr2bl w:val="nil"/>
            </w:tcBorders>
            <w:vAlign w:val="center"/>
          </w:tcPr>
          <w:p w14:paraId="5FA678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B8CF9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5AE5FC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17089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6ED2B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4F739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25F4F1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2EDC39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6674185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114CA77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3BB15EB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FC55A4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98A5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restart"/>
            <w:tcBorders>
              <w:tl2br w:val="nil"/>
              <w:tr2bl w:val="nil"/>
            </w:tcBorders>
            <w:vAlign w:val="center"/>
          </w:tcPr>
          <w:p w14:paraId="136E51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实践性环节</w:t>
            </w:r>
          </w:p>
        </w:tc>
        <w:tc>
          <w:tcPr>
            <w:tcW w:w="2912" w:type="dxa"/>
            <w:tcBorders>
              <w:tl2br w:val="nil"/>
              <w:tr2bl w:val="nil"/>
            </w:tcBorders>
            <w:vAlign w:val="center"/>
          </w:tcPr>
          <w:p w14:paraId="1493071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20" w:type="dxa"/>
            <w:tcBorders>
              <w:tl2br w:val="nil"/>
              <w:tr2bl w:val="nil"/>
            </w:tcBorders>
            <w:vAlign w:val="center"/>
          </w:tcPr>
          <w:p w14:paraId="1CE9A5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17CE31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668E7F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A6288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26531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D3D09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2E367D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35884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A6F33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234E8C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958B6B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95E19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5EA9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324948F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6ADEFA6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20" w:type="dxa"/>
            <w:tcBorders>
              <w:tl2br w:val="nil"/>
              <w:tr2bl w:val="nil"/>
            </w:tcBorders>
            <w:vAlign w:val="center"/>
          </w:tcPr>
          <w:p w14:paraId="00451A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515A640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4192D4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17C99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BFEAA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D385BD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71E421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E4539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09E98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22ADBB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5AF344B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0D53C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D0B7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4A85B3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38F681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20" w:type="dxa"/>
            <w:tcBorders>
              <w:tl2br w:val="nil"/>
              <w:tr2bl w:val="nil"/>
            </w:tcBorders>
            <w:vAlign w:val="center"/>
          </w:tcPr>
          <w:p w14:paraId="7DDF30D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5BC9F0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52A4DB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37C34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180D4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99170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4EAF6F7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0F7D1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0EC4F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1062DB3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90638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781502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A0F6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5D9CEB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763646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20" w:type="dxa"/>
            <w:tcBorders>
              <w:tl2br w:val="nil"/>
              <w:tr2bl w:val="nil"/>
            </w:tcBorders>
            <w:vAlign w:val="center"/>
          </w:tcPr>
          <w:p w14:paraId="39E0BF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679B1A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7395A3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4E089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DDA6C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CC17F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499991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D25B8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BEFDA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77DED09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6ED950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3624A0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D842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3D09C1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4F057A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420" w:type="dxa"/>
            <w:tcBorders>
              <w:tl2br w:val="nil"/>
              <w:tr2bl w:val="nil"/>
            </w:tcBorders>
            <w:vAlign w:val="center"/>
          </w:tcPr>
          <w:p w14:paraId="3ED2943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3961F4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1F4946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C4CEB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D7706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0629A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083B4CE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E65F5C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C33B5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6202235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475B26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4F3F2C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5763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71B720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5AE30E9B">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420" w:type="dxa"/>
            <w:tcBorders>
              <w:tl2br w:val="nil"/>
              <w:tr2bl w:val="nil"/>
            </w:tcBorders>
            <w:vAlign w:val="center"/>
          </w:tcPr>
          <w:p w14:paraId="753B460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757E84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3DA2F1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D58752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B02FF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B76476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749211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EFFA6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362D8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294441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15C895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6410E3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8B20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1A9C42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3DD3C4D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入学教育</w:t>
            </w:r>
          </w:p>
        </w:tc>
        <w:tc>
          <w:tcPr>
            <w:tcW w:w="420" w:type="dxa"/>
            <w:tcBorders>
              <w:tl2br w:val="nil"/>
              <w:tr2bl w:val="nil"/>
            </w:tcBorders>
            <w:vAlign w:val="center"/>
          </w:tcPr>
          <w:p w14:paraId="66B848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E1422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06C4F4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2A33B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710AC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5F609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6F65B7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D6520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63E66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7644FE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7233F30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71C3CA9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758F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3F10A9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091C38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汽车营销与策划课程设计</w:t>
            </w:r>
          </w:p>
        </w:tc>
        <w:tc>
          <w:tcPr>
            <w:tcW w:w="420" w:type="dxa"/>
            <w:tcBorders>
              <w:tl2br w:val="nil"/>
              <w:tr2bl w:val="nil"/>
            </w:tcBorders>
            <w:vAlign w:val="center"/>
          </w:tcPr>
          <w:p w14:paraId="3972CC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89C08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0F6D5F3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1A40BC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3D576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04F42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3CE442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8DE40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A30F55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6B0942A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145300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68988B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F5E4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2C5A6F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12CEA2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汽车拆装实习</w:t>
            </w:r>
          </w:p>
        </w:tc>
        <w:tc>
          <w:tcPr>
            <w:tcW w:w="420" w:type="dxa"/>
            <w:tcBorders>
              <w:tl2br w:val="nil"/>
              <w:tr2bl w:val="nil"/>
            </w:tcBorders>
            <w:vAlign w:val="center"/>
          </w:tcPr>
          <w:p w14:paraId="6AACA5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7C407B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56650B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73AA7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F4986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FD70F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2DCE15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41B0DF4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C682B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559" w:type="dxa"/>
            <w:tcBorders>
              <w:tl2br w:val="nil"/>
              <w:tr2bl w:val="nil"/>
            </w:tcBorders>
            <w:vAlign w:val="center"/>
          </w:tcPr>
          <w:p w14:paraId="783236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0C27BD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6CB153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72E3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2E9980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3A715D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汽车维修实习</w:t>
            </w:r>
          </w:p>
        </w:tc>
        <w:tc>
          <w:tcPr>
            <w:tcW w:w="420" w:type="dxa"/>
            <w:tcBorders>
              <w:tl2br w:val="nil"/>
              <w:tr2bl w:val="nil"/>
            </w:tcBorders>
            <w:vAlign w:val="center"/>
          </w:tcPr>
          <w:p w14:paraId="3F0F670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AD734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61DA951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321B82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64006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2F02F1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38F78AE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6D45066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6E167B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104E57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5C55CF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035520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DD89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5AFB0C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7CA977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毕业教育</w:t>
            </w:r>
          </w:p>
        </w:tc>
        <w:tc>
          <w:tcPr>
            <w:tcW w:w="420" w:type="dxa"/>
            <w:tcBorders>
              <w:tl2br w:val="nil"/>
              <w:tr2bl w:val="nil"/>
            </w:tcBorders>
            <w:vAlign w:val="center"/>
          </w:tcPr>
          <w:p w14:paraId="34D47D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20" w:type="dxa"/>
            <w:tcBorders>
              <w:tl2br w:val="nil"/>
              <w:tr2bl w:val="nil"/>
            </w:tcBorders>
            <w:vAlign w:val="center"/>
          </w:tcPr>
          <w:p w14:paraId="67F31C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421" w:type="dxa"/>
            <w:tcBorders>
              <w:tl2br w:val="nil"/>
              <w:tr2bl w:val="nil"/>
            </w:tcBorders>
            <w:vAlign w:val="center"/>
          </w:tcPr>
          <w:p w14:paraId="6F78C3A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81986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7F74B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CD6BE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6B9B818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650748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25DC209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62AEB07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649D46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26F0FDB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E055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69E979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591B1F7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毕业实习</w:t>
            </w:r>
          </w:p>
        </w:tc>
        <w:tc>
          <w:tcPr>
            <w:tcW w:w="420" w:type="dxa"/>
            <w:tcBorders>
              <w:tl2br w:val="nil"/>
              <w:tr2bl w:val="nil"/>
            </w:tcBorders>
            <w:vAlign w:val="center"/>
          </w:tcPr>
          <w:p w14:paraId="7775DD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0D1D43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5E785A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5885850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5AF140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769F15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255F1A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17B606C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0A761A5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559" w:type="dxa"/>
            <w:tcBorders>
              <w:tl2br w:val="nil"/>
              <w:tr2bl w:val="nil"/>
            </w:tcBorders>
            <w:vAlign w:val="center"/>
          </w:tcPr>
          <w:p w14:paraId="684261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396D3E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60" w:type="dxa"/>
            <w:tcBorders>
              <w:tl2br w:val="nil"/>
              <w:tr2bl w:val="nil"/>
            </w:tcBorders>
            <w:vAlign w:val="center"/>
          </w:tcPr>
          <w:p w14:paraId="5F2718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r>
      <w:tr w14:paraId="3A80F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8" w:type="dxa"/>
            <w:vMerge w:val="continue"/>
            <w:tcBorders>
              <w:tl2br w:val="nil"/>
              <w:tr2bl w:val="nil"/>
            </w:tcBorders>
            <w:vAlign w:val="center"/>
          </w:tcPr>
          <w:p w14:paraId="09273A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2912" w:type="dxa"/>
            <w:tcBorders>
              <w:tl2br w:val="nil"/>
              <w:tr2bl w:val="nil"/>
            </w:tcBorders>
            <w:vAlign w:val="center"/>
          </w:tcPr>
          <w:p w14:paraId="7507C0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毕业设计（论文）</w:t>
            </w:r>
          </w:p>
        </w:tc>
        <w:tc>
          <w:tcPr>
            <w:tcW w:w="420" w:type="dxa"/>
            <w:tcBorders>
              <w:tl2br w:val="nil"/>
              <w:tr2bl w:val="nil"/>
            </w:tcBorders>
            <w:vAlign w:val="center"/>
          </w:tcPr>
          <w:p w14:paraId="7263F1A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4567747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1" w:type="dxa"/>
            <w:tcBorders>
              <w:tl2br w:val="nil"/>
              <w:tr2bl w:val="nil"/>
            </w:tcBorders>
            <w:vAlign w:val="center"/>
          </w:tcPr>
          <w:p w14:paraId="275DC13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37538BB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420" w:type="dxa"/>
            <w:tcBorders>
              <w:tl2br w:val="nil"/>
              <w:tr2bl w:val="nil"/>
            </w:tcBorders>
            <w:vAlign w:val="center"/>
          </w:tcPr>
          <w:p w14:paraId="1E8B96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7890406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1" w:type="dxa"/>
            <w:tcBorders>
              <w:tl2br w:val="nil"/>
              <w:tr2bl w:val="nil"/>
            </w:tcBorders>
            <w:vAlign w:val="center"/>
          </w:tcPr>
          <w:p w14:paraId="58A0EB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558D5B3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420" w:type="dxa"/>
            <w:tcBorders>
              <w:tl2br w:val="nil"/>
              <w:tr2bl w:val="nil"/>
            </w:tcBorders>
            <w:vAlign w:val="center"/>
          </w:tcPr>
          <w:p w14:paraId="229EF1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59" w:type="dxa"/>
            <w:tcBorders>
              <w:tl2br w:val="nil"/>
              <w:tr2bl w:val="nil"/>
            </w:tcBorders>
            <w:vAlign w:val="center"/>
          </w:tcPr>
          <w:p w14:paraId="7C2CA0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7364BD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c>
          <w:tcPr>
            <w:tcW w:w="560" w:type="dxa"/>
            <w:tcBorders>
              <w:tl2br w:val="nil"/>
              <w:tr2bl w:val="nil"/>
            </w:tcBorders>
            <w:vAlign w:val="center"/>
          </w:tcPr>
          <w:p w14:paraId="3B97A1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bCs/>
                <w:color w:val="000000" w:themeColor="text1"/>
                <w:kern w:val="0"/>
                <w:sz w:val="21"/>
                <w:szCs w:val="21"/>
                <w14:textFill>
                  <w14:solidFill>
                    <w14:schemeClr w14:val="tx1"/>
                  </w14:solidFill>
                </w14:textFill>
              </w:rPr>
              <w:t>√</w:t>
            </w:r>
          </w:p>
        </w:tc>
      </w:tr>
    </w:tbl>
    <w:p w14:paraId="5A14A07C">
      <w:pPr>
        <w:pStyle w:val="4"/>
        <w:numPr>
          <w:ilvl w:val="0"/>
          <w:numId w:val="18"/>
        </w:numPr>
        <w:bidi w:val="0"/>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教学进程安排表</w:t>
      </w:r>
    </w:p>
    <w:tbl>
      <w:tblPr>
        <w:tblStyle w:val="15"/>
        <w:tblW w:w="9243"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Layout w:type="autofit"/>
        <w:tblCellMar>
          <w:top w:w="0" w:type="dxa"/>
          <w:left w:w="0" w:type="dxa"/>
          <w:bottom w:w="0" w:type="dxa"/>
          <w:right w:w="0" w:type="dxa"/>
        </w:tblCellMar>
      </w:tblPr>
      <w:tblGrid>
        <w:gridCol w:w="304"/>
        <w:gridCol w:w="341"/>
        <w:gridCol w:w="871"/>
        <w:gridCol w:w="1512"/>
        <w:gridCol w:w="403"/>
        <w:gridCol w:w="534"/>
        <w:gridCol w:w="508"/>
        <w:gridCol w:w="424"/>
        <w:gridCol w:w="403"/>
        <w:gridCol w:w="397"/>
        <w:gridCol w:w="462"/>
        <w:gridCol w:w="462"/>
        <w:gridCol w:w="462"/>
        <w:gridCol w:w="462"/>
        <w:gridCol w:w="364"/>
        <w:gridCol w:w="364"/>
        <w:gridCol w:w="448"/>
        <w:gridCol w:w="522"/>
      </w:tblGrid>
      <w:tr w14:paraId="7E9E1E9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0" w:type="dxa"/>
            <w:bottom w:w="0" w:type="dxa"/>
            <w:right w:w="0" w:type="dxa"/>
          </w:tblCellMar>
        </w:tblPrEx>
        <w:trPr>
          <w:trHeight w:val="454" w:hRule="atLeast"/>
          <w:tblHeader/>
          <w:jc w:val="center"/>
        </w:trPr>
        <w:tc>
          <w:tcPr>
            <w:tcW w:w="304" w:type="dxa"/>
            <w:vMerge w:val="restart"/>
            <w:tcBorders>
              <w:tl2br w:val="nil"/>
              <w:tr2bl w:val="nil"/>
            </w:tcBorders>
            <w:shd w:val="clear" w:color="auto" w:fill="auto"/>
            <w:vAlign w:val="center"/>
          </w:tcPr>
          <w:p w14:paraId="2CDE28B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67BBB2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41" w:type="dxa"/>
            <w:vMerge w:val="restart"/>
            <w:tcBorders>
              <w:tl2br w:val="nil"/>
              <w:tr2bl w:val="nil"/>
            </w:tcBorders>
            <w:shd w:val="clear" w:color="auto" w:fill="auto"/>
            <w:vAlign w:val="center"/>
          </w:tcPr>
          <w:p w14:paraId="04F900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71" w:type="dxa"/>
            <w:vMerge w:val="restart"/>
            <w:tcBorders>
              <w:tl2br w:val="nil"/>
              <w:tr2bl w:val="nil"/>
            </w:tcBorders>
            <w:shd w:val="clear" w:color="auto" w:fill="auto"/>
            <w:vAlign w:val="center"/>
          </w:tcPr>
          <w:p w14:paraId="16F257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512" w:type="dxa"/>
            <w:vMerge w:val="restart"/>
            <w:tcBorders>
              <w:tl2br w:val="nil"/>
              <w:tr2bl w:val="nil"/>
            </w:tcBorders>
            <w:shd w:val="clear" w:color="auto" w:fill="auto"/>
            <w:vAlign w:val="center"/>
          </w:tcPr>
          <w:p w14:paraId="4DDA2E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03" w:type="dxa"/>
            <w:vMerge w:val="restart"/>
            <w:tcBorders>
              <w:tl2br w:val="nil"/>
              <w:tr2bl w:val="nil"/>
            </w:tcBorders>
            <w:shd w:val="clear" w:color="auto" w:fill="auto"/>
            <w:vAlign w:val="center"/>
          </w:tcPr>
          <w:p w14:paraId="7567C4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34" w:type="dxa"/>
            <w:vMerge w:val="restart"/>
            <w:tcBorders>
              <w:tl2br w:val="nil"/>
              <w:tr2bl w:val="nil"/>
            </w:tcBorders>
            <w:shd w:val="clear" w:color="auto" w:fill="auto"/>
            <w:vAlign w:val="center"/>
          </w:tcPr>
          <w:p w14:paraId="27E12E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580" w:type="dxa"/>
            <w:gridSpan w:val="8"/>
            <w:tcBorders>
              <w:tl2br w:val="nil"/>
              <w:tr2bl w:val="nil"/>
            </w:tcBorders>
            <w:shd w:val="clear" w:color="auto" w:fill="auto"/>
            <w:vAlign w:val="center"/>
          </w:tcPr>
          <w:p w14:paraId="64267A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176" w:type="dxa"/>
            <w:gridSpan w:val="3"/>
            <w:tcBorders>
              <w:tl2br w:val="nil"/>
              <w:tr2bl w:val="nil"/>
            </w:tcBorders>
            <w:shd w:val="clear" w:color="auto" w:fill="auto"/>
            <w:vAlign w:val="center"/>
          </w:tcPr>
          <w:p w14:paraId="099729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522" w:type="dxa"/>
            <w:vMerge w:val="restart"/>
            <w:tcBorders>
              <w:tl2br w:val="nil"/>
              <w:tr2bl w:val="nil"/>
            </w:tcBorders>
            <w:shd w:val="clear" w:color="auto" w:fill="auto"/>
            <w:vAlign w:val="center"/>
          </w:tcPr>
          <w:p w14:paraId="7D00BF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0B8970D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tblHeader/>
          <w:jc w:val="center"/>
        </w:trPr>
        <w:tc>
          <w:tcPr>
            <w:tcW w:w="304" w:type="dxa"/>
            <w:vMerge w:val="continue"/>
            <w:tcBorders>
              <w:tl2br w:val="nil"/>
              <w:tr2bl w:val="nil"/>
            </w:tcBorders>
            <w:shd w:val="clear" w:color="auto" w:fill="auto"/>
            <w:vAlign w:val="center"/>
          </w:tcPr>
          <w:p w14:paraId="76D5706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41" w:type="dxa"/>
            <w:vMerge w:val="continue"/>
            <w:tcBorders>
              <w:tl2br w:val="nil"/>
              <w:tr2bl w:val="nil"/>
            </w:tcBorders>
            <w:shd w:val="clear" w:color="auto" w:fill="auto"/>
            <w:vAlign w:val="center"/>
          </w:tcPr>
          <w:p w14:paraId="6902CBD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71" w:type="dxa"/>
            <w:vMerge w:val="continue"/>
            <w:tcBorders>
              <w:tl2br w:val="nil"/>
              <w:tr2bl w:val="nil"/>
            </w:tcBorders>
            <w:shd w:val="clear" w:color="auto" w:fill="auto"/>
            <w:vAlign w:val="center"/>
          </w:tcPr>
          <w:p w14:paraId="136766C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512" w:type="dxa"/>
            <w:vMerge w:val="continue"/>
            <w:tcBorders>
              <w:tl2br w:val="nil"/>
              <w:tr2bl w:val="nil"/>
            </w:tcBorders>
            <w:shd w:val="clear" w:color="auto" w:fill="auto"/>
            <w:vAlign w:val="center"/>
          </w:tcPr>
          <w:p w14:paraId="3F9D492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03" w:type="dxa"/>
            <w:vMerge w:val="continue"/>
            <w:tcBorders>
              <w:tl2br w:val="nil"/>
              <w:tr2bl w:val="nil"/>
            </w:tcBorders>
            <w:shd w:val="clear" w:color="auto" w:fill="auto"/>
            <w:vAlign w:val="center"/>
          </w:tcPr>
          <w:p w14:paraId="684C0E1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34" w:type="dxa"/>
            <w:vMerge w:val="continue"/>
            <w:tcBorders>
              <w:tl2br w:val="nil"/>
              <w:tr2bl w:val="nil"/>
            </w:tcBorders>
            <w:shd w:val="clear" w:color="auto" w:fill="auto"/>
            <w:vAlign w:val="center"/>
          </w:tcPr>
          <w:p w14:paraId="457E0C8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08" w:type="dxa"/>
            <w:vMerge w:val="restart"/>
            <w:tcBorders>
              <w:tl2br w:val="nil"/>
              <w:tr2bl w:val="nil"/>
            </w:tcBorders>
            <w:shd w:val="clear" w:color="auto" w:fill="auto"/>
            <w:vAlign w:val="center"/>
          </w:tcPr>
          <w:p w14:paraId="28891E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24" w:type="dxa"/>
            <w:vMerge w:val="restart"/>
            <w:tcBorders>
              <w:tl2br w:val="nil"/>
              <w:tr2bl w:val="nil"/>
            </w:tcBorders>
            <w:shd w:val="clear" w:color="auto" w:fill="auto"/>
            <w:vAlign w:val="center"/>
          </w:tcPr>
          <w:p w14:paraId="75A75D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403" w:type="dxa"/>
            <w:vMerge w:val="restart"/>
            <w:tcBorders>
              <w:tl2br w:val="nil"/>
              <w:tr2bl w:val="nil"/>
            </w:tcBorders>
            <w:shd w:val="clear" w:color="auto" w:fill="auto"/>
            <w:vAlign w:val="center"/>
          </w:tcPr>
          <w:p w14:paraId="064FC9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397" w:type="dxa"/>
            <w:vMerge w:val="restart"/>
            <w:tcBorders>
              <w:tl2br w:val="nil"/>
              <w:tr2bl w:val="nil"/>
            </w:tcBorders>
            <w:shd w:val="clear" w:color="auto" w:fill="auto"/>
            <w:vAlign w:val="center"/>
          </w:tcPr>
          <w:p w14:paraId="1245B7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62" w:type="dxa"/>
            <w:vMerge w:val="restart"/>
            <w:tcBorders>
              <w:tl2br w:val="nil"/>
              <w:tr2bl w:val="nil"/>
            </w:tcBorders>
            <w:shd w:val="clear" w:color="auto" w:fill="auto"/>
            <w:vAlign w:val="center"/>
          </w:tcPr>
          <w:p w14:paraId="36B606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62" w:type="dxa"/>
            <w:vMerge w:val="restart"/>
            <w:tcBorders>
              <w:tl2br w:val="nil"/>
              <w:tr2bl w:val="nil"/>
            </w:tcBorders>
            <w:shd w:val="clear" w:color="auto" w:fill="auto"/>
            <w:vAlign w:val="center"/>
          </w:tcPr>
          <w:p w14:paraId="76B880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62" w:type="dxa"/>
            <w:vMerge w:val="restart"/>
            <w:tcBorders>
              <w:tl2br w:val="nil"/>
              <w:tr2bl w:val="nil"/>
            </w:tcBorders>
            <w:shd w:val="clear" w:color="auto" w:fill="auto"/>
            <w:vAlign w:val="center"/>
          </w:tcPr>
          <w:p w14:paraId="0B9770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62" w:type="dxa"/>
            <w:vMerge w:val="restart"/>
            <w:tcBorders>
              <w:tl2br w:val="nil"/>
              <w:tr2bl w:val="nil"/>
            </w:tcBorders>
            <w:shd w:val="clear" w:color="auto" w:fill="auto"/>
            <w:vAlign w:val="center"/>
          </w:tcPr>
          <w:p w14:paraId="060FD5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64" w:type="dxa"/>
            <w:vMerge w:val="restart"/>
            <w:tcBorders>
              <w:tl2br w:val="nil"/>
              <w:tr2bl w:val="nil"/>
            </w:tcBorders>
            <w:shd w:val="clear" w:color="auto" w:fill="auto"/>
            <w:vAlign w:val="center"/>
          </w:tcPr>
          <w:p w14:paraId="6E8A2E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812" w:type="dxa"/>
            <w:gridSpan w:val="2"/>
            <w:tcBorders>
              <w:tl2br w:val="nil"/>
              <w:tr2bl w:val="nil"/>
            </w:tcBorders>
            <w:shd w:val="clear" w:color="auto" w:fill="auto"/>
            <w:vAlign w:val="center"/>
          </w:tcPr>
          <w:p w14:paraId="63E681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522" w:type="dxa"/>
            <w:vMerge w:val="continue"/>
            <w:tcBorders>
              <w:tl2br w:val="nil"/>
              <w:tr2bl w:val="nil"/>
            </w:tcBorders>
            <w:shd w:val="clear" w:color="auto" w:fill="auto"/>
            <w:vAlign w:val="center"/>
          </w:tcPr>
          <w:p w14:paraId="5E1D3FD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0352AE9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tblHeader/>
          <w:jc w:val="center"/>
        </w:trPr>
        <w:tc>
          <w:tcPr>
            <w:tcW w:w="304" w:type="dxa"/>
            <w:vMerge w:val="continue"/>
            <w:tcBorders>
              <w:tl2br w:val="nil"/>
              <w:tr2bl w:val="nil"/>
            </w:tcBorders>
            <w:shd w:val="clear" w:color="auto" w:fill="auto"/>
            <w:vAlign w:val="center"/>
          </w:tcPr>
          <w:p w14:paraId="08CCC5B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41" w:type="dxa"/>
            <w:vMerge w:val="continue"/>
            <w:tcBorders>
              <w:tl2br w:val="nil"/>
              <w:tr2bl w:val="nil"/>
            </w:tcBorders>
            <w:shd w:val="clear" w:color="auto" w:fill="auto"/>
            <w:vAlign w:val="center"/>
          </w:tcPr>
          <w:p w14:paraId="28A8912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71" w:type="dxa"/>
            <w:vMerge w:val="continue"/>
            <w:tcBorders>
              <w:tl2br w:val="nil"/>
              <w:tr2bl w:val="nil"/>
            </w:tcBorders>
            <w:shd w:val="clear" w:color="auto" w:fill="auto"/>
            <w:vAlign w:val="center"/>
          </w:tcPr>
          <w:p w14:paraId="1156A40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512" w:type="dxa"/>
            <w:vMerge w:val="continue"/>
            <w:tcBorders>
              <w:tl2br w:val="nil"/>
              <w:tr2bl w:val="nil"/>
            </w:tcBorders>
            <w:shd w:val="clear" w:color="auto" w:fill="auto"/>
            <w:vAlign w:val="center"/>
          </w:tcPr>
          <w:p w14:paraId="32FB3A6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03" w:type="dxa"/>
            <w:vMerge w:val="continue"/>
            <w:tcBorders>
              <w:tl2br w:val="nil"/>
              <w:tr2bl w:val="nil"/>
            </w:tcBorders>
            <w:shd w:val="clear" w:color="auto" w:fill="auto"/>
            <w:vAlign w:val="center"/>
          </w:tcPr>
          <w:p w14:paraId="209C52D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34" w:type="dxa"/>
            <w:vMerge w:val="continue"/>
            <w:tcBorders>
              <w:tl2br w:val="nil"/>
              <w:tr2bl w:val="nil"/>
            </w:tcBorders>
            <w:shd w:val="clear" w:color="auto" w:fill="auto"/>
            <w:vAlign w:val="center"/>
          </w:tcPr>
          <w:p w14:paraId="3A773D6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08" w:type="dxa"/>
            <w:vMerge w:val="continue"/>
            <w:tcBorders>
              <w:tl2br w:val="nil"/>
              <w:tr2bl w:val="nil"/>
            </w:tcBorders>
            <w:shd w:val="clear" w:color="auto" w:fill="auto"/>
            <w:vAlign w:val="center"/>
          </w:tcPr>
          <w:p w14:paraId="53C104A0">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24" w:type="dxa"/>
            <w:vMerge w:val="continue"/>
            <w:tcBorders>
              <w:tl2br w:val="nil"/>
              <w:tr2bl w:val="nil"/>
            </w:tcBorders>
            <w:shd w:val="clear" w:color="auto" w:fill="auto"/>
            <w:vAlign w:val="center"/>
          </w:tcPr>
          <w:p w14:paraId="1FF03A4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03" w:type="dxa"/>
            <w:vMerge w:val="continue"/>
            <w:tcBorders>
              <w:tl2br w:val="nil"/>
              <w:tr2bl w:val="nil"/>
            </w:tcBorders>
            <w:shd w:val="clear" w:color="auto" w:fill="auto"/>
            <w:vAlign w:val="center"/>
          </w:tcPr>
          <w:p w14:paraId="20F7EEC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97" w:type="dxa"/>
            <w:vMerge w:val="continue"/>
            <w:tcBorders>
              <w:tl2br w:val="nil"/>
              <w:tr2bl w:val="nil"/>
            </w:tcBorders>
            <w:shd w:val="clear" w:color="auto" w:fill="auto"/>
            <w:vAlign w:val="center"/>
          </w:tcPr>
          <w:p w14:paraId="3A78B0D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2" w:type="dxa"/>
            <w:vMerge w:val="continue"/>
            <w:tcBorders>
              <w:tl2br w:val="nil"/>
              <w:tr2bl w:val="nil"/>
            </w:tcBorders>
            <w:shd w:val="clear" w:color="auto" w:fill="auto"/>
            <w:vAlign w:val="center"/>
          </w:tcPr>
          <w:p w14:paraId="462CE99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2" w:type="dxa"/>
            <w:vMerge w:val="continue"/>
            <w:tcBorders>
              <w:tl2br w:val="nil"/>
              <w:tr2bl w:val="nil"/>
            </w:tcBorders>
            <w:shd w:val="clear" w:color="auto" w:fill="auto"/>
            <w:vAlign w:val="center"/>
          </w:tcPr>
          <w:p w14:paraId="6D87FED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2" w:type="dxa"/>
            <w:vMerge w:val="continue"/>
            <w:tcBorders>
              <w:tl2br w:val="nil"/>
              <w:tr2bl w:val="nil"/>
            </w:tcBorders>
            <w:shd w:val="clear" w:color="auto" w:fill="auto"/>
            <w:vAlign w:val="center"/>
          </w:tcPr>
          <w:p w14:paraId="08BD4E1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62" w:type="dxa"/>
            <w:vMerge w:val="continue"/>
            <w:tcBorders>
              <w:tl2br w:val="nil"/>
              <w:tr2bl w:val="nil"/>
            </w:tcBorders>
            <w:shd w:val="clear" w:color="auto" w:fill="auto"/>
            <w:vAlign w:val="center"/>
          </w:tcPr>
          <w:p w14:paraId="01975334">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4" w:type="dxa"/>
            <w:vMerge w:val="continue"/>
            <w:tcBorders>
              <w:tl2br w:val="nil"/>
              <w:tr2bl w:val="nil"/>
            </w:tcBorders>
            <w:shd w:val="clear" w:color="auto" w:fill="auto"/>
            <w:vAlign w:val="center"/>
          </w:tcPr>
          <w:p w14:paraId="431DF9BB">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4" w:type="dxa"/>
            <w:tcBorders>
              <w:tl2br w:val="nil"/>
              <w:tr2bl w:val="nil"/>
            </w:tcBorders>
            <w:shd w:val="clear" w:color="auto" w:fill="auto"/>
            <w:vAlign w:val="center"/>
          </w:tcPr>
          <w:p w14:paraId="0576D2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448" w:type="dxa"/>
            <w:tcBorders>
              <w:tl2br w:val="nil"/>
              <w:tr2bl w:val="nil"/>
            </w:tcBorders>
            <w:shd w:val="clear" w:color="auto" w:fill="auto"/>
            <w:vAlign w:val="center"/>
          </w:tcPr>
          <w:p w14:paraId="6EDE55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522" w:type="dxa"/>
            <w:vMerge w:val="continue"/>
            <w:tcBorders>
              <w:tl2br w:val="nil"/>
              <w:tr2bl w:val="nil"/>
            </w:tcBorders>
            <w:shd w:val="clear" w:color="auto" w:fill="auto"/>
            <w:vAlign w:val="center"/>
          </w:tcPr>
          <w:p w14:paraId="35596CD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14B35F1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restart"/>
            <w:tcBorders>
              <w:tl2br w:val="nil"/>
              <w:tr2bl w:val="nil"/>
            </w:tcBorders>
            <w:shd w:val="clear" w:color="auto" w:fill="auto"/>
            <w:vAlign w:val="center"/>
          </w:tcPr>
          <w:p w14:paraId="674756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41" w:type="dxa"/>
            <w:tcBorders>
              <w:tl2br w:val="nil"/>
              <w:tr2bl w:val="nil"/>
            </w:tcBorders>
            <w:shd w:val="clear" w:color="auto" w:fill="auto"/>
            <w:vAlign w:val="center"/>
          </w:tcPr>
          <w:p w14:paraId="15AA8D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71" w:type="dxa"/>
            <w:tcBorders>
              <w:tl2br w:val="nil"/>
              <w:tr2bl w:val="nil"/>
            </w:tcBorders>
            <w:shd w:val="clear" w:color="auto" w:fill="auto"/>
            <w:vAlign w:val="center"/>
          </w:tcPr>
          <w:p w14:paraId="62FAE9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512" w:type="dxa"/>
            <w:tcBorders>
              <w:tl2br w:val="nil"/>
              <w:tr2bl w:val="nil"/>
            </w:tcBorders>
            <w:shd w:val="clear" w:color="auto" w:fill="auto"/>
            <w:vAlign w:val="center"/>
          </w:tcPr>
          <w:p w14:paraId="375E65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03" w:type="dxa"/>
            <w:tcBorders>
              <w:tl2br w:val="nil"/>
              <w:tr2bl w:val="nil"/>
            </w:tcBorders>
            <w:shd w:val="clear" w:color="auto" w:fill="auto"/>
            <w:vAlign w:val="center"/>
          </w:tcPr>
          <w:p w14:paraId="7FD115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4" w:type="dxa"/>
            <w:tcBorders>
              <w:tl2br w:val="nil"/>
              <w:tr2bl w:val="nil"/>
            </w:tcBorders>
            <w:shd w:val="clear" w:color="auto" w:fill="auto"/>
            <w:vAlign w:val="center"/>
          </w:tcPr>
          <w:p w14:paraId="422792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08" w:type="dxa"/>
            <w:tcBorders>
              <w:tl2br w:val="nil"/>
              <w:tr2bl w:val="nil"/>
            </w:tcBorders>
            <w:shd w:val="clear" w:color="auto" w:fill="auto"/>
            <w:vAlign w:val="center"/>
          </w:tcPr>
          <w:p w14:paraId="2A5F3FB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381752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3" w:type="dxa"/>
            <w:tcBorders>
              <w:tl2br w:val="nil"/>
              <w:tr2bl w:val="nil"/>
            </w:tcBorders>
            <w:shd w:val="clear" w:color="auto" w:fill="auto"/>
            <w:vAlign w:val="center"/>
          </w:tcPr>
          <w:p w14:paraId="3C59B9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1A599F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2" w:type="dxa"/>
            <w:tcBorders>
              <w:tl2br w:val="nil"/>
              <w:tr2bl w:val="nil"/>
            </w:tcBorders>
            <w:shd w:val="clear" w:color="auto" w:fill="auto"/>
            <w:vAlign w:val="center"/>
          </w:tcPr>
          <w:p w14:paraId="3184F3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D0A63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E9BF5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2DEA7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2034F5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0F0B56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3E0FA61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2" w:type="dxa"/>
            <w:tcBorders>
              <w:tl2br w:val="nil"/>
              <w:tr2bl w:val="nil"/>
            </w:tcBorders>
            <w:shd w:val="clear" w:color="auto" w:fill="auto"/>
            <w:vAlign w:val="center"/>
          </w:tcPr>
          <w:p w14:paraId="5B4765F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185A638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04F0EF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805A1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71" w:type="dxa"/>
            <w:tcBorders>
              <w:tl2br w:val="nil"/>
              <w:tr2bl w:val="nil"/>
            </w:tcBorders>
            <w:shd w:val="clear" w:color="auto" w:fill="auto"/>
            <w:vAlign w:val="center"/>
          </w:tcPr>
          <w:p w14:paraId="1BBD6E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512" w:type="dxa"/>
            <w:tcBorders>
              <w:tl2br w:val="nil"/>
              <w:tr2bl w:val="nil"/>
            </w:tcBorders>
            <w:shd w:val="clear" w:color="auto" w:fill="auto"/>
            <w:vAlign w:val="center"/>
          </w:tcPr>
          <w:p w14:paraId="1040BE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03" w:type="dxa"/>
            <w:tcBorders>
              <w:tl2br w:val="nil"/>
              <w:tr2bl w:val="nil"/>
            </w:tcBorders>
            <w:shd w:val="clear" w:color="auto" w:fill="auto"/>
            <w:vAlign w:val="center"/>
          </w:tcPr>
          <w:p w14:paraId="4AE1FB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4" w:type="dxa"/>
            <w:tcBorders>
              <w:tl2br w:val="nil"/>
              <w:tr2bl w:val="nil"/>
            </w:tcBorders>
            <w:shd w:val="clear" w:color="auto" w:fill="auto"/>
            <w:vAlign w:val="center"/>
          </w:tcPr>
          <w:p w14:paraId="61ABD4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08" w:type="dxa"/>
            <w:tcBorders>
              <w:tl2br w:val="nil"/>
              <w:tr2bl w:val="nil"/>
            </w:tcBorders>
            <w:shd w:val="clear" w:color="auto" w:fill="auto"/>
            <w:vAlign w:val="center"/>
          </w:tcPr>
          <w:p w14:paraId="2F1488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5BB732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3" w:type="dxa"/>
            <w:tcBorders>
              <w:tl2br w:val="nil"/>
              <w:tr2bl w:val="nil"/>
            </w:tcBorders>
            <w:shd w:val="clear" w:color="auto" w:fill="auto"/>
            <w:vAlign w:val="center"/>
          </w:tcPr>
          <w:p w14:paraId="1EFF6F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04A8D5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82A62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5ABEC7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2" w:type="dxa"/>
            <w:tcBorders>
              <w:tl2br w:val="nil"/>
              <w:tr2bl w:val="nil"/>
            </w:tcBorders>
            <w:shd w:val="clear" w:color="auto" w:fill="auto"/>
            <w:vAlign w:val="center"/>
          </w:tcPr>
          <w:p w14:paraId="1CFBA4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5E0A61D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693F25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398FF0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4AD2DA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547F68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2595BA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1B9190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3C0B9A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71" w:type="dxa"/>
            <w:tcBorders>
              <w:tl2br w:val="nil"/>
              <w:tr2bl w:val="nil"/>
            </w:tcBorders>
            <w:shd w:val="clear" w:color="auto" w:fill="auto"/>
            <w:vAlign w:val="center"/>
          </w:tcPr>
          <w:p w14:paraId="1AC027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512" w:type="dxa"/>
            <w:tcBorders>
              <w:tl2br w:val="nil"/>
              <w:tr2bl w:val="nil"/>
            </w:tcBorders>
            <w:shd w:val="clear" w:color="auto" w:fill="auto"/>
            <w:vAlign w:val="center"/>
          </w:tcPr>
          <w:p w14:paraId="0BD6F4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03" w:type="dxa"/>
            <w:tcBorders>
              <w:tl2br w:val="nil"/>
              <w:tr2bl w:val="nil"/>
            </w:tcBorders>
            <w:shd w:val="clear" w:color="auto" w:fill="auto"/>
            <w:vAlign w:val="center"/>
          </w:tcPr>
          <w:p w14:paraId="3340B0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4" w:type="dxa"/>
            <w:tcBorders>
              <w:tl2br w:val="nil"/>
              <w:tr2bl w:val="nil"/>
            </w:tcBorders>
            <w:shd w:val="clear" w:color="auto" w:fill="auto"/>
            <w:vAlign w:val="center"/>
          </w:tcPr>
          <w:p w14:paraId="2F814A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08" w:type="dxa"/>
            <w:tcBorders>
              <w:tl2br w:val="nil"/>
              <w:tr2bl w:val="nil"/>
            </w:tcBorders>
            <w:shd w:val="clear" w:color="auto" w:fill="auto"/>
            <w:vAlign w:val="center"/>
          </w:tcPr>
          <w:p w14:paraId="43F1F7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2138AD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3" w:type="dxa"/>
            <w:tcBorders>
              <w:tl2br w:val="nil"/>
              <w:tr2bl w:val="nil"/>
            </w:tcBorders>
            <w:shd w:val="clear" w:color="auto" w:fill="auto"/>
            <w:vAlign w:val="center"/>
          </w:tcPr>
          <w:p w14:paraId="211931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1A26E5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7526FF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2" w:type="dxa"/>
            <w:tcBorders>
              <w:tl2br w:val="nil"/>
              <w:tr2bl w:val="nil"/>
            </w:tcBorders>
            <w:shd w:val="clear" w:color="auto" w:fill="auto"/>
            <w:vAlign w:val="center"/>
          </w:tcPr>
          <w:p w14:paraId="5C4DA6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0AD7AD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027C4D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36695B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63BBD3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170287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238F66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DDE4CA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5F4858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48AF05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71" w:type="dxa"/>
            <w:tcBorders>
              <w:tl2br w:val="nil"/>
              <w:tr2bl w:val="nil"/>
            </w:tcBorders>
            <w:shd w:val="clear" w:color="auto" w:fill="auto"/>
            <w:vAlign w:val="center"/>
          </w:tcPr>
          <w:p w14:paraId="46423D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512" w:type="dxa"/>
            <w:tcBorders>
              <w:tl2br w:val="nil"/>
              <w:tr2bl w:val="nil"/>
            </w:tcBorders>
            <w:shd w:val="clear" w:color="auto" w:fill="auto"/>
            <w:vAlign w:val="center"/>
          </w:tcPr>
          <w:p w14:paraId="724292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403" w:type="dxa"/>
            <w:tcBorders>
              <w:tl2br w:val="nil"/>
              <w:tr2bl w:val="nil"/>
            </w:tcBorders>
            <w:shd w:val="clear" w:color="auto" w:fill="auto"/>
            <w:vAlign w:val="center"/>
          </w:tcPr>
          <w:p w14:paraId="32401E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4" w:type="dxa"/>
            <w:tcBorders>
              <w:tl2br w:val="nil"/>
              <w:tr2bl w:val="nil"/>
            </w:tcBorders>
            <w:shd w:val="clear" w:color="auto" w:fill="auto"/>
            <w:vAlign w:val="center"/>
          </w:tcPr>
          <w:p w14:paraId="6C147A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08" w:type="dxa"/>
            <w:tcBorders>
              <w:tl2br w:val="nil"/>
              <w:tr2bl w:val="nil"/>
            </w:tcBorders>
            <w:shd w:val="clear" w:color="auto" w:fill="auto"/>
            <w:vAlign w:val="center"/>
          </w:tcPr>
          <w:p w14:paraId="7207EF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4FDFCA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3" w:type="dxa"/>
            <w:tcBorders>
              <w:tl2br w:val="nil"/>
              <w:tr2bl w:val="nil"/>
            </w:tcBorders>
            <w:shd w:val="clear" w:color="auto" w:fill="auto"/>
            <w:vAlign w:val="center"/>
          </w:tcPr>
          <w:p w14:paraId="0CDC59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0E6F61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98A96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2" w:type="dxa"/>
            <w:tcBorders>
              <w:tl2br w:val="nil"/>
              <w:tr2bl w:val="nil"/>
            </w:tcBorders>
            <w:shd w:val="clear" w:color="auto" w:fill="auto"/>
            <w:vAlign w:val="center"/>
          </w:tcPr>
          <w:p w14:paraId="109771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85A58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EB92F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1B1B7E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61A515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448C82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34C146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04DBAD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3C6A95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7DBE9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71" w:type="dxa"/>
            <w:tcBorders>
              <w:tl2br w:val="nil"/>
              <w:tr2bl w:val="nil"/>
            </w:tcBorders>
            <w:shd w:val="clear" w:color="auto" w:fill="auto"/>
            <w:vAlign w:val="center"/>
          </w:tcPr>
          <w:p w14:paraId="15457D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512" w:type="dxa"/>
            <w:tcBorders>
              <w:tl2br w:val="nil"/>
              <w:tr2bl w:val="nil"/>
            </w:tcBorders>
            <w:shd w:val="clear" w:color="auto" w:fill="auto"/>
            <w:vAlign w:val="center"/>
          </w:tcPr>
          <w:p w14:paraId="3FC584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03" w:type="dxa"/>
            <w:tcBorders>
              <w:tl2br w:val="nil"/>
              <w:tr2bl w:val="nil"/>
            </w:tcBorders>
            <w:shd w:val="clear" w:color="auto" w:fill="auto"/>
            <w:vAlign w:val="center"/>
          </w:tcPr>
          <w:p w14:paraId="7D5FC19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34" w:type="dxa"/>
            <w:tcBorders>
              <w:tl2br w:val="nil"/>
              <w:tr2bl w:val="nil"/>
            </w:tcBorders>
            <w:shd w:val="clear" w:color="auto" w:fill="auto"/>
            <w:vAlign w:val="center"/>
          </w:tcPr>
          <w:p w14:paraId="0B78E5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08" w:type="dxa"/>
            <w:tcBorders>
              <w:tl2br w:val="nil"/>
              <w:tr2bl w:val="nil"/>
            </w:tcBorders>
            <w:shd w:val="clear" w:color="auto" w:fill="auto"/>
            <w:vAlign w:val="center"/>
          </w:tcPr>
          <w:p w14:paraId="762633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161E7E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3" w:type="dxa"/>
            <w:tcBorders>
              <w:tl2br w:val="nil"/>
              <w:tr2bl w:val="nil"/>
            </w:tcBorders>
            <w:shd w:val="clear" w:color="auto" w:fill="auto"/>
            <w:vAlign w:val="center"/>
          </w:tcPr>
          <w:p w14:paraId="063C29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1BDB39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464FC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47B45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487D3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62" w:type="dxa"/>
            <w:tcBorders>
              <w:tl2br w:val="nil"/>
              <w:tr2bl w:val="nil"/>
            </w:tcBorders>
            <w:shd w:val="clear" w:color="auto" w:fill="auto"/>
            <w:vAlign w:val="center"/>
          </w:tcPr>
          <w:p w14:paraId="1B4E58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38F2D2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765F9A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6B3BBC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58462F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DFD67B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7CD89A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3B1DA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71" w:type="dxa"/>
            <w:tcBorders>
              <w:tl2br w:val="nil"/>
              <w:tr2bl w:val="nil"/>
            </w:tcBorders>
            <w:shd w:val="clear" w:color="auto" w:fill="auto"/>
            <w:vAlign w:val="center"/>
          </w:tcPr>
          <w:p w14:paraId="60A52D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512" w:type="dxa"/>
            <w:tcBorders>
              <w:tl2br w:val="nil"/>
              <w:tr2bl w:val="nil"/>
            </w:tcBorders>
            <w:shd w:val="clear" w:color="auto" w:fill="auto"/>
            <w:vAlign w:val="center"/>
          </w:tcPr>
          <w:p w14:paraId="543BCD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03" w:type="dxa"/>
            <w:tcBorders>
              <w:tl2br w:val="nil"/>
              <w:tr2bl w:val="nil"/>
            </w:tcBorders>
            <w:shd w:val="clear" w:color="auto" w:fill="auto"/>
            <w:vAlign w:val="center"/>
          </w:tcPr>
          <w:p w14:paraId="5970BD9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34" w:type="dxa"/>
            <w:tcBorders>
              <w:tl2br w:val="nil"/>
              <w:tr2bl w:val="nil"/>
            </w:tcBorders>
            <w:shd w:val="clear" w:color="auto" w:fill="auto"/>
            <w:vAlign w:val="center"/>
          </w:tcPr>
          <w:p w14:paraId="695EA2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08" w:type="dxa"/>
            <w:tcBorders>
              <w:tl2br w:val="nil"/>
              <w:tr2bl w:val="nil"/>
            </w:tcBorders>
            <w:shd w:val="clear" w:color="auto" w:fill="auto"/>
            <w:vAlign w:val="center"/>
          </w:tcPr>
          <w:p w14:paraId="018BBB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4" w:type="dxa"/>
            <w:tcBorders>
              <w:tl2br w:val="nil"/>
              <w:tr2bl w:val="nil"/>
            </w:tcBorders>
            <w:shd w:val="clear" w:color="auto" w:fill="auto"/>
            <w:vAlign w:val="center"/>
          </w:tcPr>
          <w:p w14:paraId="1E90D0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03" w:type="dxa"/>
            <w:tcBorders>
              <w:tl2br w:val="nil"/>
              <w:tr2bl w:val="nil"/>
            </w:tcBorders>
            <w:shd w:val="clear" w:color="auto" w:fill="auto"/>
            <w:vAlign w:val="center"/>
          </w:tcPr>
          <w:p w14:paraId="63A690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6B3506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EDF96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C0B43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62" w:type="dxa"/>
            <w:tcBorders>
              <w:tl2br w:val="nil"/>
              <w:tr2bl w:val="nil"/>
            </w:tcBorders>
            <w:shd w:val="clear" w:color="auto" w:fill="auto"/>
            <w:vAlign w:val="center"/>
          </w:tcPr>
          <w:p w14:paraId="638C26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1A8E2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05BF09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6C3A25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191794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5541F8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FF07CF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12822E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6178F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71" w:type="dxa"/>
            <w:tcBorders>
              <w:tl2br w:val="nil"/>
              <w:tr2bl w:val="nil"/>
            </w:tcBorders>
            <w:shd w:val="clear" w:color="auto" w:fill="auto"/>
            <w:vAlign w:val="center"/>
          </w:tcPr>
          <w:p w14:paraId="439B2F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512" w:type="dxa"/>
            <w:tcBorders>
              <w:tl2br w:val="nil"/>
              <w:tr2bl w:val="nil"/>
            </w:tcBorders>
            <w:shd w:val="clear" w:color="auto" w:fill="auto"/>
            <w:vAlign w:val="center"/>
          </w:tcPr>
          <w:p w14:paraId="7E9E6D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03" w:type="dxa"/>
            <w:tcBorders>
              <w:tl2br w:val="nil"/>
              <w:tr2bl w:val="nil"/>
            </w:tcBorders>
            <w:shd w:val="clear" w:color="auto" w:fill="auto"/>
            <w:vAlign w:val="center"/>
          </w:tcPr>
          <w:p w14:paraId="03B2FB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4" w:type="dxa"/>
            <w:tcBorders>
              <w:tl2br w:val="nil"/>
              <w:tr2bl w:val="nil"/>
            </w:tcBorders>
            <w:shd w:val="clear" w:color="auto" w:fill="auto"/>
            <w:vAlign w:val="center"/>
          </w:tcPr>
          <w:p w14:paraId="61EF2E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8" w:type="dxa"/>
            <w:tcBorders>
              <w:tl2br w:val="nil"/>
              <w:tr2bl w:val="nil"/>
            </w:tcBorders>
            <w:shd w:val="clear" w:color="auto" w:fill="auto"/>
            <w:vAlign w:val="center"/>
          </w:tcPr>
          <w:p w14:paraId="3AED77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129505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54DC04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1177C6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2" w:type="dxa"/>
            <w:tcBorders>
              <w:tl2br w:val="nil"/>
              <w:tr2bl w:val="nil"/>
            </w:tcBorders>
            <w:shd w:val="clear" w:color="auto" w:fill="auto"/>
            <w:vAlign w:val="center"/>
          </w:tcPr>
          <w:p w14:paraId="74D2BF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0D1555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5FC9C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11B696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4262A3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07D8DD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01E30E5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6D469F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296517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60B155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50C649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71" w:type="dxa"/>
            <w:tcBorders>
              <w:tl2br w:val="nil"/>
              <w:tr2bl w:val="nil"/>
            </w:tcBorders>
            <w:shd w:val="clear" w:color="auto" w:fill="auto"/>
            <w:vAlign w:val="center"/>
          </w:tcPr>
          <w:p w14:paraId="4EF3CD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512" w:type="dxa"/>
            <w:tcBorders>
              <w:tl2br w:val="nil"/>
              <w:tr2bl w:val="nil"/>
            </w:tcBorders>
            <w:shd w:val="clear" w:color="auto" w:fill="auto"/>
            <w:vAlign w:val="center"/>
          </w:tcPr>
          <w:p w14:paraId="101B82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03" w:type="dxa"/>
            <w:tcBorders>
              <w:tl2br w:val="nil"/>
              <w:tr2bl w:val="nil"/>
            </w:tcBorders>
            <w:shd w:val="clear" w:color="auto" w:fill="auto"/>
            <w:vAlign w:val="center"/>
          </w:tcPr>
          <w:p w14:paraId="1D5E92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4" w:type="dxa"/>
            <w:tcBorders>
              <w:tl2br w:val="nil"/>
              <w:tr2bl w:val="nil"/>
            </w:tcBorders>
            <w:shd w:val="clear" w:color="auto" w:fill="auto"/>
            <w:vAlign w:val="center"/>
          </w:tcPr>
          <w:p w14:paraId="466CB9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8" w:type="dxa"/>
            <w:tcBorders>
              <w:tl2br w:val="nil"/>
              <w:tr2bl w:val="nil"/>
            </w:tcBorders>
            <w:shd w:val="clear" w:color="auto" w:fill="auto"/>
            <w:vAlign w:val="center"/>
          </w:tcPr>
          <w:p w14:paraId="7900E6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389EC1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6C6BD0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6E24BCF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2" w:type="dxa"/>
            <w:tcBorders>
              <w:tl2br w:val="nil"/>
              <w:tr2bl w:val="nil"/>
            </w:tcBorders>
            <w:shd w:val="clear" w:color="auto" w:fill="auto"/>
            <w:vAlign w:val="center"/>
          </w:tcPr>
          <w:p w14:paraId="53BDD4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2" w:type="dxa"/>
            <w:tcBorders>
              <w:tl2br w:val="nil"/>
              <w:tr2bl w:val="nil"/>
            </w:tcBorders>
            <w:shd w:val="clear" w:color="auto" w:fill="auto"/>
            <w:vAlign w:val="center"/>
          </w:tcPr>
          <w:p w14:paraId="72509E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2" w:type="dxa"/>
            <w:tcBorders>
              <w:tl2br w:val="nil"/>
              <w:tr2bl w:val="nil"/>
            </w:tcBorders>
            <w:shd w:val="clear" w:color="auto" w:fill="auto"/>
            <w:vAlign w:val="center"/>
          </w:tcPr>
          <w:p w14:paraId="725C89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2" w:type="dxa"/>
            <w:tcBorders>
              <w:tl2br w:val="nil"/>
              <w:tr2bl w:val="nil"/>
            </w:tcBorders>
            <w:shd w:val="clear" w:color="auto" w:fill="auto"/>
            <w:vAlign w:val="center"/>
          </w:tcPr>
          <w:p w14:paraId="181802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3C21A5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0C8175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072B13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49404E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98A39E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3F8639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22BAF7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71" w:type="dxa"/>
            <w:tcBorders>
              <w:tl2br w:val="nil"/>
              <w:tr2bl w:val="nil"/>
            </w:tcBorders>
            <w:shd w:val="clear" w:color="auto" w:fill="auto"/>
            <w:vAlign w:val="center"/>
          </w:tcPr>
          <w:p w14:paraId="3B4B1E4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512" w:type="dxa"/>
            <w:tcBorders>
              <w:tl2br w:val="nil"/>
              <w:tr2bl w:val="nil"/>
            </w:tcBorders>
            <w:shd w:val="clear" w:color="auto" w:fill="auto"/>
            <w:vAlign w:val="center"/>
          </w:tcPr>
          <w:p w14:paraId="1FD048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403" w:type="dxa"/>
            <w:tcBorders>
              <w:tl2br w:val="nil"/>
              <w:tr2bl w:val="nil"/>
            </w:tcBorders>
            <w:shd w:val="clear" w:color="auto" w:fill="auto"/>
            <w:vAlign w:val="center"/>
          </w:tcPr>
          <w:p w14:paraId="789247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4" w:type="dxa"/>
            <w:tcBorders>
              <w:tl2br w:val="nil"/>
              <w:tr2bl w:val="nil"/>
            </w:tcBorders>
            <w:shd w:val="clear" w:color="auto" w:fill="auto"/>
            <w:vAlign w:val="center"/>
          </w:tcPr>
          <w:p w14:paraId="31F155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8" w:type="dxa"/>
            <w:tcBorders>
              <w:tl2br w:val="nil"/>
              <w:tr2bl w:val="nil"/>
            </w:tcBorders>
            <w:shd w:val="clear" w:color="auto" w:fill="auto"/>
            <w:vAlign w:val="center"/>
          </w:tcPr>
          <w:p w14:paraId="7F1EA6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4" w:type="dxa"/>
            <w:tcBorders>
              <w:tl2br w:val="nil"/>
              <w:tr2bl w:val="nil"/>
            </w:tcBorders>
            <w:shd w:val="clear" w:color="auto" w:fill="auto"/>
            <w:vAlign w:val="center"/>
          </w:tcPr>
          <w:p w14:paraId="022A41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2DD80F0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08C6A7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2" w:type="dxa"/>
            <w:tcBorders>
              <w:tl2br w:val="nil"/>
              <w:tr2bl w:val="nil"/>
            </w:tcBorders>
            <w:shd w:val="clear" w:color="auto" w:fill="auto"/>
            <w:vAlign w:val="center"/>
          </w:tcPr>
          <w:p w14:paraId="1451AA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14E3E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67F79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0939A5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10C07B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1B2350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4517B4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6FD840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E4234E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2F9B8D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55CDA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71" w:type="dxa"/>
            <w:tcBorders>
              <w:tl2br w:val="nil"/>
              <w:tr2bl w:val="nil"/>
            </w:tcBorders>
            <w:shd w:val="clear" w:color="auto" w:fill="auto"/>
            <w:vAlign w:val="center"/>
          </w:tcPr>
          <w:p w14:paraId="32CC50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512" w:type="dxa"/>
            <w:tcBorders>
              <w:tl2br w:val="nil"/>
              <w:tr2bl w:val="nil"/>
            </w:tcBorders>
            <w:shd w:val="clear" w:color="auto" w:fill="auto"/>
            <w:vAlign w:val="center"/>
          </w:tcPr>
          <w:p w14:paraId="3E4F312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03" w:type="dxa"/>
            <w:tcBorders>
              <w:tl2br w:val="nil"/>
              <w:tr2bl w:val="nil"/>
            </w:tcBorders>
            <w:shd w:val="clear" w:color="auto" w:fill="auto"/>
            <w:vAlign w:val="center"/>
          </w:tcPr>
          <w:p w14:paraId="7274B9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4" w:type="dxa"/>
            <w:tcBorders>
              <w:tl2br w:val="nil"/>
              <w:tr2bl w:val="nil"/>
            </w:tcBorders>
            <w:shd w:val="clear" w:color="auto" w:fill="auto"/>
            <w:vAlign w:val="center"/>
          </w:tcPr>
          <w:p w14:paraId="52B203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8" w:type="dxa"/>
            <w:tcBorders>
              <w:tl2br w:val="nil"/>
              <w:tr2bl w:val="nil"/>
            </w:tcBorders>
            <w:shd w:val="clear" w:color="auto" w:fill="auto"/>
            <w:vAlign w:val="center"/>
          </w:tcPr>
          <w:p w14:paraId="6988C1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4" w:type="dxa"/>
            <w:tcBorders>
              <w:tl2br w:val="nil"/>
              <w:tr2bl w:val="nil"/>
            </w:tcBorders>
            <w:shd w:val="clear" w:color="auto" w:fill="auto"/>
            <w:vAlign w:val="center"/>
          </w:tcPr>
          <w:p w14:paraId="0E5295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25F8C1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2E6DC1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2" w:type="dxa"/>
            <w:tcBorders>
              <w:tl2br w:val="nil"/>
              <w:tr2bl w:val="nil"/>
            </w:tcBorders>
            <w:shd w:val="clear" w:color="auto" w:fill="auto"/>
            <w:vAlign w:val="center"/>
          </w:tcPr>
          <w:p w14:paraId="413453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B14A7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66A05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473C4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10CE59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563A95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73DC19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0EDBA4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9AB728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176CCC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434EEB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71" w:type="dxa"/>
            <w:tcBorders>
              <w:tl2br w:val="nil"/>
              <w:tr2bl w:val="nil"/>
            </w:tcBorders>
            <w:shd w:val="clear" w:color="auto" w:fill="auto"/>
            <w:vAlign w:val="center"/>
          </w:tcPr>
          <w:p w14:paraId="022F15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512" w:type="dxa"/>
            <w:tcBorders>
              <w:tl2br w:val="nil"/>
              <w:tr2bl w:val="nil"/>
            </w:tcBorders>
            <w:shd w:val="clear" w:color="auto" w:fill="auto"/>
            <w:vAlign w:val="center"/>
          </w:tcPr>
          <w:p w14:paraId="6ECC53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03" w:type="dxa"/>
            <w:tcBorders>
              <w:tl2br w:val="nil"/>
              <w:tr2bl w:val="nil"/>
            </w:tcBorders>
            <w:shd w:val="clear" w:color="auto" w:fill="auto"/>
            <w:vAlign w:val="center"/>
          </w:tcPr>
          <w:p w14:paraId="61FE70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4" w:type="dxa"/>
            <w:tcBorders>
              <w:tl2br w:val="nil"/>
              <w:tr2bl w:val="nil"/>
            </w:tcBorders>
            <w:shd w:val="clear" w:color="auto" w:fill="auto"/>
            <w:vAlign w:val="center"/>
          </w:tcPr>
          <w:p w14:paraId="79D103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8" w:type="dxa"/>
            <w:tcBorders>
              <w:tl2br w:val="nil"/>
              <w:tr2bl w:val="nil"/>
            </w:tcBorders>
            <w:shd w:val="clear" w:color="auto" w:fill="auto"/>
            <w:vAlign w:val="center"/>
          </w:tcPr>
          <w:p w14:paraId="436D79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4" w:type="dxa"/>
            <w:tcBorders>
              <w:tl2br w:val="nil"/>
              <w:tr2bl w:val="nil"/>
            </w:tcBorders>
            <w:shd w:val="clear" w:color="auto" w:fill="auto"/>
            <w:vAlign w:val="center"/>
          </w:tcPr>
          <w:p w14:paraId="50672B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12663E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037EDD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A00E6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2" w:type="dxa"/>
            <w:tcBorders>
              <w:tl2br w:val="nil"/>
              <w:tr2bl w:val="nil"/>
            </w:tcBorders>
            <w:shd w:val="clear" w:color="auto" w:fill="auto"/>
            <w:vAlign w:val="center"/>
          </w:tcPr>
          <w:p w14:paraId="1F8FF8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00C97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F7104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42FCC0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711AC8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30D218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1AFE683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8C1104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restart"/>
            <w:tcBorders>
              <w:tl2br w:val="nil"/>
              <w:tr2bl w:val="nil"/>
            </w:tcBorders>
            <w:shd w:val="clear" w:color="auto" w:fill="auto"/>
            <w:vAlign w:val="center"/>
          </w:tcPr>
          <w:p w14:paraId="71F93C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41" w:type="dxa"/>
            <w:tcBorders>
              <w:tl2br w:val="nil"/>
              <w:tr2bl w:val="nil"/>
            </w:tcBorders>
            <w:shd w:val="clear" w:color="auto" w:fill="auto"/>
            <w:vAlign w:val="center"/>
          </w:tcPr>
          <w:p w14:paraId="3E267E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71" w:type="dxa"/>
            <w:tcBorders>
              <w:tl2br w:val="nil"/>
              <w:tr2bl w:val="nil"/>
            </w:tcBorders>
            <w:shd w:val="clear" w:color="auto" w:fill="auto"/>
            <w:vAlign w:val="center"/>
          </w:tcPr>
          <w:p w14:paraId="4A5328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007020</w:t>
            </w:r>
          </w:p>
        </w:tc>
        <w:tc>
          <w:tcPr>
            <w:tcW w:w="1512" w:type="dxa"/>
            <w:tcBorders>
              <w:tl2br w:val="nil"/>
              <w:tr2bl w:val="nil"/>
            </w:tcBorders>
            <w:shd w:val="clear" w:color="auto" w:fill="auto"/>
            <w:vAlign w:val="center"/>
          </w:tcPr>
          <w:p w14:paraId="475A3B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汽车构造</w:t>
            </w:r>
          </w:p>
        </w:tc>
        <w:tc>
          <w:tcPr>
            <w:tcW w:w="403" w:type="dxa"/>
            <w:tcBorders>
              <w:tl2br w:val="nil"/>
              <w:tr2bl w:val="nil"/>
            </w:tcBorders>
            <w:shd w:val="clear" w:color="auto" w:fill="auto"/>
            <w:vAlign w:val="center"/>
          </w:tcPr>
          <w:p w14:paraId="388906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4" w:type="dxa"/>
            <w:tcBorders>
              <w:tl2br w:val="nil"/>
              <w:tr2bl w:val="nil"/>
            </w:tcBorders>
            <w:shd w:val="clear" w:color="auto" w:fill="auto"/>
            <w:vAlign w:val="center"/>
          </w:tcPr>
          <w:p w14:paraId="11EECC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8" w:type="dxa"/>
            <w:tcBorders>
              <w:tl2br w:val="nil"/>
              <w:tr2bl w:val="nil"/>
            </w:tcBorders>
            <w:shd w:val="clear" w:color="auto" w:fill="auto"/>
            <w:vAlign w:val="center"/>
          </w:tcPr>
          <w:p w14:paraId="68B146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4" w:type="dxa"/>
            <w:tcBorders>
              <w:tl2br w:val="nil"/>
              <w:tr2bl w:val="nil"/>
            </w:tcBorders>
            <w:shd w:val="clear" w:color="auto" w:fill="auto"/>
            <w:vAlign w:val="center"/>
          </w:tcPr>
          <w:p w14:paraId="5D7C8F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39869D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47963A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2" w:type="dxa"/>
            <w:tcBorders>
              <w:tl2br w:val="nil"/>
              <w:tr2bl w:val="nil"/>
            </w:tcBorders>
            <w:shd w:val="clear" w:color="auto" w:fill="auto"/>
            <w:vAlign w:val="center"/>
          </w:tcPr>
          <w:p w14:paraId="426F4C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E63B45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0002A8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11047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02F748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171E54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1A7CA3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0A8F91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A4DE04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4D000E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3AD083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71" w:type="dxa"/>
            <w:tcBorders>
              <w:tl2br w:val="nil"/>
              <w:tr2bl w:val="nil"/>
            </w:tcBorders>
            <w:shd w:val="clear" w:color="auto" w:fill="auto"/>
            <w:vAlign w:val="center"/>
          </w:tcPr>
          <w:p w14:paraId="0F003B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007008</w:t>
            </w:r>
          </w:p>
        </w:tc>
        <w:tc>
          <w:tcPr>
            <w:tcW w:w="1512" w:type="dxa"/>
            <w:tcBorders>
              <w:tl2br w:val="nil"/>
              <w:tr2bl w:val="nil"/>
            </w:tcBorders>
            <w:shd w:val="clear" w:color="auto" w:fill="auto"/>
            <w:vAlign w:val="center"/>
          </w:tcPr>
          <w:p w14:paraId="5A09A7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汽车发动机原理</w:t>
            </w:r>
          </w:p>
        </w:tc>
        <w:tc>
          <w:tcPr>
            <w:tcW w:w="403" w:type="dxa"/>
            <w:tcBorders>
              <w:tl2br w:val="nil"/>
              <w:tr2bl w:val="nil"/>
            </w:tcBorders>
            <w:shd w:val="clear" w:color="auto" w:fill="auto"/>
            <w:vAlign w:val="center"/>
          </w:tcPr>
          <w:p w14:paraId="252132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4" w:type="dxa"/>
            <w:tcBorders>
              <w:tl2br w:val="nil"/>
              <w:tr2bl w:val="nil"/>
            </w:tcBorders>
            <w:shd w:val="clear" w:color="auto" w:fill="auto"/>
            <w:vAlign w:val="center"/>
          </w:tcPr>
          <w:p w14:paraId="4D6D1C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8" w:type="dxa"/>
            <w:tcBorders>
              <w:tl2br w:val="nil"/>
              <w:tr2bl w:val="nil"/>
            </w:tcBorders>
            <w:shd w:val="clear" w:color="auto" w:fill="auto"/>
            <w:vAlign w:val="center"/>
          </w:tcPr>
          <w:p w14:paraId="049089B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4" w:type="dxa"/>
            <w:tcBorders>
              <w:tl2br w:val="nil"/>
              <w:tr2bl w:val="nil"/>
            </w:tcBorders>
            <w:shd w:val="clear" w:color="auto" w:fill="auto"/>
            <w:vAlign w:val="center"/>
          </w:tcPr>
          <w:p w14:paraId="6E1F29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0F00DC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5F39683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197FB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2" w:type="dxa"/>
            <w:tcBorders>
              <w:tl2br w:val="nil"/>
              <w:tr2bl w:val="nil"/>
            </w:tcBorders>
            <w:shd w:val="clear" w:color="auto" w:fill="auto"/>
            <w:vAlign w:val="center"/>
          </w:tcPr>
          <w:p w14:paraId="546C1C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DADD5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197A35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50E597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20A066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6F4292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2044E9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F3D609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017DA1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37E265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71" w:type="dxa"/>
            <w:tcBorders>
              <w:tl2br w:val="nil"/>
              <w:tr2bl w:val="nil"/>
            </w:tcBorders>
            <w:shd w:val="clear" w:color="auto" w:fill="auto"/>
            <w:vAlign w:val="center"/>
          </w:tcPr>
          <w:p w14:paraId="2E3B63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007013</w:t>
            </w:r>
          </w:p>
        </w:tc>
        <w:tc>
          <w:tcPr>
            <w:tcW w:w="1512" w:type="dxa"/>
            <w:tcBorders>
              <w:tl2br w:val="nil"/>
              <w:tr2bl w:val="nil"/>
            </w:tcBorders>
            <w:shd w:val="clear" w:color="auto" w:fill="auto"/>
            <w:vAlign w:val="center"/>
          </w:tcPr>
          <w:p w14:paraId="24AF5A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汽车服务工程基础</w:t>
            </w:r>
          </w:p>
        </w:tc>
        <w:tc>
          <w:tcPr>
            <w:tcW w:w="403" w:type="dxa"/>
            <w:tcBorders>
              <w:tl2br w:val="nil"/>
              <w:tr2bl w:val="nil"/>
            </w:tcBorders>
            <w:shd w:val="clear" w:color="auto" w:fill="auto"/>
            <w:vAlign w:val="center"/>
          </w:tcPr>
          <w:p w14:paraId="60043D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4" w:type="dxa"/>
            <w:tcBorders>
              <w:tl2br w:val="nil"/>
              <w:tr2bl w:val="nil"/>
            </w:tcBorders>
            <w:shd w:val="clear" w:color="auto" w:fill="auto"/>
            <w:vAlign w:val="center"/>
          </w:tcPr>
          <w:p w14:paraId="2C9C36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8" w:type="dxa"/>
            <w:tcBorders>
              <w:tl2br w:val="nil"/>
              <w:tr2bl w:val="nil"/>
            </w:tcBorders>
            <w:shd w:val="clear" w:color="auto" w:fill="auto"/>
            <w:vAlign w:val="center"/>
          </w:tcPr>
          <w:p w14:paraId="73E654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4" w:type="dxa"/>
            <w:tcBorders>
              <w:tl2br w:val="nil"/>
              <w:tr2bl w:val="nil"/>
            </w:tcBorders>
            <w:shd w:val="clear" w:color="auto" w:fill="auto"/>
            <w:vAlign w:val="center"/>
          </w:tcPr>
          <w:p w14:paraId="687C7A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38A56A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2D1D86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2F4F7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2" w:type="dxa"/>
            <w:tcBorders>
              <w:tl2br w:val="nil"/>
              <w:tr2bl w:val="nil"/>
            </w:tcBorders>
            <w:shd w:val="clear" w:color="auto" w:fill="auto"/>
            <w:vAlign w:val="center"/>
          </w:tcPr>
          <w:p w14:paraId="71EB06E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2456A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D568D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3DB37B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748F96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 xml:space="preserve"> </w:t>
            </w:r>
          </w:p>
        </w:tc>
        <w:tc>
          <w:tcPr>
            <w:tcW w:w="448" w:type="dxa"/>
            <w:tcBorders>
              <w:tl2br w:val="nil"/>
              <w:tr2bl w:val="nil"/>
            </w:tcBorders>
            <w:shd w:val="clear" w:color="auto" w:fill="auto"/>
            <w:vAlign w:val="center"/>
          </w:tcPr>
          <w:p w14:paraId="53AFD566">
            <w:pPr>
              <w:ind w:left="0" w:leftChars="0" w:right="0" w:rightChars="0" w:firstLine="0" w:firstLineChars="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FF0000"/>
                <w:sz w:val="21"/>
                <w:szCs w:val="21"/>
                <w:u w:val="none"/>
                <w:lang w:val="en-US" w:eastAsia="zh-CN"/>
              </w:rPr>
              <w:t>考查</w:t>
            </w:r>
          </w:p>
        </w:tc>
        <w:tc>
          <w:tcPr>
            <w:tcW w:w="522" w:type="dxa"/>
            <w:tcBorders>
              <w:tl2br w:val="nil"/>
              <w:tr2bl w:val="nil"/>
            </w:tcBorders>
            <w:shd w:val="clear" w:color="auto" w:fill="auto"/>
            <w:vAlign w:val="center"/>
          </w:tcPr>
          <w:p w14:paraId="017A61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513067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360D09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4C6229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71" w:type="dxa"/>
            <w:tcBorders>
              <w:tl2br w:val="nil"/>
              <w:tr2bl w:val="nil"/>
            </w:tcBorders>
            <w:shd w:val="clear" w:color="auto" w:fill="auto"/>
            <w:vAlign w:val="center"/>
          </w:tcPr>
          <w:p w14:paraId="35F7A0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C000688</w:t>
            </w:r>
          </w:p>
        </w:tc>
        <w:tc>
          <w:tcPr>
            <w:tcW w:w="1512" w:type="dxa"/>
            <w:tcBorders>
              <w:tl2br w:val="nil"/>
              <w:tr2bl w:val="nil"/>
            </w:tcBorders>
            <w:shd w:val="clear" w:color="auto" w:fill="auto"/>
            <w:vAlign w:val="center"/>
          </w:tcPr>
          <w:p w14:paraId="7D5572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汽车服务系统规划</w:t>
            </w:r>
          </w:p>
        </w:tc>
        <w:tc>
          <w:tcPr>
            <w:tcW w:w="403" w:type="dxa"/>
            <w:tcBorders>
              <w:tl2br w:val="nil"/>
              <w:tr2bl w:val="nil"/>
            </w:tcBorders>
            <w:shd w:val="clear" w:color="auto" w:fill="auto"/>
            <w:vAlign w:val="center"/>
          </w:tcPr>
          <w:p w14:paraId="21B37C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4" w:type="dxa"/>
            <w:tcBorders>
              <w:tl2br w:val="nil"/>
              <w:tr2bl w:val="nil"/>
            </w:tcBorders>
            <w:shd w:val="clear" w:color="auto" w:fill="auto"/>
            <w:vAlign w:val="center"/>
          </w:tcPr>
          <w:p w14:paraId="1F8385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8" w:type="dxa"/>
            <w:tcBorders>
              <w:tl2br w:val="nil"/>
              <w:tr2bl w:val="nil"/>
            </w:tcBorders>
            <w:shd w:val="clear" w:color="auto" w:fill="auto"/>
            <w:vAlign w:val="center"/>
          </w:tcPr>
          <w:p w14:paraId="5C9CDB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4" w:type="dxa"/>
            <w:tcBorders>
              <w:tl2br w:val="nil"/>
              <w:tr2bl w:val="nil"/>
            </w:tcBorders>
            <w:shd w:val="clear" w:color="auto" w:fill="auto"/>
            <w:vAlign w:val="center"/>
          </w:tcPr>
          <w:p w14:paraId="082493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4FD0EA6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7CB418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26DB4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2" w:type="dxa"/>
            <w:tcBorders>
              <w:tl2br w:val="nil"/>
              <w:tr2bl w:val="nil"/>
            </w:tcBorders>
            <w:shd w:val="clear" w:color="auto" w:fill="auto"/>
            <w:vAlign w:val="center"/>
          </w:tcPr>
          <w:p w14:paraId="58A58F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592D2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10739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7438C7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4F0F04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2D2155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65458D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4DB95A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088EA6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51C2A8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71" w:type="dxa"/>
            <w:tcBorders>
              <w:tl2br w:val="nil"/>
              <w:tr2bl w:val="nil"/>
            </w:tcBorders>
            <w:shd w:val="clear" w:color="auto" w:fill="auto"/>
            <w:vAlign w:val="center"/>
          </w:tcPr>
          <w:p w14:paraId="232D8F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C000689</w:t>
            </w:r>
          </w:p>
        </w:tc>
        <w:tc>
          <w:tcPr>
            <w:tcW w:w="1512" w:type="dxa"/>
            <w:tcBorders>
              <w:tl2br w:val="nil"/>
              <w:tr2bl w:val="nil"/>
            </w:tcBorders>
            <w:shd w:val="clear" w:color="auto" w:fill="auto"/>
            <w:vAlign w:val="center"/>
          </w:tcPr>
          <w:p w14:paraId="3A8BF4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汽车电子控制技术及应用</w:t>
            </w:r>
          </w:p>
        </w:tc>
        <w:tc>
          <w:tcPr>
            <w:tcW w:w="403" w:type="dxa"/>
            <w:tcBorders>
              <w:tl2br w:val="nil"/>
              <w:tr2bl w:val="nil"/>
            </w:tcBorders>
            <w:shd w:val="clear" w:color="auto" w:fill="auto"/>
            <w:vAlign w:val="center"/>
          </w:tcPr>
          <w:p w14:paraId="4AE30B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4" w:type="dxa"/>
            <w:tcBorders>
              <w:tl2br w:val="nil"/>
              <w:tr2bl w:val="nil"/>
            </w:tcBorders>
            <w:shd w:val="clear" w:color="auto" w:fill="auto"/>
            <w:vAlign w:val="center"/>
          </w:tcPr>
          <w:p w14:paraId="4C7F217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8" w:type="dxa"/>
            <w:tcBorders>
              <w:tl2br w:val="nil"/>
              <w:tr2bl w:val="nil"/>
            </w:tcBorders>
            <w:shd w:val="clear" w:color="auto" w:fill="auto"/>
            <w:vAlign w:val="center"/>
          </w:tcPr>
          <w:p w14:paraId="22EA11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4" w:type="dxa"/>
            <w:tcBorders>
              <w:tl2br w:val="nil"/>
              <w:tr2bl w:val="nil"/>
            </w:tcBorders>
            <w:shd w:val="clear" w:color="auto" w:fill="auto"/>
            <w:vAlign w:val="center"/>
          </w:tcPr>
          <w:p w14:paraId="4254B6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41F2AC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3D45FE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ABA50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2" w:type="dxa"/>
            <w:tcBorders>
              <w:tl2br w:val="nil"/>
              <w:tr2bl w:val="nil"/>
            </w:tcBorders>
            <w:shd w:val="clear" w:color="auto" w:fill="auto"/>
            <w:vAlign w:val="center"/>
          </w:tcPr>
          <w:p w14:paraId="6494A5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A223F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E9197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7C1434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2B16BE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2151BE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410C52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A10A4E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223612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5755EB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71" w:type="dxa"/>
            <w:tcBorders>
              <w:tl2br w:val="nil"/>
              <w:tr2bl w:val="nil"/>
            </w:tcBorders>
            <w:shd w:val="clear" w:color="auto" w:fill="auto"/>
            <w:vAlign w:val="center"/>
          </w:tcPr>
          <w:p w14:paraId="47592E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C000690</w:t>
            </w:r>
          </w:p>
        </w:tc>
        <w:tc>
          <w:tcPr>
            <w:tcW w:w="1512" w:type="dxa"/>
            <w:tcBorders>
              <w:tl2br w:val="nil"/>
              <w:tr2bl w:val="nil"/>
            </w:tcBorders>
            <w:shd w:val="clear" w:color="auto" w:fill="auto"/>
            <w:vAlign w:val="center"/>
          </w:tcPr>
          <w:p w14:paraId="3E2011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汽车理论</w:t>
            </w:r>
          </w:p>
        </w:tc>
        <w:tc>
          <w:tcPr>
            <w:tcW w:w="403" w:type="dxa"/>
            <w:tcBorders>
              <w:tl2br w:val="nil"/>
              <w:tr2bl w:val="nil"/>
            </w:tcBorders>
            <w:shd w:val="clear" w:color="auto" w:fill="auto"/>
            <w:vAlign w:val="center"/>
          </w:tcPr>
          <w:p w14:paraId="402E34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4" w:type="dxa"/>
            <w:tcBorders>
              <w:tl2br w:val="nil"/>
              <w:tr2bl w:val="nil"/>
            </w:tcBorders>
            <w:shd w:val="clear" w:color="auto" w:fill="auto"/>
            <w:vAlign w:val="center"/>
          </w:tcPr>
          <w:p w14:paraId="0A4F6C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8" w:type="dxa"/>
            <w:tcBorders>
              <w:tl2br w:val="nil"/>
              <w:tr2bl w:val="nil"/>
            </w:tcBorders>
            <w:shd w:val="clear" w:color="auto" w:fill="auto"/>
            <w:vAlign w:val="center"/>
          </w:tcPr>
          <w:p w14:paraId="4D9DBC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4" w:type="dxa"/>
            <w:tcBorders>
              <w:tl2br w:val="nil"/>
              <w:tr2bl w:val="nil"/>
            </w:tcBorders>
            <w:shd w:val="clear" w:color="auto" w:fill="auto"/>
            <w:vAlign w:val="center"/>
          </w:tcPr>
          <w:p w14:paraId="4D85C1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1C2F2A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1C87F2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A0368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524198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2" w:type="dxa"/>
            <w:tcBorders>
              <w:tl2br w:val="nil"/>
              <w:tr2bl w:val="nil"/>
            </w:tcBorders>
            <w:shd w:val="clear" w:color="auto" w:fill="auto"/>
            <w:vAlign w:val="center"/>
          </w:tcPr>
          <w:p w14:paraId="5E63CDC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09E2EC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1F1FA6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0CFF4D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154408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72E210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211FB9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290E7A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4F2401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71" w:type="dxa"/>
            <w:tcBorders>
              <w:tl2br w:val="nil"/>
              <w:tr2bl w:val="nil"/>
            </w:tcBorders>
            <w:shd w:val="clear" w:color="auto" w:fill="auto"/>
            <w:vAlign w:val="center"/>
          </w:tcPr>
          <w:p w14:paraId="664AE6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007022</w:t>
            </w:r>
          </w:p>
        </w:tc>
        <w:tc>
          <w:tcPr>
            <w:tcW w:w="1512" w:type="dxa"/>
            <w:tcBorders>
              <w:tl2br w:val="nil"/>
              <w:tr2bl w:val="nil"/>
            </w:tcBorders>
            <w:shd w:val="clear" w:color="auto" w:fill="auto"/>
            <w:vAlign w:val="center"/>
          </w:tcPr>
          <w:p w14:paraId="539E74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汽车营销与策划</w:t>
            </w:r>
          </w:p>
        </w:tc>
        <w:tc>
          <w:tcPr>
            <w:tcW w:w="403" w:type="dxa"/>
            <w:tcBorders>
              <w:tl2br w:val="nil"/>
              <w:tr2bl w:val="nil"/>
            </w:tcBorders>
            <w:shd w:val="clear" w:color="auto" w:fill="auto"/>
            <w:vAlign w:val="center"/>
          </w:tcPr>
          <w:p w14:paraId="729DB4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4" w:type="dxa"/>
            <w:tcBorders>
              <w:tl2br w:val="nil"/>
              <w:tr2bl w:val="nil"/>
            </w:tcBorders>
            <w:shd w:val="clear" w:color="auto" w:fill="auto"/>
            <w:vAlign w:val="center"/>
          </w:tcPr>
          <w:p w14:paraId="5A2A37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8" w:type="dxa"/>
            <w:tcBorders>
              <w:tl2br w:val="nil"/>
              <w:tr2bl w:val="nil"/>
            </w:tcBorders>
            <w:shd w:val="clear" w:color="auto" w:fill="auto"/>
            <w:vAlign w:val="center"/>
          </w:tcPr>
          <w:p w14:paraId="263B0C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4" w:type="dxa"/>
            <w:tcBorders>
              <w:tl2br w:val="nil"/>
              <w:tr2bl w:val="nil"/>
            </w:tcBorders>
            <w:shd w:val="clear" w:color="auto" w:fill="auto"/>
            <w:vAlign w:val="center"/>
          </w:tcPr>
          <w:p w14:paraId="60BDA4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5933F8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24C8C9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DFA30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B3A97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2" w:type="dxa"/>
            <w:tcBorders>
              <w:tl2br w:val="nil"/>
              <w:tr2bl w:val="nil"/>
            </w:tcBorders>
            <w:shd w:val="clear" w:color="auto" w:fill="auto"/>
            <w:vAlign w:val="center"/>
          </w:tcPr>
          <w:p w14:paraId="75AD8C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7CEA2C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38EC55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574EE8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26196F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377D89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C64B62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34F728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5DB9F9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71" w:type="dxa"/>
            <w:tcBorders>
              <w:tl2br w:val="nil"/>
              <w:tr2bl w:val="nil"/>
            </w:tcBorders>
            <w:shd w:val="clear" w:color="auto" w:fill="auto"/>
            <w:vAlign w:val="center"/>
          </w:tcPr>
          <w:p w14:paraId="0DEB0B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C000691</w:t>
            </w:r>
          </w:p>
        </w:tc>
        <w:tc>
          <w:tcPr>
            <w:tcW w:w="1512" w:type="dxa"/>
            <w:tcBorders>
              <w:tl2br w:val="nil"/>
              <w:tr2bl w:val="nil"/>
            </w:tcBorders>
            <w:shd w:val="clear" w:color="auto" w:fill="auto"/>
            <w:vAlign w:val="center"/>
          </w:tcPr>
          <w:p w14:paraId="6DFFA9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汽车服务企业管理</w:t>
            </w:r>
          </w:p>
        </w:tc>
        <w:tc>
          <w:tcPr>
            <w:tcW w:w="403" w:type="dxa"/>
            <w:tcBorders>
              <w:tl2br w:val="nil"/>
              <w:tr2bl w:val="nil"/>
            </w:tcBorders>
            <w:shd w:val="clear" w:color="auto" w:fill="auto"/>
            <w:vAlign w:val="center"/>
          </w:tcPr>
          <w:p w14:paraId="5CE49C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4" w:type="dxa"/>
            <w:tcBorders>
              <w:tl2br w:val="nil"/>
              <w:tr2bl w:val="nil"/>
            </w:tcBorders>
            <w:shd w:val="clear" w:color="auto" w:fill="auto"/>
            <w:vAlign w:val="center"/>
          </w:tcPr>
          <w:p w14:paraId="35EE87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8" w:type="dxa"/>
            <w:tcBorders>
              <w:tl2br w:val="nil"/>
              <w:tr2bl w:val="nil"/>
            </w:tcBorders>
            <w:shd w:val="clear" w:color="auto" w:fill="auto"/>
            <w:vAlign w:val="center"/>
          </w:tcPr>
          <w:p w14:paraId="0FFF30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4" w:type="dxa"/>
            <w:tcBorders>
              <w:tl2br w:val="nil"/>
              <w:tr2bl w:val="nil"/>
            </w:tcBorders>
            <w:shd w:val="clear" w:color="auto" w:fill="auto"/>
            <w:vAlign w:val="center"/>
          </w:tcPr>
          <w:p w14:paraId="52CD23D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376202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3E88CD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4EA716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1AE92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2" w:type="dxa"/>
            <w:tcBorders>
              <w:tl2br w:val="nil"/>
              <w:tr2bl w:val="nil"/>
            </w:tcBorders>
            <w:shd w:val="clear" w:color="auto" w:fill="auto"/>
            <w:vAlign w:val="center"/>
          </w:tcPr>
          <w:p w14:paraId="37C1A6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C5F4E4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3412EF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07DC2E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3B6495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587D74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16CEF7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3AD9F5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CF66F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71" w:type="dxa"/>
            <w:tcBorders>
              <w:tl2br w:val="nil"/>
              <w:tr2bl w:val="nil"/>
            </w:tcBorders>
            <w:shd w:val="clear" w:color="auto" w:fill="auto"/>
            <w:vAlign w:val="center"/>
          </w:tcPr>
          <w:p w14:paraId="611677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C000692</w:t>
            </w:r>
          </w:p>
        </w:tc>
        <w:tc>
          <w:tcPr>
            <w:tcW w:w="1512" w:type="dxa"/>
            <w:tcBorders>
              <w:tl2br w:val="nil"/>
              <w:tr2bl w:val="nil"/>
            </w:tcBorders>
            <w:shd w:val="clear" w:color="auto" w:fill="auto"/>
            <w:vAlign w:val="center"/>
          </w:tcPr>
          <w:p w14:paraId="6F8362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汽车传感与车联网技术</w:t>
            </w:r>
          </w:p>
        </w:tc>
        <w:tc>
          <w:tcPr>
            <w:tcW w:w="403" w:type="dxa"/>
            <w:tcBorders>
              <w:tl2br w:val="nil"/>
              <w:tr2bl w:val="nil"/>
            </w:tcBorders>
            <w:shd w:val="clear" w:color="auto" w:fill="auto"/>
            <w:vAlign w:val="center"/>
          </w:tcPr>
          <w:p w14:paraId="2B00C8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4" w:type="dxa"/>
            <w:tcBorders>
              <w:tl2br w:val="nil"/>
              <w:tr2bl w:val="nil"/>
            </w:tcBorders>
            <w:shd w:val="clear" w:color="auto" w:fill="auto"/>
            <w:vAlign w:val="center"/>
          </w:tcPr>
          <w:p w14:paraId="1E4B14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08" w:type="dxa"/>
            <w:tcBorders>
              <w:tl2br w:val="nil"/>
              <w:tr2bl w:val="nil"/>
            </w:tcBorders>
            <w:shd w:val="clear" w:color="auto" w:fill="auto"/>
            <w:vAlign w:val="center"/>
          </w:tcPr>
          <w:p w14:paraId="65C22B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24" w:type="dxa"/>
            <w:tcBorders>
              <w:tl2br w:val="nil"/>
              <w:tr2bl w:val="nil"/>
            </w:tcBorders>
            <w:shd w:val="clear" w:color="auto" w:fill="auto"/>
            <w:vAlign w:val="center"/>
          </w:tcPr>
          <w:p w14:paraId="2C21A6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3CD28C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65EF0F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869FF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623F2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62" w:type="dxa"/>
            <w:tcBorders>
              <w:tl2br w:val="nil"/>
              <w:tr2bl w:val="nil"/>
            </w:tcBorders>
            <w:shd w:val="clear" w:color="auto" w:fill="auto"/>
            <w:vAlign w:val="center"/>
          </w:tcPr>
          <w:p w14:paraId="11FA6C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82369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5357C2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1FECD2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533EEF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2CBF4E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B130DA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3BBD68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056668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71" w:type="dxa"/>
            <w:tcBorders>
              <w:tl2br w:val="nil"/>
              <w:tr2bl w:val="nil"/>
            </w:tcBorders>
            <w:shd w:val="clear" w:color="auto" w:fill="auto"/>
            <w:vAlign w:val="center"/>
          </w:tcPr>
          <w:p w14:paraId="011EE7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007012</w:t>
            </w:r>
          </w:p>
        </w:tc>
        <w:tc>
          <w:tcPr>
            <w:tcW w:w="1512" w:type="dxa"/>
            <w:tcBorders>
              <w:tl2br w:val="nil"/>
              <w:tr2bl w:val="nil"/>
            </w:tcBorders>
            <w:shd w:val="clear" w:color="auto" w:fill="auto"/>
            <w:vAlign w:val="center"/>
          </w:tcPr>
          <w:p w14:paraId="00B514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汽车维修工程</w:t>
            </w:r>
          </w:p>
        </w:tc>
        <w:tc>
          <w:tcPr>
            <w:tcW w:w="403" w:type="dxa"/>
            <w:tcBorders>
              <w:tl2br w:val="nil"/>
              <w:tr2bl w:val="nil"/>
            </w:tcBorders>
            <w:shd w:val="clear" w:color="auto" w:fill="auto"/>
            <w:vAlign w:val="center"/>
          </w:tcPr>
          <w:p w14:paraId="19C939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4" w:type="dxa"/>
            <w:tcBorders>
              <w:tl2br w:val="nil"/>
              <w:tr2bl w:val="nil"/>
            </w:tcBorders>
            <w:shd w:val="clear" w:color="auto" w:fill="auto"/>
            <w:vAlign w:val="center"/>
          </w:tcPr>
          <w:p w14:paraId="6AD70B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8" w:type="dxa"/>
            <w:tcBorders>
              <w:tl2br w:val="nil"/>
              <w:tr2bl w:val="nil"/>
            </w:tcBorders>
            <w:shd w:val="clear" w:color="auto" w:fill="auto"/>
            <w:vAlign w:val="center"/>
          </w:tcPr>
          <w:p w14:paraId="5FF60D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4" w:type="dxa"/>
            <w:tcBorders>
              <w:tl2br w:val="nil"/>
              <w:tr2bl w:val="nil"/>
            </w:tcBorders>
            <w:shd w:val="clear" w:color="auto" w:fill="auto"/>
            <w:vAlign w:val="center"/>
          </w:tcPr>
          <w:p w14:paraId="55A859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1B975F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3AF006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07EDE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BC7BB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2" w:type="dxa"/>
            <w:tcBorders>
              <w:tl2br w:val="nil"/>
              <w:tr2bl w:val="nil"/>
            </w:tcBorders>
            <w:shd w:val="clear" w:color="auto" w:fill="auto"/>
            <w:vAlign w:val="center"/>
          </w:tcPr>
          <w:p w14:paraId="139C9C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A7E73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29F82A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7C98F7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2189B5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60E71F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3843B8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060CD2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6F9E7F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71" w:type="dxa"/>
            <w:tcBorders>
              <w:tl2br w:val="nil"/>
              <w:tr2bl w:val="nil"/>
            </w:tcBorders>
            <w:shd w:val="clear" w:color="auto" w:fill="auto"/>
            <w:vAlign w:val="center"/>
          </w:tcPr>
          <w:p w14:paraId="31CB47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C000693</w:t>
            </w:r>
          </w:p>
        </w:tc>
        <w:tc>
          <w:tcPr>
            <w:tcW w:w="1512" w:type="dxa"/>
            <w:tcBorders>
              <w:tl2br w:val="nil"/>
              <w:tr2bl w:val="nil"/>
            </w:tcBorders>
            <w:shd w:val="clear" w:color="auto" w:fill="auto"/>
            <w:vAlign w:val="center"/>
          </w:tcPr>
          <w:p w14:paraId="22FD1E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新能源汽车结构与原理</w:t>
            </w:r>
          </w:p>
        </w:tc>
        <w:tc>
          <w:tcPr>
            <w:tcW w:w="403" w:type="dxa"/>
            <w:tcBorders>
              <w:tl2br w:val="nil"/>
              <w:tr2bl w:val="nil"/>
            </w:tcBorders>
            <w:shd w:val="clear" w:color="auto" w:fill="auto"/>
            <w:vAlign w:val="center"/>
          </w:tcPr>
          <w:p w14:paraId="57705C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4" w:type="dxa"/>
            <w:tcBorders>
              <w:tl2br w:val="nil"/>
              <w:tr2bl w:val="nil"/>
            </w:tcBorders>
            <w:shd w:val="clear" w:color="auto" w:fill="auto"/>
            <w:vAlign w:val="center"/>
          </w:tcPr>
          <w:p w14:paraId="5B820F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8" w:type="dxa"/>
            <w:tcBorders>
              <w:tl2br w:val="nil"/>
              <w:tr2bl w:val="nil"/>
            </w:tcBorders>
            <w:shd w:val="clear" w:color="auto" w:fill="auto"/>
            <w:vAlign w:val="center"/>
          </w:tcPr>
          <w:p w14:paraId="564585C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4" w:type="dxa"/>
            <w:tcBorders>
              <w:tl2br w:val="nil"/>
              <w:tr2bl w:val="nil"/>
            </w:tcBorders>
            <w:shd w:val="clear" w:color="auto" w:fill="auto"/>
            <w:vAlign w:val="center"/>
          </w:tcPr>
          <w:p w14:paraId="47C351B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0EC0D6F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0BB234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FE12E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F8F20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79BE88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2" w:type="dxa"/>
            <w:tcBorders>
              <w:tl2br w:val="nil"/>
              <w:tr2bl w:val="nil"/>
            </w:tcBorders>
            <w:shd w:val="clear" w:color="auto" w:fill="auto"/>
            <w:vAlign w:val="center"/>
          </w:tcPr>
          <w:p w14:paraId="6357AE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53E253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521505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748E25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FF0000"/>
                <w:kern w:val="0"/>
                <w:sz w:val="21"/>
                <w:szCs w:val="21"/>
                <w:u w:val="none"/>
                <w:lang w:val="en-US" w:eastAsia="zh-CN" w:bidi="ar"/>
              </w:rPr>
              <w:t>√</w:t>
            </w:r>
          </w:p>
        </w:tc>
        <w:tc>
          <w:tcPr>
            <w:tcW w:w="522" w:type="dxa"/>
            <w:tcBorders>
              <w:tl2br w:val="nil"/>
              <w:tr2bl w:val="nil"/>
            </w:tcBorders>
            <w:shd w:val="clear" w:color="auto" w:fill="auto"/>
            <w:vAlign w:val="center"/>
          </w:tcPr>
          <w:p w14:paraId="361D5B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C77BE8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7AA928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CBE40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71" w:type="dxa"/>
            <w:tcBorders>
              <w:tl2br w:val="nil"/>
              <w:tr2bl w:val="nil"/>
            </w:tcBorders>
            <w:shd w:val="clear" w:color="auto" w:fill="auto"/>
            <w:vAlign w:val="center"/>
          </w:tcPr>
          <w:p w14:paraId="34E2F12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007017</w:t>
            </w:r>
          </w:p>
        </w:tc>
        <w:tc>
          <w:tcPr>
            <w:tcW w:w="1512" w:type="dxa"/>
            <w:tcBorders>
              <w:tl2br w:val="nil"/>
              <w:tr2bl w:val="nil"/>
            </w:tcBorders>
            <w:shd w:val="clear" w:color="auto" w:fill="auto"/>
            <w:vAlign w:val="center"/>
          </w:tcPr>
          <w:p w14:paraId="20D8DA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机动车保险与理赔</w:t>
            </w:r>
          </w:p>
        </w:tc>
        <w:tc>
          <w:tcPr>
            <w:tcW w:w="403" w:type="dxa"/>
            <w:tcBorders>
              <w:tl2br w:val="nil"/>
              <w:tr2bl w:val="nil"/>
            </w:tcBorders>
            <w:shd w:val="clear" w:color="auto" w:fill="auto"/>
            <w:vAlign w:val="center"/>
          </w:tcPr>
          <w:p w14:paraId="0CE8FD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4" w:type="dxa"/>
            <w:tcBorders>
              <w:tl2br w:val="nil"/>
              <w:tr2bl w:val="nil"/>
            </w:tcBorders>
            <w:shd w:val="clear" w:color="auto" w:fill="auto"/>
            <w:vAlign w:val="center"/>
          </w:tcPr>
          <w:p w14:paraId="35F572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8" w:type="dxa"/>
            <w:tcBorders>
              <w:tl2br w:val="nil"/>
              <w:tr2bl w:val="nil"/>
            </w:tcBorders>
            <w:shd w:val="clear" w:color="auto" w:fill="auto"/>
            <w:vAlign w:val="center"/>
          </w:tcPr>
          <w:p w14:paraId="6432D9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24" w:type="dxa"/>
            <w:tcBorders>
              <w:tl2br w:val="nil"/>
              <w:tr2bl w:val="nil"/>
            </w:tcBorders>
            <w:shd w:val="clear" w:color="auto" w:fill="auto"/>
            <w:vAlign w:val="center"/>
          </w:tcPr>
          <w:p w14:paraId="12B62A0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1145EE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44D40E8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5552DE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43817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A1FC0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2" w:type="dxa"/>
            <w:tcBorders>
              <w:tl2br w:val="nil"/>
              <w:tr2bl w:val="nil"/>
            </w:tcBorders>
            <w:shd w:val="clear" w:color="auto" w:fill="auto"/>
            <w:vAlign w:val="center"/>
          </w:tcPr>
          <w:p w14:paraId="7E50C2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574F17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62865B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1D54FA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5116AC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142C11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restart"/>
            <w:tcBorders>
              <w:tl2br w:val="nil"/>
              <w:tr2bl w:val="nil"/>
            </w:tcBorders>
            <w:shd w:val="clear" w:color="auto" w:fill="auto"/>
            <w:vAlign w:val="center"/>
          </w:tcPr>
          <w:p w14:paraId="7CEAB6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41" w:type="dxa"/>
            <w:tcBorders>
              <w:tl2br w:val="nil"/>
              <w:tr2bl w:val="nil"/>
            </w:tcBorders>
            <w:shd w:val="clear" w:color="auto" w:fill="auto"/>
            <w:vAlign w:val="center"/>
          </w:tcPr>
          <w:p w14:paraId="04D99C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71" w:type="dxa"/>
            <w:tcBorders>
              <w:tl2br w:val="nil"/>
              <w:tr2bl w:val="nil"/>
            </w:tcBorders>
            <w:shd w:val="clear" w:color="auto" w:fill="auto"/>
            <w:vAlign w:val="center"/>
          </w:tcPr>
          <w:p w14:paraId="791749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C000694</w:t>
            </w:r>
          </w:p>
        </w:tc>
        <w:tc>
          <w:tcPr>
            <w:tcW w:w="1512" w:type="dxa"/>
            <w:tcBorders>
              <w:tl2br w:val="nil"/>
              <w:tr2bl w:val="nil"/>
            </w:tcBorders>
            <w:shd w:val="clear" w:color="auto" w:fill="auto"/>
            <w:vAlign w:val="center"/>
          </w:tcPr>
          <w:p w14:paraId="086144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汽车文化与人类文明</w:t>
            </w:r>
          </w:p>
        </w:tc>
        <w:tc>
          <w:tcPr>
            <w:tcW w:w="403" w:type="dxa"/>
            <w:tcBorders>
              <w:tl2br w:val="nil"/>
              <w:tr2bl w:val="nil"/>
            </w:tcBorders>
            <w:shd w:val="clear" w:color="auto" w:fill="auto"/>
            <w:vAlign w:val="center"/>
          </w:tcPr>
          <w:p w14:paraId="4F56FF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4" w:type="dxa"/>
            <w:tcBorders>
              <w:tl2br w:val="nil"/>
              <w:tr2bl w:val="nil"/>
            </w:tcBorders>
            <w:shd w:val="clear" w:color="auto" w:fill="auto"/>
            <w:vAlign w:val="center"/>
          </w:tcPr>
          <w:p w14:paraId="005366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8" w:type="dxa"/>
            <w:tcBorders>
              <w:tl2br w:val="nil"/>
              <w:tr2bl w:val="nil"/>
            </w:tcBorders>
            <w:shd w:val="clear" w:color="auto" w:fill="auto"/>
            <w:vAlign w:val="center"/>
          </w:tcPr>
          <w:p w14:paraId="6E66CC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4C91D3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237297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040DFF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8A174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1A37C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A07D8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2" w:type="dxa"/>
            <w:tcBorders>
              <w:tl2br w:val="nil"/>
              <w:tr2bl w:val="nil"/>
            </w:tcBorders>
            <w:shd w:val="clear" w:color="auto" w:fill="auto"/>
            <w:vAlign w:val="center"/>
          </w:tcPr>
          <w:p w14:paraId="15FC1F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7FFA90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0CC70A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0E5A7F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vMerge w:val="restart"/>
            <w:tcBorders>
              <w:tl2br w:val="nil"/>
              <w:tr2bl w:val="nil"/>
            </w:tcBorders>
            <w:shd w:val="clear" w:color="auto" w:fill="auto"/>
            <w:vAlign w:val="center"/>
          </w:tcPr>
          <w:p w14:paraId="089B34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至少修读5学分</w:t>
            </w:r>
          </w:p>
        </w:tc>
      </w:tr>
      <w:tr w14:paraId="42DB6FF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58E970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3EAD2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71" w:type="dxa"/>
            <w:tcBorders>
              <w:tl2br w:val="nil"/>
              <w:tr2bl w:val="nil"/>
            </w:tcBorders>
            <w:shd w:val="clear" w:color="auto" w:fill="auto"/>
            <w:vAlign w:val="center"/>
          </w:tcPr>
          <w:p w14:paraId="5ED3AEA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C000695</w:t>
            </w:r>
          </w:p>
        </w:tc>
        <w:tc>
          <w:tcPr>
            <w:tcW w:w="1512" w:type="dxa"/>
            <w:tcBorders>
              <w:tl2br w:val="nil"/>
              <w:tr2bl w:val="nil"/>
            </w:tcBorders>
            <w:shd w:val="clear" w:color="auto" w:fill="auto"/>
            <w:vAlign w:val="center"/>
          </w:tcPr>
          <w:p w14:paraId="749E03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汽车CAD/CAE</w:t>
            </w:r>
          </w:p>
        </w:tc>
        <w:tc>
          <w:tcPr>
            <w:tcW w:w="403" w:type="dxa"/>
            <w:tcBorders>
              <w:tl2br w:val="nil"/>
              <w:tr2bl w:val="nil"/>
            </w:tcBorders>
            <w:shd w:val="clear" w:color="auto" w:fill="auto"/>
            <w:vAlign w:val="center"/>
          </w:tcPr>
          <w:p w14:paraId="11A971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4" w:type="dxa"/>
            <w:tcBorders>
              <w:tl2br w:val="nil"/>
              <w:tr2bl w:val="nil"/>
            </w:tcBorders>
            <w:shd w:val="clear" w:color="auto" w:fill="auto"/>
            <w:vAlign w:val="center"/>
          </w:tcPr>
          <w:p w14:paraId="376432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8" w:type="dxa"/>
            <w:tcBorders>
              <w:tl2br w:val="nil"/>
              <w:tr2bl w:val="nil"/>
            </w:tcBorders>
            <w:shd w:val="clear" w:color="auto" w:fill="auto"/>
            <w:vAlign w:val="center"/>
          </w:tcPr>
          <w:p w14:paraId="1EFAD7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2A05FB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1CBC44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24C46D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EF559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8D81A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CB8B1C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2" w:type="dxa"/>
            <w:tcBorders>
              <w:tl2br w:val="nil"/>
              <w:tr2bl w:val="nil"/>
            </w:tcBorders>
            <w:shd w:val="clear" w:color="auto" w:fill="auto"/>
            <w:vAlign w:val="center"/>
          </w:tcPr>
          <w:p w14:paraId="06A2F6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70BB37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4C093D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49D745E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vMerge w:val="continue"/>
            <w:tcBorders>
              <w:tl2br w:val="nil"/>
              <w:tr2bl w:val="nil"/>
            </w:tcBorders>
            <w:shd w:val="clear" w:color="auto" w:fill="auto"/>
            <w:vAlign w:val="center"/>
          </w:tcPr>
          <w:p w14:paraId="711096F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D8CF1C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48408B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5CAEBB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71" w:type="dxa"/>
            <w:tcBorders>
              <w:tl2br w:val="nil"/>
              <w:tr2bl w:val="nil"/>
            </w:tcBorders>
            <w:shd w:val="clear" w:color="auto" w:fill="auto"/>
            <w:vAlign w:val="center"/>
          </w:tcPr>
          <w:p w14:paraId="3E9DE8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C000696</w:t>
            </w:r>
          </w:p>
        </w:tc>
        <w:tc>
          <w:tcPr>
            <w:tcW w:w="1512" w:type="dxa"/>
            <w:tcBorders>
              <w:tl2br w:val="nil"/>
              <w:tr2bl w:val="nil"/>
            </w:tcBorders>
            <w:shd w:val="clear" w:color="auto" w:fill="auto"/>
            <w:vAlign w:val="center"/>
          </w:tcPr>
          <w:p w14:paraId="10DCB7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汽车可靠性</w:t>
            </w:r>
          </w:p>
        </w:tc>
        <w:tc>
          <w:tcPr>
            <w:tcW w:w="403" w:type="dxa"/>
            <w:tcBorders>
              <w:tl2br w:val="nil"/>
              <w:tr2bl w:val="nil"/>
            </w:tcBorders>
            <w:shd w:val="clear" w:color="auto" w:fill="auto"/>
            <w:vAlign w:val="center"/>
          </w:tcPr>
          <w:p w14:paraId="6EA8329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4" w:type="dxa"/>
            <w:tcBorders>
              <w:tl2br w:val="nil"/>
              <w:tr2bl w:val="nil"/>
            </w:tcBorders>
            <w:shd w:val="clear" w:color="auto" w:fill="auto"/>
            <w:vAlign w:val="center"/>
          </w:tcPr>
          <w:p w14:paraId="7F879C0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8" w:type="dxa"/>
            <w:tcBorders>
              <w:tl2br w:val="nil"/>
              <w:tr2bl w:val="nil"/>
            </w:tcBorders>
            <w:shd w:val="clear" w:color="auto" w:fill="auto"/>
            <w:vAlign w:val="center"/>
          </w:tcPr>
          <w:p w14:paraId="124BDC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38B38E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36592D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03EBDF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558B21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A2D91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76DBFD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2" w:type="dxa"/>
            <w:tcBorders>
              <w:tl2br w:val="nil"/>
              <w:tr2bl w:val="nil"/>
            </w:tcBorders>
            <w:shd w:val="clear" w:color="auto" w:fill="auto"/>
            <w:vAlign w:val="center"/>
          </w:tcPr>
          <w:p w14:paraId="564935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09533E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6ACBAB8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1FE204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522" w:type="dxa"/>
            <w:vMerge w:val="continue"/>
            <w:tcBorders>
              <w:tl2br w:val="nil"/>
              <w:tr2bl w:val="nil"/>
            </w:tcBorders>
            <w:shd w:val="clear" w:color="auto" w:fill="auto"/>
            <w:vAlign w:val="center"/>
          </w:tcPr>
          <w:p w14:paraId="067122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934F49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21B677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50275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71" w:type="dxa"/>
            <w:tcBorders>
              <w:tl2br w:val="nil"/>
              <w:tr2bl w:val="nil"/>
            </w:tcBorders>
            <w:shd w:val="clear" w:color="auto" w:fill="auto"/>
            <w:vAlign w:val="center"/>
          </w:tcPr>
          <w:p w14:paraId="235369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C000532</w:t>
            </w:r>
          </w:p>
        </w:tc>
        <w:tc>
          <w:tcPr>
            <w:tcW w:w="1512" w:type="dxa"/>
            <w:tcBorders>
              <w:tl2br w:val="nil"/>
              <w:tr2bl w:val="nil"/>
            </w:tcBorders>
            <w:shd w:val="clear" w:color="auto" w:fill="auto"/>
            <w:vAlign w:val="center"/>
          </w:tcPr>
          <w:p w14:paraId="6D48FC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情商管理与沟通</w:t>
            </w:r>
          </w:p>
        </w:tc>
        <w:tc>
          <w:tcPr>
            <w:tcW w:w="403" w:type="dxa"/>
            <w:tcBorders>
              <w:tl2br w:val="nil"/>
              <w:tr2bl w:val="nil"/>
            </w:tcBorders>
            <w:shd w:val="clear" w:color="auto" w:fill="auto"/>
            <w:vAlign w:val="center"/>
          </w:tcPr>
          <w:p w14:paraId="11A794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4" w:type="dxa"/>
            <w:tcBorders>
              <w:tl2br w:val="nil"/>
              <w:tr2bl w:val="nil"/>
            </w:tcBorders>
            <w:shd w:val="clear" w:color="auto" w:fill="auto"/>
            <w:vAlign w:val="center"/>
          </w:tcPr>
          <w:p w14:paraId="526D9E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8" w:type="dxa"/>
            <w:tcBorders>
              <w:tl2br w:val="nil"/>
              <w:tr2bl w:val="nil"/>
            </w:tcBorders>
            <w:shd w:val="clear" w:color="auto" w:fill="auto"/>
            <w:vAlign w:val="center"/>
          </w:tcPr>
          <w:p w14:paraId="20CF5F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6399A2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31BE7B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2ADD82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223C4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829AE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751EE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2" w:type="dxa"/>
            <w:tcBorders>
              <w:tl2br w:val="nil"/>
              <w:tr2bl w:val="nil"/>
            </w:tcBorders>
            <w:shd w:val="clear" w:color="auto" w:fill="auto"/>
            <w:vAlign w:val="center"/>
          </w:tcPr>
          <w:p w14:paraId="5A73D7A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05EAF8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4F96D7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19B174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522" w:type="dxa"/>
            <w:vMerge w:val="continue"/>
            <w:tcBorders>
              <w:tl2br w:val="nil"/>
              <w:tr2bl w:val="nil"/>
            </w:tcBorders>
            <w:shd w:val="clear" w:color="auto" w:fill="auto"/>
            <w:vAlign w:val="center"/>
          </w:tcPr>
          <w:p w14:paraId="6C236D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9882FB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2CB078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347D1A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71" w:type="dxa"/>
            <w:tcBorders>
              <w:tl2br w:val="nil"/>
              <w:tr2bl w:val="nil"/>
            </w:tcBorders>
            <w:shd w:val="clear" w:color="auto" w:fill="auto"/>
            <w:vAlign w:val="center"/>
          </w:tcPr>
          <w:p w14:paraId="4D2DAE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C000698</w:t>
            </w:r>
          </w:p>
        </w:tc>
        <w:tc>
          <w:tcPr>
            <w:tcW w:w="1512" w:type="dxa"/>
            <w:tcBorders>
              <w:tl2br w:val="nil"/>
              <w:tr2bl w:val="nil"/>
            </w:tcBorders>
            <w:shd w:val="clear" w:color="auto" w:fill="auto"/>
            <w:vAlign w:val="center"/>
          </w:tcPr>
          <w:p w14:paraId="1DEF36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商业计划书撰写方法和技巧</w:t>
            </w:r>
          </w:p>
        </w:tc>
        <w:tc>
          <w:tcPr>
            <w:tcW w:w="403" w:type="dxa"/>
            <w:tcBorders>
              <w:tl2br w:val="nil"/>
              <w:tr2bl w:val="nil"/>
            </w:tcBorders>
            <w:shd w:val="clear" w:color="auto" w:fill="auto"/>
            <w:vAlign w:val="center"/>
          </w:tcPr>
          <w:p w14:paraId="337215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4" w:type="dxa"/>
            <w:tcBorders>
              <w:tl2br w:val="nil"/>
              <w:tr2bl w:val="nil"/>
            </w:tcBorders>
            <w:shd w:val="clear" w:color="auto" w:fill="auto"/>
            <w:vAlign w:val="center"/>
          </w:tcPr>
          <w:p w14:paraId="437826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8" w:type="dxa"/>
            <w:tcBorders>
              <w:tl2br w:val="nil"/>
              <w:tr2bl w:val="nil"/>
            </w:tcBorders>
            <w:shd w:val="clear" w:color="auto" w:fill="auto"/>
            <w:vAlign w:val="center"/>
          </w:tcPr>
          <w:p w14:paraId="02AB74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0DFFDF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66D7E1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02D35F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D2080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61A61D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D9A1F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2" w:type="dxa"/>
            <w:tcBorders>
              <w:tl2br w:val="nil"/>
              <w:tr2bl w:val="nil"/>
            </w:tcBorders>
            <w:shd w:val="clear" w:color="auto" w:fill="auto"/>
            <w:vAlign w:val="center"/>
          </w:tcPr>
          <w:p w14:paraId="7E2686B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2BEEC2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60E301E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4E35C0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522" w:type="dxa"/>
            <w:vMerge w:val="continue"/>
            <w:tcBorders>
              <w:tl2br w:val="nil"/>
              <w:tr2bl w:val="nil"/>
            </w:tcBorders>
            <w:shd w:val="clear" w:color="auto" w:fill="auto"/>
            <w:vAlign w:val="center"/>
          </w:tcPr>
          <w:p w14:paraId="731A02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4D88BA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11659B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13689B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71" w:type="dxa"/>
            <w:tcBorders>
              <w:tl2br w:val="nil"/>
              <w:tr2bl w:val="nil"/>
            </w:tcBorders>
            <w:shd w:val="clear" w:color="auto" w:fill="auto"/>
            <w:vAlign w:val="center"/>
          </w:tcPr>
          <w:p w14:paraId="75465D9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C000699</w:t>
            </w:r>
          </w:p>
        </w:tc>
        <w:tc>
          <w:tcPr>
            <w:tcW w:w="1512" w:type="dxa"/>
            <w:tcBorders>
              <w:tl2br w:val="nil"/>
              <w:tr2bl w:val="nil"/>
            </w:tcBorders>
            <w:shd w:val="clear" w:color="auto" w:fill="auto"/>
            <w:vAlign w:val="center"/>
          </w:tcPr>
          <w:p w14:paraId="15F6DE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创业精神与素养</w:t>
            </w:r>
          </w:p>
        </w:tc>
        <w:tc>
          <w:tcPr>
            <w:tcW w:w="403" w:type="dxa"/>
            <w:tcBorders>
              <w:tl2br w:val="nil"/>
              <w:tr2bl w:val="nil"/>
            </w:tcBorders>
            <w:shd w:val="clear" w:color="auto" w:fill="auto"/>
            <w:vAlign w:val="center"/>
          </w:tcPr>
          <w:p w14:paraId="38673B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4" w:type="dxa"/>
            <w:tcBorders>
              <w:tl2br w:val="nil"/>
              <w:tr2bl w:val="nil"/>
            </w:tcBorders>
            <w:shd w:val="clear" w:color="auto" w:fill="auto"/>
            <w:vAlign w:val="center"/>
          </w:tcPr>
          <w:p w14:paraId="0CE2DD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8" w:type="dxa"/>
            <w:tcBorders>
              <w:tl2br w:val="nil"/>
              <w:tr2bl w:val="nil"/>
            </w:tcBorders>
            <w:shd w:val="clear" w:color="auto" w:fill="auto"/>
            <w:vAlign w:val="center"/>
          </w:tcPr>
          <w:p w14:paraId="617FBE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55E5A1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6D08DBB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52051F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C1B39E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5E2E3B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BBA97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2" w:type="dxa"/>
            <w:tcBorders>
              <w:tl2br w:val="nil"/>
              <w:tr2bl w:val="nil"/>
            </w:tcBorders>
            <w:shd w:val="clear" w:color="auto" w:fill="auto"/>
            <w:vAlign w:val="center"/>
          </w:tcPr>
          <w:p w14:paraId="64EAC66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4720D4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65D84BA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2A580D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522" w:type="dxa"/>
            <w:vMerge w:val="continue"/>
            <w:tcBorders>
              <w:tl2br w:val="nil"/>
              <w:tr2bl w:val="nil"/>
            </w:tcBorders>
            <w:shd w:val="clear" w:color="auto" w:fill="auto"/>
            <w:vAlign w:val="center"/>
          </w:tcPr>
          <w:p w14:paraId="4CE2BF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4A08E4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703DBD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681D36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71" w:type="dxa"/>
            <w:tcBorders>
              <w:tl2br w:val="nil"/>
              <w:tr2bl w:val="nil"/>
            </w:tcBorders>
            <w:shd w:val="clear" w:color="auto" w:fill="auto"/>
            <w:vAlign w:val="center"/>
          </w:tcPr>
          <w:p w14:paraId="6AF7F6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C000700</w:t>
            </w:r>
          </w:p>
        </w:tc>
        <w:tc>
          <w:tcPr>
            <w:tcW w:w="1512" w:type="dxa"/>
            <w:tcBorders>
              <w:tl2br w:val="nil"/>
              <w:tr2bl w:val="nil"/>
            </w:tcBorders>
            <w:shd w:val="clear" w:color="auto" w:fill="auto"/>
            <w:vAlign w:val="center"/>
          </w:tcPr>
          <w:p w14:paraId="253B65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企业文化概论</w:t>
            </w:r>
          </w:p>
        </w:tc>
        <w:tc>
          <w:tcPr>
            <w:tcW w:w="403" w:type="dxa"/>
            <w:tcBorders>
              <w:tl2br w:val="nil"/>
              <w:tr2bl w:val="nil"/>
            </w:tcBorders>
            <w:shd w:val="clear" w:color="auto" w:fill="auto"/>
            <w:vAlign w:val="center"/>
          </w:tcPr>
          <w:p w14:paraId="76AE2E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4" w:type="dxa"/>
            <w:tcBorders>
              <w:tl2br w:val="nil"/>
              <w:tr2bl w:val="nil"/>
            </w:tcBorders>
            <w:shd w:val="clear" w:color="auto" w:fill="auto"/>
            <w:vAlign w:val="center"/>
          </w:tcPr>
          <w:p w14:paraId="56BA15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08" w:type="dxa"/>
            <w:tcBorders>
              <w:tl2br w:val="nil"/>
              <w:tr2bl w:val="nil"/>
            </w:tcBorders>
            <w:shd w:val="clear" w:color="auto" w:fill="auto"/>
            <w:vAlign w:val="center"/>
          </w:tcPr>
          <w:p w14:paraId="3CD742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24" w:type="dxa"/>
            <w:tcBorders>
              <w:tl2br w:val="nil"/>
              <w:tr2bl w:val="nil"/>
            </w:tcBorders>
            <w:shd w:val="clear" w:color="auto" w:fill="auto"/>
            <w:vAlign w:val="center"/>
          </w:tcPr>
          <w:p w14:paraId="59B837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0DC41E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065217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7B0919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4A3E9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E5EA3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2" w:type="dxa"/>
            <w:tcBorders>
              <w:tl2br w:val="nil"/>
              <w:tr2bl w:val="nil"/>
            </w:tcBorders>
            <w:shd w:val="clear" w:color="auto" w:fill="auto"/>
            <w:vAlign w:val="center"/>
          </w:tcPr>
          <w:p w14:paraId="02229B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56ED48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0C78BD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7CC9A3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522" w:type="dxa"/>
            <w:vMerge w:val="continue"/>
            <w:tcBorders>
              <w:tl2br w:val="nil"/>
              <w:tr2bl w:val="nil"/>
            </w:tcBorders>
            <w:shd w:val="clear" w:color="auto" w:fill="auto"/>
            <w:vAlign w:val="center"/>
          </w:tcPr>
          <w:p w14:paraId="386040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0B4E74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restart"/>
            <w:tcBorders>
              <w:tl2br w:val="nil"/>
              <w:tr2bl w:val="nil"/>
            </w:tcBorders>
            <w:shd w:val="clear" w:color="auto" w:fill="auto"/>
            <w:vAlign w:val="center"/>
          </w:tcPr>
          <w:p w14:paraId="3E4729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41" w:type="dxa"/>
            <w:tcBorders>
              <w:tl2br w:val="nil"/>
              <w:tr2bl w:val="nil"/>
            </w:tcBorders>
            <w:shd w:val="clear" w:color="auto" w:fill="auto"/>
            <w:vAlign w:val="center"/>
          </w:tcPr>
          <w:p w14:paraId="785444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71" w:type="dxa"/>
            <w:tcBorders>
              <w:tl2br w:val="nil"/>
              <w:tr2bl w:val="nil"/>
            </w:tcBorders>
            <w:shd w:val="clear" w:color="auto" w:fill="auto"/>
            <w:vAlign w:val="center"/>
          </w:tcPr>
          <w:p w14:paraId="33AAB7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512" w:type="dxa"/>
            <w:tcBorders>
              <w:tl2br w:val="nil"/>
              <w:tr2bl w:val="nil"/>
            </w:tcBorders>
            <w:shd w:val="clear" w:color="auto" w:fill="auto"/>
            <w:vAlign w:val="center"/>
          </w:tcPr>
          <w:p w14:paraId="7AF82E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03" w:type="dxa"/>
            <w:tcBorders>
              <w:tl2br w:val="nil"/>
              <w:tr2bl w:val="nil"/>
            </w:tcBorders>
            <w:shd w:val="clear" w:color="auto" w:fill="auto"/>
            <w:vAlign w:val="center"/>
          </w:tcPr>
          <w:p w14:paraId="29B7388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4" w:type="dxa"/>
            <w:tcBorders>
              <w:tl2br w:val="nil"/>
              <w:tr2bl w:val="nil"/>
            </w:tcBorders>
            <w:shd w:val="clear" w:color="auto" w:fill="auto"/>
            <w:vAlign w:val="center"/>
          </w:tcPr>
          <w:p w14:paraId="35357D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8" w:type="dxa"/>
            <w:tcBorders>
              <w:tl2br w:val="nil"/>
              <w:tr2bl w:val="nil"/>
            </w:tcBorders>
            <w:shd w:val="clear" w:color="auto" w:fill="auto"/>
            <w:vAlign w:val="center"/>
          </w:tcPr>
          <w:p w14:paraId="7147D1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4" w:type="dxa"/>
            <w:tcBorders>
              <w:tl2br w:val="nil"/>
              <w:tr2bl w:val="nil"/>
            </w:tcBorders>
            <w:shd w:val="clear" w:color="auto" w:fill="auto"/>
            <w:vAlign w:val="center"/>
          </w:tcPr>
          <w:p w14:paraId="78AC9C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030A86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7" w:type="dxa"/>
            <w:tcBorders>
              <w:tl2br w:val="nil"/>
              <w:tr2bl w:val="nil"/>
            </w:tcBorders>
            <w:shd w:val="clear" w:color="auto" w:fill="auto"/>
            <w:vAlign w:val="center"/>
          </w:tcPr>
          <w:p w14:paraId="475407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2" w:type="dxa"/>
            <w:tcBorders>
              <w:tl2br w:val="nil"/>
              <w:tr2bl w:val="nil"/>
            </w:tcBorders>
            <w:shd w:val="clear" w:color="auto" w:fill="auto"/>
            <w:vAlign w:val="center"/>
          </w:tcPr>
          <w:p w14:paraId="06C2F1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90155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F8B481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99F58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4DE725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4F47FD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2F215D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7DF786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F99505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22C7E8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92933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71" w:type="dxa"/>
            <w:tcBorders>
              <w:tl2br w:val="nil"/>
              <w:tr2bl w:val="nil"/>
            </w:tcBorders>
            <w:shd w:val="clear" w:color="auto" w:fill="auto"/>
            <w:vAlign w:val="center"/>
          </w:tcPr>
          <w:p w14:paraId="5573EA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512" w:type="dxa"/>
            <w:tcBorders>
              <w:tl2br w:val="nil"/>
              <w:tr2bl w:val="nil"/>
            </w:tcBorders>
            <w:shd w:val="clear" w:color="auto" w:fill="auto"/>
            <w:vAlign w:val="center"/>
          </w:tcPr>
          <w:p w14:paraId="5DFC73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403" w:type="dxa"/>
            <w:tcBorders>
              <w:tl2br w:val="nil"/>
              <w:tr2bl w:val="nil"/>
            </w:tcBorders>
            <w:shd w:val="clear" w:color="auto" w:fill="auto"/>
            <w:vAlign w:val="center"/>
          </w:tcPr>
          <w:p w14:paraId="432AE4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4" w:type="dxa"/>
            <w:tcBorders>
              <w:tl2br w:val="nil"/>
              <w:tr2bl w:val="nil"/>
            </w:tcBorders>
            <w:shd w:val="clear" w:color="auto" w:fill="auto"/>
            <w:vAlign w:val="center"/>
          </w:tcPr>
          <w:p w14:paraId="2B4882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8" w:type="dxa"/>
            <w:tcBorders>
              <w:tl2br w:val="nil"/>
              <w:tr2bl w:val="nil"/>
            </w:tcBorders>
            <w:shd w:val="clear" w:color="auto" w:fill="auto"/>
            <w:vAlign w:val="center"/>
          </w:tcPr>
          <w:p w14:paraId="5A865D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4" w:type="dxa"/>
            <w:tcBorders>
              <w:tl2br w:val="nil"/>
              <w:tr2bl w:val="nil"/>
            </w:tcBorders>
            <w:shd w:val="clear" w:color="auto" w:fill="auto"/>
            <w:vAlign w:val="center"/>
          </w:tcPr>
          <w:p w14:paraId="12BD4D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7A0176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7" w:type="dxa"/>
            <w:tcBorders>
              <w:tl2br w:val="nil"/>
              <w:tr2bl w:val="nil"/>
            </w:tcBorders>
            <w:shd w:val="clear" w:color="auto" w:fill="auto"/>
            <w:vAlign w:val="center"/>
          </w:tcPr>
          <w:p w14:paraId="1C4FAA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42B60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93C1D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2" w:type="dxa"/>
            <w:tcBorders>
              <w:tl2br w:val="nil"/>
              <w:tr2bl w:val="nil"/>
            </w:tcBorders>
            <w:shd w:val="clear" w:color="auto" w:fill="auto"/>
            <w:vAlign w:val="center"/>
          </w:tcPr>
          <w:p w14:paraId="06C4A1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D50C8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2BF0A4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3B7CD4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3F4FCB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683EAF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BD353C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51DC5B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EA084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71" w:type="dxa"/>
            <w:tcBorders>
              <w:tl2br w:val="nil"/>
              <w:tr2bl w:val="nil"/>
            </w:tcBorders>
            <w:shd w:val="clear" w:color="auto" w:fill="auto"/>
            <w:vAlign w:val="center"/>
          </w:tcPr>
          <w:p w14:paraId="46709B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512" w:type="dxa"/>
            <w:tcBorders>
              <w:tl2br w:val="nil"/>
              <w:tr2bl w:val="nil"/>
            </w:tcBorders>
            <w:shd w:val="clear" w:color="auto" w:fill="auto"/>
            <w:vAlign w:val="center"/>
          </w:tcPr>
          <w:p w14:paraId="53F6A9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03" w:type="dxa"/>
            <w:tcBorders>
              <w:tl2br w:val="nil"/>
              <w:tr2bl w:val="nil"/>
            </w:tcBorders>
            <w:shd w:val="clear" w:color="auto" w:fill="auto"/>
            <w:vAlign w:val="center"/>
          </w:tcPr>
          <w:p w14:paraId="6BC9FB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4" w:type="dxa"/>
            <w:tcBorders>
              <w:tl2br w:val="nil"/>
              <w:tr2bl w:val="nil"/>
            </w:tcBorders>
            <w:shd w:val="clear" w:color="auto" w:fill="auto"/>
            <w:vAlign w:val="center"/>
          </w:tcPr>
          <w:p w14:paraId="1B5F647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8" w:type="dxa"/>
            <w:tcBorders>
              <w:tl2br w:val="nil"/>
              <w:tr2bl w:val="nil"/>
            </w:tcBorders>
            <w:shd w:val="clear" w:color="auto" w:fill="auto"/>
            <w:vAlign w:val="center"/>
          </w:tcPr>
          <w:p w14:paraId="7BA2056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4" w:type="dxa"/>
            <w:tcBorders>
              <w:tl2br w:val="nil"/>
              <w:tr2bl w:val="nil"/>
            </w:tcBorders>
            <w:shd w:val="clear" w:color="auto" w:fill="auto"/>
            <w:vAlign w:val="center"/>
          </w:tcPr>
          <w:p w14:paraId="7CB65A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36D294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7" w:type="dxa"/>
            <w:tcBorders>
              <w:tl2br w:val="nil"/>
              <w:tr2bl w:val="nil"/>
            </w:tcBorders>
            <w:shd w:val="clear" w:color="auto" w:fill="auto"/>
            <w:vAlign w:val="center"/>
          </w:tcPr>
          <w:p w14:paraId="06C54E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C38C70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2" w:type="dxa"/>
            <w:tcBorders>
              <w:tl2br w:val="nil"/>
              <w:tr2bl w:val="nil"/>
            </w:tcBorders>
            <w:shd w:val="clear" w:color="auto" w:fill="auto"/>
            <w:vAlign w:val="center"/>
          </w:tcPr>
          <w:p w14:paraId="00A7BF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0554AB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87E8D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46B169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231801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7B26E9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29C2D7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085D35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7F2079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5B5CDE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71" w:type="dxa"/>
            <w:tcBorders>
              <w:tl2br w:val="nil"/>
              <w:tr2bl w:val="nil"/>
            </w:tcBorders>
            <w:shd w:val="clear" w:color="auto" w:fill="auto"/>
            <w:vAlign w:val="center"/>
          </w:tcPr>
          <w:p w14:paraId="16010D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512" w:type="dxa"/>
            <w:tcBorders>
              <w:tl2br w:val="nil"/>
              <w:tr2bl w:val="nil"/>
            </w:tcBorders>
            <w:shd w:val="clear" w:color="auto" w:fill="auto"/>
            <w:vAlign w:val="center"/>
          </w:tcPr>
          <w:p w14:paraId="7D6891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403" w:type="dxa"/>
            <w:tcBorders>
              <w:tl2br w:val="nil"/>
              <w:tr2bl w:val="nil"/>
            </w:tcBorders>
            <w:shd w:val="clear" w:color="auto" w:fill="auto"/>
            <w:vAlign w:val="center"/>
          </w:tcPr>
          <w:p w14:paraId="24AAF3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4" w:type="dxa"/>
            <w:tcBorders>
              <w:tl2br w:val="nil"/>
              <w:tr2bl w:val="nil"/>
            </w:tcBorders>
            <w:shd w:val="clear" w:color="auto" w:fill="auto"/>
            <w:vAlign w:val="center"/>
          </w:tcPr>
          <w:p w14:paraId="36E731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8" w:type="dxa"/>
            <w:tcBorders>
              <w:tl2br w:val="nil"/>
              <w:tr2bl w:val="nil"/>
            </w:tcBorders>
            <w:shd w:val="clear" w:color="auto" w:fill="auto"/>
            <w:vAlign w:val="center"/>
          </w:tcPr>
          <w:p w14:paraId="78F72F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4" w:type="dxa"/>
            <w:tcBorders>
              <w:tl2br w:val="nil"/>
              <w:tr2bl w:val="nil"/>
            </w:tcBorders>
            <w:shd w:val="clear" w:color="auto" w:fill="auto"/>
            <w:vAlign w:val="center"/>
          </w:tcPr>
          <w:p w14:paraId="7F5981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732DC5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7" w:type="dxa"/>
            <w:tcBorders>
              <w:tl2br w:val="nil"/>
              <w:tr2bl w:val="nil"/>
            </w:tcBorders>
            <w:shd w:val="clear" w:color="auto" w:fill="auto"/>
            <w:vAlign w:val="center"/>
          </w:tcPr>
          <w:p w14:paraId="0C7E10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74A5B3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2" w:type="dxa"/>
            <w:tcBorders>
              <w:tl2br w:val="nil"/>
              <w:tr2bl w:val="nil"/>
            </w:tcBorders>
            <w:shd w:val="clear" w:color="auto" w:fill="auto"/>
            <w:vAlign w:val="center"/>
          </w:tcPr>
          <w:p w14:paraId="23E15A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79B659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C94FA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68813C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3073C3C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5CED613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47E340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4D0EBE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0B4B5C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68F89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71" w:type="dxa"/>
            <w:tcBorders>
              <w:tl2br w:val="nil"/>
              <w:tr2bl w:val="nil"/>
            </w:tcBorders>
            <w:shd w:val="clear" w:color="auto" w:fill="auto"/>
            <w:vAlign w:val="center"/>
          </w:tcPr>
          <w:p w14:paraId="2A68FB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512" w:type="dxa"/>
            <w:tcBorders>
              <w:tl2br w:val="nil"/>
              <w:tr2bl w:val="nil"/>
            </w:tcBorders>
            <w:shd w:val="clear" w:color="auto" w:fill="auto"/>
            <w:vAlign w:val="center"/>
          </w:tcPr>
          <w:p w14:paraId="33B0D9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03" w:type="dxa"/>
            <w:tcBorders>
              <w:tl2br w:val="nil"/>
              <w:tr2bl w:val="nil"/>
            </w:tcBorders>
            <w:shd w:val="clear" w:color="auto" w:fill="auto"/>
            <w:vAlign w:val="center"/>
          </w:tcPr>
          <w:p w14:paraId="0DFA43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4" w:type="dxa"/>
            <w:tcBorders>
              <w:tl2br w:val="nil"/>
              <w:tr2bl w:val="nil"/>
            </w:tcBorders>
            <w:shd w:val="clear" w:color="auto" w:fill="auto"/>
            <w:vAlign w:val="center"/>
          </w:tcPr>
          <w:p w14:paraId="67F294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8" w:type="dxa"/>
            <w:tcBorders>
              <w:tl2br w:val="nil"/>
              <w:tr2bl w:val="nil"/>
            </w:tcBorders>
            <w:shd w:val="clear" w:color="auto" w:fill="auto"/>
            <w:vAlign w:val="center"/>
          </w:tcPr>
          <w:p w14:paraId="5EDD21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4" w:type="dxa"/>
            <w:tcBorders>
              <w:tl2br w:val="nil"/>
              <w:tr2bl w:val="nil"/>
            </w:tcBorders>
            <w:shd w:val="clear" w:color="auto" w:fill="auto"/>
            <w:vAlign w:val="center"/>
          </w:tcPr>
          <w:p w14:paraId="20389E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77749E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7" w:type="dxa"/>
            <w:tcBorders>
              <w:tl2br w:val="nil"/>
              <w:tr2bl w:val="nil"/>
            </w:tcBorders>
            <w:shd w:val="clear" w:color="auto" w:fill="auto"/>
            <w:vAlign w:val="center"/>
          </w:tcPr>
          <w:p w14:paraId="1F561B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88954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476C39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01163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2" w:type="dxa"/>
            <w:tcBorders>
              <w:tl2br w:val="nil"/>
              <w:tr2bl w:val="nil"/>
            </w:tcBorders>
            <w:shd w:val="clear" w:color="auto" w:fill="auto"/>
            <w:vAlign w:val="center"/>
          </w:tcPr>
          <w:p w14:paraId="059AB5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1B712B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0D109F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2BC6F1B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495FF9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3CC11A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037577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66D8E0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71" w:type="dxa"/>
            <w:tcBorders>
              <w:tl2br w:val="nil"/>
              <w:tr2bl w:val="nil"/>
            </w:tcBorders>
            <w:shd w:val="clear" w:color="auto" w:fill="auto"/>
            <w:vAlign w:val="center"/>
          </w:tcPr>
          <w:p w14:paraId="498DB96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512" w:type="dxa"/>
            <w:tcBorders>
              <w:tl2br w:val="nil"/>
              <w:tr2bl w:val="nil"/>
            </w:tcBorders>
            <w:shd w:val="clear" w:color="auto" w:fill="auto"/>
            <w:vAlign w:val="center"/>
          </w:tcPr>
          <w:p w14:paraId="67A231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03" w:type="dxa"/>
            <w:tcBorders>
              <w:tl2br w:val="nil"/>
              <w:tr2bl w:val="nil"/>
            </w:tcBorders>
            <w:shd w:val="clear" w:color="auto" w:fill="auto"/>
            <w:vAlign w:val="center"/>
          </w:tcPr>
          <w:p w14:paraId="2DC8CA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4" w:type="dxa"/>
            <w:tcBorders>
              <w:tl2br w:val="nil"/>
              <w:tr2bl w:val="nil"/>
            </w:tcBorders>
            <w:shd w:val="clear" w:color="auto" w:fill="auto"/>
            <w:vAlign w:val="center"/>
          </w:tcPr>
          <w:p w14:paraId="158E6A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8" w:type="dxa"/>
            <w:tcBorders>
              <w:tl2br w:val="nil"/>
              <w:tr2bl w:val="nil"/>
            </w:tcBorders>
            <w:shd w:val="clear" w:color="auto" w:fill="auto"/>
            <w:vAlign w:val="center"/>
          </w:tcPr>
          <w:p w14:paraId="37B30B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4" w:type="dxa"/>
            <w:tcBorders>
              <w:tl2br w:val="nil"/>
              <w:tr2bl w:val="nil"/>
            </w:tcBorders>
            <w:shd w:val="clear" w:color="auto" w:fill="auto"/>
            <w:vAlign w:val="center"/>
          </w:tcPr>
          <w:p w14:paraId="319BE4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2E2D8F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97" w:type="dxa"/>
            <w:tcBorders>
              <w:tl2br w:val="nil"/>
              <w:tr2bl w:val="nil"/>
            </w:tcBorders>
            <w:shd w:val="clear" w:color="auto" w:fill="auto"/>
            <w:vAlign w:val="center"/>
          </w:tcPr>
          <w:p w14:paraId="6DFF29C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0E17D2D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20925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2" w:type="dxa"/>
            <w:tcBorders>
              <w:tl2br w:val="nil"/>
              <w:tr2bl w:val="nil"/>
            </w:tcBorders>
            <w:shd w:val="clear" w:color="auto" w:fill="auto"/>
            <w:vAlign w:val="center"/>
          </w:tcPr>
          <w:p w14:paraId="1E9B39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72825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366715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2CAC02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059C10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3AE3EC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AF066D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4ACCCE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0893C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71" w:type="dxa"/>
            <w:tcBorders>
              <w:tl2br w:val="nil"/>
              <w:tr2bl w:val="nil"/>
            </w:tcBorders>
            <w:shd w:val="clear" w:color="auto" w:fill="auto"/>
            <w:vAlign w:val="center"/>
          </w:tcPr>
          <w:p w14:paraId="023E4F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512" w:type="dxa"/>
            <w:tcBorders>
              <w:tl2br w:val="nil"/>
              <w:tr2bl w:val="nil"/>
            </w:tcBorders>
            <w:shd w:val="clear" w:color="auto" w:fill="auto"/>
            <w:vAlign w:val="center"/>
          </w:tcPr>
          <w:p w14:paraId="28CA5B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03" w:type="dxa"/>
            <w:tcBorders>
              <w:tl2br w:val="nil"/>
              <w:tr2bl w:val="nil"/>
            </w:tcBorders>
            <w:shd w:val="clear" w:color="auto" w:fill="auto"/>
            <w:vAlign w:val="center"/>
          </w:tcPr>
          <w:p w14:paraId="093A95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4" w:type="dxa"/>
            <w:tcBorders>
              <w:tl2br w:val="nil"/>
              <w:tr2bl w:val="nil"/>
            </w:tcBorders>
            <w:shd w:val="clear" w:color="auto" w:fill="auto"/>
            <w:vAlign w:val="center"/>
          </w:tcPr>
          <w:p w14:paraId="2CF3F6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8" w:type="dxa"/>
            <w:tcBorders>
              <w:tl2br w:val="nil"/>
              <w:tr2bl w:val="nil"/>
            </w:tcBorders>
            <w:shd w:val="clear" w:color="auto" w:fill="auto"/>
            <w:vAlign w:val="center"/>
          </w:tcPr>
          <w:p w14:paraId="1660E1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24" w:type="dxa"/>
            <w:tcBorders>
              <w:tl2br w:val="nil"/>
              <w:tr2bl w:val="nil"/>
            </w:tcBorders>
            <w:shd w:val="clear" w:color="auto" w:fill="auto"/>
            <w:vAlign w:val="center"/>
          </w:tcPr>
          <w:p w14:paraId="49AD92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03" w:type="dxa"/>
            <w:tcBorders>
              <w:tl2br w:val="nil"/>
              <w:tr2bl w:val="nil"/>
            </w:tcBorders>
            <w:shd w:val="clear" w:color="auto" w:fill="auto"/>
            <w:vAlign w:val="center"/>
          </w:tcPr>
          <w:p w14:paraId="1A1901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38F3EB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62" w:type="dxa"/>
            <w:tcBorders>
              <w:tl2br w:val="nil"/>
              <w:tr2bl w:val="nil"/>
            </w:tcBorders>
            <w:shd w:val="clear" w:color="auto" w:fill="auto"/>
            <w:vAlign w:val="center"/>
          </w:tcPr>
          <w:p w14:paraId="7662BC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07FA81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A1AD3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07BDD0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2A2F5F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435E4D6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1A6CC4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0CDE47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010E5E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2D8B8F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6F0F79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71" w:type="dxa"/>
            <w:tcBorders>
              <w:tl2br w:val="nil"/>
              <w:tr2bl w:val="nil"/>
            </w:tcBorders>
            <w:shd w:val="clear" w:color="auto" w:fill="auto"/>
            <w:vAlign w:val="center"/>
          </w:tcPr>
          <w:p w14:paraId="0936EA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C000701</w:t>
            </w:r>
          </w:p>
        </w:tc>
        <w:tc>
          <w:tcPr>
            <w:tcW w:w="1512" w:type="dxa"/>
            <w:tcBorders>
              <w:tl2br w:val="nil"/>
              <w:tr2bl w:val="nil"/>
            </w:tcBorders>
            <w:shd w:val="clear" w:color="auto" w:fill="auto"/>
            <w:vAlign w:val="center"/>
          </w:tcPr>
          <w:p w14:paraId="5DFFF2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汽车营销与策划课程设计</w:t>
            </w:r>
          </w:p>
        </w:tc>
        <w:tc>
          <w:tcPr>
            <w:tcW w:w="403" w:type="dxa"/>
            <w:tcBorders>
              <w:tl2br w:val="nil"/>
              <w:tr2bl w:val="nil"/>
            </w:tcBorders>
            <w:shd w:val="clear" w:color="auto" w:fill="auto"/>
            <w:vAlign w:val="center"/>
          </w:tcPr>
          <w:p w14:paraId="3320E4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4" w:type="dxa"/>
            <w:tcBorders>
              <w:tl2br w:val="nil"/>
              <w:tr2bl w:val="nil"/>
            </w:tcBorders>
            <w:shd w:val="clear" w:color="auto" w:fill="auto"/>
            <w:vAlign w:val="center"/>
          </w:tcPr>
          <w:p w14:paraId="2477CE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8" w:type="dxa"/>
            <w:tcBorders>
              <w:tl2br w:val="nil"/>
              <w:tr2bl w:val="nil"/>
            </w:tcBorders>
            <w:shd w:val="clear" w:color="auto" w:fill="auto"/>
            <w:vAlign w:val="center"/>
          </w:tcPr>
          <w:p w14:paraId="191E3C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4" w:type="dxa"/>
            <w:tcBorders>
              <w:tl2br w:val="nil"/>
              <w:tr2bl w:val="nil"/>
            </w:tcBorders>
            <w:shd w:val="clear" w:color="auto" w:fill="auto"/>
            <w:vAlign w:val="center"/>
          </w:tcPr>
          <w:p w14:paraId="634BF5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03" w:type="dxa"/>
            <w:tcBorders>
              <w:tl2br w:val="nil"/>
              <w:tr2bl w:val="nil"/>
            </w:tcBorders>
            <w:shd w:val="clear" w:color="auto" w:fill="auto"/>
            <w:vAlign w:val="center"/>
          </w:tcPr>
          <w:p w14:paraId="778A278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781AB6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28C4A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59C0270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6AB5A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2" w:type="dxa"/>
            <w:tcBorders>
              <w:tl2br w:val="nil"/>
              <w:tr2bl w:val="nil"/>
            </w:tcBorders>
            <w:shd w:val="clear" w:color="auto" w:fill="auto"/>
            <w:vAlign w:val="center"/>
          </w:tcPr>
          <w:p w14:paraId="5F05C5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0256A9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65E820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35D0D27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4EB5AF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4D5C983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213F03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37195D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71" w:type="dxa"/>
            <w:tcBorders>
              <w:tl2br w:val="nil"/>
              <w:tr2bl w:val="nil"/>
            </w:tcBorders>
            <w:shd w:val="clear" w:color="auto" w:fill="auto"/>
            <w:vAlign w:val="center"/>
          </w:tcPr>
          <w:p w14:paraId="40F366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007036</w:t>
            </w:r>
          </w:p>
        </w:tc>
        <w:tc>
          <w:tcPr>
            <w:tcW w:w="1512" w:type="dxa"/>
            <w:tcBorders>
              <w:tl2br w:val="nil"/>
              <w:tr2bl w:val="nil"/>
            </w:tcBorders>
            <w:shd w:val="clear" w:color="auto" w:fill="auto"/>
            <w:vAlign w:val="center"/>
          </w:tcPr>
          <w:p w14:paraId="6524863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汽车拆装实习</w:t>
            </w:r>
          </w:p>
        </w:tc>
        <w:tc>
          <w:tcPr>
            <w:tcW w:w="403" w:type="dxa"/>
            <w:tcBorders>
              <w:tl2br w:val="nil"/>
              <w:tr2bl w:val="nil"/>
            </w:tcBorders>
            <w:shd w:val="clear" w:color="auto" w:fill="auto"/>
            <w:vAlign w:val="center"/>
          </w:tcPr>
          <w:p w14:paraId="057A7B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4" w:type="dxa"/>
            <w:tcBorders>
              <w:tl2br w:val="nil"/>
              <w:tr2bl w:val="nil"/>
            </w:tcBorders>
            <w:shd w:val="clear" w:color="auto" w:fill="auto"/>
            <w:vAlign w:val="center"/>
          </w:tcPr>
          <w:p w14:paraId="736DBA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8" w:type="dxa"/>
            <w:tcBorders>
              <w:tl2br w:val="nil"/>
              <w:tr2bl w:val="nil"/>
            </w:tcBorders>
            <w:shd w:val="clear" w:color="auto" w:fill="auto"/>
            <w:vAlign w:val="center"/>
          </w:tcPr>
          <w:p w14:paraId="5E630F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4" w:type="dxa"/>
            <w:tcBorders>
              <w:tl2br w:val="nil"/>
              <w:tr2bl w:val="nil"/>
            </w:tcBorders>
            <w:shd w:val="clear" w:color="auto" w:fill="auto"/>
            <w:vAlign w:val="center"/>
          </w:tcPr>
          <w:p w14:paraId="3B50037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09077F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97" w:type="dxa"/>
            <w:tcBorders>
              <w:tl2br w:val="nil"/>
              <w:tr2bl w:val="nil"/>
            </w:tcBorders>
            <w:shd w:val="clear" w:color="auto" w:fill="auto"/>
            <w:vAlign w:val="center"/>
          </w:tcPr>
          <w:p w14:paraId="62FA20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55282F6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BC5CF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2" w:type="dxa"/>
            <w:tcBorders>
              <w:tl2br w:val="nil"/>
              <w:tr2bl w:val="nil"/>
            </w:tcBorders>
            <w:shd w:val="clear" w:color="auto" w:fill="auto"/>
            <w:vAlign w:val="center"/>
          </w:tcPr>
          <w:p w14:paraId="10C6D7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3F9AC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39D2D4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2B3CB7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2132F76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5B8A3D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40215D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1D1907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3E79BD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71" w:type="dxa"/>
            <w:tcBorders>
              <w:tl2br w:val="nil"/>
              <w:tr2bl w:val="nil"/>
            </w:tcBorders>
            <w:shd w:val="clear" w:color="auto" w:fill="auto"/>
            <w:vAlign w:val="center"/>
          </w:tcPr>
          <w:p w14:paraId="0732CC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007034</w:t>
            </w:r>
          </w:p>
        </w:tc>
        <w:tc>
          <w:tcPr>
            <w:tcW w:w="1512" w:type="dxa"/>
            <w:tcBorders>
              <w:tl2br w:val="nil"/>
              <w:tr2bl w:val="nil"/>
            </w:tcBorders>
            <w:shd w:val="clear" w:color="auto" w:fill="auto"/>
            <w:vAlign w:val="center"/>
          </w:tcPr>
          <w:p w14:paraId="433A4B7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汽车维修实习</w:t>
            </w:r>
          </w:p>
        </w:tc>
        <w:tc>
          <w:tcPr>
            <w:tcW w:w="403" w:type="dxa"/>
            <w:tcBorders>
              <w:tl2br w:val="nil"/>
              <w:tr2bl w:val="nil"/>
            </w:tcBorders>
            <w:shd w:val="clear" w:color="auto" w:fill="auto"/>
            <w:vAlign w:val="center"/>
          </w:tcPr>
          <w:p w14:paraId="1B094B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4" w:type="dxa"/>
            <w:tcBorders>
              <w:tl2br w:val="nil"/>
              <w:tr2bl w:val="nil"/>
            </w:tcBorders>
            <w:shd w:val="clear" w:color="auto" w:fill="auto"/>
            <w:vAlign w:val="center"/>
          </w:tcPr>
          <w:p w14:paraId="423A5A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08" w:type="dxa"/>
            <w:tcBorders>
              <w:tl2br w:val="nil"/>
              <w:tr2bl w:val="nil"/>
            </w:tcBorders>
            <w:shd w:val="clear" w:color="auto" w:fill="auto"/>
            <w:vAlign w:val="center"/>
          </w:tcPr>
          <w:p w14:paraId="2543A5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24" w:type="dxa"/>
            <w:tcBorders>
              <w:tl2br w:val="nil"/>
              <w:tr2bl w:val="nil"/>
            </w:tcBorders>
            <w:shd w:val="clear" w:color="auto" w:fill="auto"/>
            <w:vAlign w:val="center"/>
          </w:tcPr>
          <w:p w14:paraId="6D08EF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362688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397" w:type="dxa"/>
            <w:tcBorders>
              <w:tl2br w:val="nil"/>
              <w:tr2bl w:val="nil"/>
            </w:tcBorders>
            <w:shd w:val="clear" w:color="auto" w:fill="auto"/>
            <w:vAlign w:val="center"/>
          </w:tcPr>
          <w:p w14:paraId="04FA86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5FA0FE4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91F9C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16C80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62" w:type="dxa"/>
            <w:tcBorders>
              <w:tl2br w:val="nil"/>
              <w:tr2bl w:val="nil"/>
            </w:tcBorders>
            <w:shd w:val="clear" w:color="auto" w:fill="auto"/>
            <w:vAlign w:val="center"/>
          </w:tcPr>
          <w:p w14:paraId="132514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3FA96D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7AF5A0F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4E6F44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6CBE270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5A43CE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24AB02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268980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71" w:type="dxa"/>
            <w:tcBorders>
              <w:tl2br w:val="nil"/>
              <w:tr2bl w:val="nil"/>
            </w:tcBorders>
            <w:shd w:val="clear" w:color="auto" w:fill="auto"/>
            <w:vAlign w:val="center"/>
          </w:tcPr>
          <w:p w14:paraId="7D2195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512" w:type="dxa"/>
            <w:tcBorders>
              <w:tl2br w:val="nil"/>
              <w:tr2bl w:val="nil"/>
            </w:tcBorders>
            <w:shd w:val="clear" w:color="auto" w:fill="auto"/>
            <w:vAlign w:val="center"/>
          </w:tcPr>
          <w:p w14:paraId="1DF8BC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03" w:type="dxa"/>
            <w:tcBorders>
              <w:tl2br w:val="nil"/>
              <w:tr2bl w:val="nil"/>
            </w:tcBorders>
            <w:shd w:val="clear" w:color="auto" w:fill="auto"/>
            <w:vAlign w:val="center"/>
          </w:tcPr>
          <w:p w14:paraId="55FFB4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34" w:type="dxa"/>
            <w:tcBorders>
              <w:tl2br w:val="nil"/>
              <w:tr2bl w:val="nil"/>
            </w:tcBorders>
            <w:shd w:val="clear" w:color="auto" w:fill="auto"/>
            <w:vAlign w:val="center"/>
          </w:tcPr>
          <w:p w14:paraId="28BF59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08" w:type="dxa"/>
            <w:tcBorders>
              <w:tl2br w:val="nil"/>
              <w:tr2bl w:val="nil"/>
            </w:tcBorders>
            <w:shd w:val="clear" w:color="auto" w:fill="auto"/>
            <w:vAlign w:val="center"/>
          </w:tcPr>
          <w:p w14:paraId="4F44E6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24" w:type="dxa"/>
            <w:tcBorders>
              <w:tl2br w:val="nil"/>
              <w:tr2bl w:val="nil"/>
            </w:tcBorders>
            <w:shd w:val="clear" w:color="auto" w:fill="auto"/>
            <w:vAlign w:val="center"/>
          </w:tcPr>
          <w:p w14:paraId="20B25F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03" w:type="dxa"/>
            <w:tcBorders>
              <w:tl2br w:val="nil"/>
              <w:tr2bl w:val="nil"/>
            </w:tcBorders>
            <w:shd w:val="clear" w:color="auto" w:fill="auto"/>
            <w:vAlign w:val="center"/>
          </w:tcPr>
          <w:p w14:paraId="019077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561B10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43EA7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0857E5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142DA4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63FEE2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64" w:type="dxa"/>
            <w:tcBorders>
              <w:tl2br w:val="nil"/>
              <w:tr2bl w:val="nil"/>
            </w:tcBorders>
            <w:shd w:val="clear" w:color="auto" w:fill="auto"/>
            <w:vAlign w:val="center"/>
          </w:tcPr>
          <w:p w14:paraId="138DA3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6BD663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48" w:type="dxa"/>
            <w:tcBorders>
              <w:tl2br w:val="nil"/>
              <w:tr2bl w:val="nil"/>
            </w:tcBorders>
            <w:shd w:val="clear" w:color="auto" w:fill="auto"/>
            <w:vAlign w:val="center"/>
          </w:tcPr>
          <w:p w14:paraId="408683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2D2521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CB69CD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305440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695246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871" w:type="dxa"/>
            <w:tcBorders>
              <w:tl2br w:val="nil"/>
              <w:tr2bl w:val="nil"/>
            </w:tcBorders>
            <w:shd w:val="clear" w:color="auto" w:fill="auto"/>
            <w:vAlign w:val="center"/>
          </w:tcPr>
          <w:p w14:paraId="02DD9BB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512" w:type="dxa"/>
            <w:tcBorders>
              <w:tl2br w:val="nil"/>
              <w:tr2bl w:val="nil"/>
            </w:tcBorders>
            <w:shd w:val="clear" w:color="auto" w:fill="auto"/>
            <w:vAlign w:val="center"/>
          </w:tcPr>
          <w:p w14:paraId="7D4EE2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03" w:type="dxa"/>
            <w:tcBorders>
              <w:tl2br w:val="nil"/>
              <w:tr2bl w:val="nil"/>
            </w:tcBorders>
            <w:shd w:val="clear" w:color="auto" w:fill="auto"/>
            <w:vAlign w:val="center"/>
          </w:tcPr>
          <w:p w14:paraId="0EBF4C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4" w:type="dxa"/>
            <w:tcBorders>
              <w:tl2br w:val="nil"/>
              <w:tr2bl w:val="nil"/>
            </w:tcBorders>
            <w:shd w:val="clear" w:color="auto" w:fill="auto"/>
            <w:vAlign w:val="center"/>
          </w:tcPr>
          <w:p w14:paraId="05C2D0F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08" w:type="dxa"/>
            <w:tcBorders>
              <w:tl2br w:val="nil"/>
              <w:tr2bl w:val="nil"/>
            </w:tcBorders>
            <w:shd w:val="clear" w:color="auto" w:fill="auto"/>
            <w:vAlign w:val="center"/>
          </w:tcPr>
          <w:p w14:paraId="28CA90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4" w:type="dxa"/>
            <w:tcBorders>
              <w:tl2br w:val="nil"/>
              <w:tr2bl w:val="nil"/>
            </w:tcBorders>
            <w:shd w:val="clear" w:color="auto" w:fill="auto"/>
            <w:vAlign w:val="center"/>
          </w:tcPr>
          <w:p w14:paraId="6052F71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3" w:type="dxa"/>
            <w:tcBorders>
              <w:tl2br w:val="nil"/>
              <w:tr2bl w:val="nil"/>
            </w:tcBorders>
            <w:shd w:val="clear" w:color="auto" w:fill="auto"/>
            <w:vAlign w:val="center"/>
          </w:tcPr>
          <w:p w14:paraId="032C84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397" w:type="dxa"/>
            <w:tcBorders>
              <w:tl2br w:val="nil"/>
              <w:tr2bl w:val="nil"/>
            </w:tcBorders>
            <w:shd w:val="clear" w:color="auto" w:fill="auto"/>
            <w:vAlign w:val="center"/>
          </w:tcPr>
          <w:p w14:paraId="613482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79EF6B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7E1F86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3C76E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36E93F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64" w:type="dxa"/>
            <w:tcBorders>
              <w:tl2br w:val="nil"/>
              <w:tr2bl w:val="nil"/>
            </w:tcBorders>
            <w:shd w:val="clear" w:color="auto" w:fill="auto"/>
            <w:vAlign w:val="center"/>
          </w:tcPr>
          <w:p w14:paraId="46FF35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35E6D9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4D3B51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09A65B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C704A5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4" w:type="dxa"/>
            <w:vMerge w:val="continue"/>
            <w:tcBorders>
              <w:tl2br w:val="nil"/>
              <w:tr2bl w:val="nil"/>
            </w:tcBorders>
            <w:shd w:val="clear" w:color="auto" w:fill="auto"/>
            <w:vAlign w:val="center"/>
          </w:tcPr>
          <w:p w14:paraId="1C5DD6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41" w:type="dxa"/>
            <w:tcBorders>
              <w:tl2br w:val="nil"/>
              <w:tr2bl w:val="nil"/>
            </w:tcBorders>
            <w:shd w:val="clear" w:color="auto" w:fill="auto"/>
            <w:vAlign w:val="center"/>
          </w:tcPr>
          <w:p w14:paraId="7A7251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871" w:type="dxa"/>
            <w:tcBorders>
              <w:tl2br w:val="nil"/>
              <w:tr2bl w:val="nil"/>
            </w:tcBorders>
            <w:shd w:val="clear" w:color="auto" w:fill="auto"/>
            <w:vAlign w:val="center"/>
          </w:tcPr>
          <w:p w14:paraId="7F9DCB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512" w:type="dxa"/>
            <w:tcBorders>
              <w:tl2br w:val="nil"/>
              <w:tr2bl w:val="nil"/>
            </w:tcBorders>
            <w:shd w:val="clear" w:color="auto" w:fill="auto"/>
            <w:vAlign w:val="center"/>
          </w:tcPr>
          <w:p w14:paraId="738184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403" w:type="dxa"/>
            <w:tcBorders>
              <w:tl2br w:val="nil"/>
              <w:tr2bl w:val="nil"/>
            </w:tcBorders>
            <w:shd w:val="clear" w:color="auto" w:fill="auto"/>
            <w:vAlign w:val="center"/>
          </w:tcPr>
          <w:p w14:paraId="6D1BF8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34" w:type="dxa"/>
            <w:tcBorders>
              <w:tl2br w:val="nil"/>
              <w:tr2bl w:val="nil"/>
            </w:tcBorders>
            <w:shd w:val="clear" w:color="auto" w:fill="auto"/>
            <w:vAlign w:val="center"/>
          </w:tcPr>
          <w:p w14:paraId="459AF3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08" w:type="dxa"/>
            <w:tcBorders>
              <w:tl2br w:val="nil"/>
              <w:tr2bl w:val="nil"/>
            </w:tcBorders>
            <w:shd w:val="clear" w:color="auto" w:fill="auto"/>
            <w:vAlign w:val="center"/>
          </w:tcPr>
          <w:p w14:paraId="50E4DA8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24" w:type="dxa"/>
            <w:tcBorders>
              <w:tl2br w:val="nil"/>
              <w:tr2bl w:val="nil"/>
            </w:tcBorders>
            <w:shd w:val="clear" w:color="auto" w:fill="auto"/>
            <w:vAlign w:val="center"/>
          </w:tcPr>
          <w:p w14:paraId="75F355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403" w:type="dxa"/>
            <w:tcBorders>
              <w:tl2br w:val="nil"/>
              <w:tr2bl w:val="nil"/>
            </w:tcBorders>
            <w:shd w:val="clear" w:color="auto" w:fill="auto"/>
            <w:vAlign w:val="center"/>
          </w:tcPr>
          <w:p w14:paraId="55F6765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97" w:type="dxa"/>
            <w:tcBorders>
              <w:tl2br w:val="nil"/>
              <w:tr2bl w:val="nil"/>
            </w:tcBorders>
            <w:shd w:val="clear" w:color="auto" w:fill="auto"/>
            <w:vAlign w:val="center"/>
          </w:tcPr>
          <w:p w14:paraId="1D56DF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5B35080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5C708B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43C062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62" w:type="dxa"/>
            <w:tcBorders>
              <w:tl2br w:val="nil"/>
              <w:tr2bl w:val="nil"/>
            </w:tcBorders>
            <w:shd w:val="clear" w:color="auto" w:fill="auto"/>
            <w:vAlign w:val="center"/>
          </w:tcPr>
          <w:p w14:paraId="2D48BC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64" w:type="dxa"/>
            <w:tcBorders>
              <w:tl2br w:val="nil"/>
              <w:tr2bl w:val="nil"/>
            </w:tcBorders>
            <w:shd w:val="clear" w:color="auto" w:fill="auto"/>
            <w:vAlign w:val="center"/>
          </w:tcPr>
          <w:p w14:paraId="10296E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4" w:type="dxa"/>
            <w:tcBorders>
              <w:tl2br w:val="nil"/>
              <w:tr2bl w:val="nil"/>
            </w:tcBorders>
            <w:shd w:val="clear" w:color="auto" w:fill="auto"/>
            <w:vAlign w:val="center"/>
          </w:tcPr>
          <w:p w14:paraId="5DCD02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3F4A4F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vAlign w:val="center"/>
          </w:tcPr>
          <w:p w14:paraId="791E3E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119801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028" w:type="dxa"/>
            <w:gridSpan w:val="4"/>
            <w:tcBorders>
              <w:tl2br w:val="nil"/>
              <w:tr2bl w:val="nil"/>
            </w:tcBorders>
            <w:shd w:val="clear" w:color="auto" w:fill="auto"/>
            <w:vAlign w:val="center"/>
          </w:tcPr>
          <w:p w14:paraId="12DA14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403" w:type="dxa"/>
            <w:tcBorders>
              <w:tl2br w:val="nil"/>
              <w:tr2bl w:val="nil"/>
            </w:tcBorders>
            <w:shd w:val="clear" w:color="auto" w:fill="auto"/>
            <w:vAlign w:val="center"/>
          </w:tcPr>
          <w:p w14:paraId="2C62C9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34" w:type="dxa"/>
            <w:tcBorders>
              <w:tl2br w:val="nil"/>
              <w:tr2bl w:val="nil"/>
            </w:tcBorders>
            <w:shd w:val="clear" w:color="auto" w:fill="auto"/>
            <w:vAlign w:val="center"/>
          </w:tcPr>
          <w:p w14:paraId="04F399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08" w:type="dxa"/>
            <w:tcBorders>
              <w:tl2br w:val="nil"/>
              <w:tr2bl w:val="nil"/>
            </w:tcBorders>
            <w:shd w:val="clear" w:color="auto" w:fill="auto"/>
            <w:vAlign w:val="center"/>
          </w:tcPr>
          <w:p w14:paraId="659B07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1224</w:t>
            </w:r>
          </w:p>
        </w:tc>
        <w:tc>
          <w:tcPr>
            <w:tcW w:w="424" w:type="dxa"/>
            <w:tcBorders>
              <w:tl2br w:val="nil"/>
              <w:tr2bl w:val="nil"/>
            </w:tcBorders>
            <w:shd w:val="clear" w:color="auto" w:fill="auto"/>
            <w:vAlign w:val="center"/>
          </w:tcPr>
          <w:p w14:paraId="0BC752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344</w:t>
            </w:r>
          </w:p>
        </w:tc>
        <w:tc>
          <w:tcPr>
            <w:tcW w:w="403" w:type="dxa"/>
            <w:tcBorders>
              <w:tl2br w:val="nil"/>
              <w:tr2bl w:val="nil"/>
            </w:tcBorders>
            <w:shd w:val="clear" w:color="auto" w:fill="auto"/>
            <w:vAlign w:val="center"/>
          </w:tcPr>
          <w:p w14:paraId="43EBED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397" w:type="dxa"/>
            <w:tcBorders>
              <w:tl2br w:val="nil"/>
              <w:tr2bl w:val="nil"/>
            </w:tcBorders>
            <w:shd w:val="clear" w:color="auto" w:fill="auto"/>
            <w:vAlign w:val="center"/>
          </w:tcPr>
          <w:p w14:paraId="07B84F9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462" w:type="dxa"/>
            <w:tcBorders>
              <w:tl2br w:val="nil"/>
              <w:tr2bl w:val="nil"/>
            </w:tcBorders>
            <w:shd w:val="clear" w:color="auto" w:fill="auto"/>
            <w:vAlign w:val="center"/>
          </w:tcPr>
          <w:p w14:paraId="6CDD14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462" w:type="dxa"/>
            <w:tcBorders>
              <w:tl2br w:val="nil"/>
              <w:tr2bl w:val="nil"/>
            </w:tcBorders>
            <w:shd w:val="clear" w:color="auto" w:fill="auto"/>
            <w:vAlign w:val="center"/>
          </w:tcPr>
          <w:p w14:paraId="18AD542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w:t>
            </w:r>
          </w:p>
        </w:tc>
        <w:tc>
          <w:tcPr>
            <w:tcW w:w="462" w:type="dxa"/>
            <w:tcBorders>
              <w:tl2br w:val="nil"/>
              <w:tr2bl w:val="nil"/>
            </w:tcBorders>
            <w:shd w:val="clear" w:color="auto" w:fill="auto"/>
            <w:vAlign w:val="center"/>
          </w:tcPr>
          <w:p w14:paraId="67DBBB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29.5</w:t>
            </w:r>
          </w:p>
        </w:tc>
        <w:tc>
          <w:tcPr>
            <w:tcW w:w="462" w:type="dxa"/>
            <w:tcBorders>
              <w:tl2br w:val="nil"/>
              <w:tr2bl w:val="nil"/>
            </w:tcBorders>
            <w:shd w:val="clear" w:color="auto" w:fill="auto"/>
            <w:vAlign w:val="center"/>
          </w:tcPr>
          <w:p w14:paraId="3FF7BF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64" w:type="dxa"/>
            <w:tcBorders>
              <w:tl2br w:val="nil"/>
              <w:tr2bl w:val="nil"/>
            </w:tcBorders>
            <w:shd w:val="clear" w:color="auto" w:fill="auto"/>
            <w:vAlign w:val="center"/>
          </w:tcPr>
          <w:p w14:paraId="650F80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4" w:type="dxa"/>
            <w:tcBorders>
              <w:tl2br w:val="nil"/>
              <w:tr2bl w:val="nil"/>
            </w:tcBorders>
            <w:shd w:val="clear" w:color="auto" w:fill="auto"/>
            <w:vAlign w:val="center"/>
          </w:tcPr>
          <w:p w14:paraId="6C6AE6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8" w:type="dxa"/>
            <w:tcBorders>
              <w:tl2br w:val="nil"/>
              <w:tr2bl w:val="nil"/>
            </w:tcBorders>
            <w:shd w:val="clear" w:color="auto" w:fill="auto"/>
            <w:vAlign w:val="center"/>
          </w:tcPr>
          <w:p w14:paraId="7A07517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522" w:type="dxa"/>
            <w:tcBorders>
              <w:tl2br w:val="nil"/>
              <w:tr2bl w:val="nil"/>
            </w:tcBorders>
            <w:shd w:val="clear" w:color="auto" w:fill="auto"/>
            <w:noWrap/>
            <w:vAlign w:val="center"/>
          </w:tcPr>
          <w:p w14:paraId="150877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32438568">
      <w:pPr>
        <w:rPr>
          <w:rFonts w:hint="default"/>
          <w:lang w:eastAsia="zh-CN"/>
        </w:rPr>
      </w:pPr>
    </w:p>
    <w:p w14:paraId="7D968EB7">
      <w:pP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pPr>
      <w: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br w:type="page"/>
      </w:r>
    </w:p>
    <w:p w14:paraId="5D557A16">
      <w:pPr>
        <w:keepNext w:val="0"/>
        <w:keepLines w:val="0"/>
        <w:pageBreakBefore w:val="0"/>
        <w:widowControl w:val="0"/>
        <w:numPr>
          <w:ilvl w:val="0"/>
          <w:numId w:val="0"/>
        </w:numPr>
        <w:kinsoku/>
        <w:wordWrap/>
        <w:overflowPunct/>
        <w:topLinePunct w:val="0"/>
        <w:autoSpaceDE/>
        <w:autoSpaceDN/>
        <w:bidi w:val="0"/>
        <w:adjustRightInd/>
        <w:snapToGrid/>
        <w:spacing w:before="160" w:beforeAutospacing="0" w:after="160" w:afterAutospacing="0" w:line="240" w:lineRule="auto"/>
        <w:ind w:leftChars="0" w:right="0" w:rightChars="0" w:firstLine="480" w:firstLineChars="200"/>
        <w:jc w:val="both"/>
        <w:textAlignment w:val="auto"/>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pPr>
      <w:r>
        <w:rPr>
          <w:rFonts w:hint="eastAsia" w:ascii="Times New Roman" w:hAnsi="Times New Roman" w:eastAsia="黑体" w:cs="Times New Roman"/>
          <w:b w:val="0"/>
          <w:bCs/>
          <w:i w:val="0"/>
          <w:color w:val="000000" w:themeColor="text1"/>
          <w:sz w:val="24"/>
          <w:szCs w:val="21"/>
          <w:lang w:eastAsia="zh-CN"/>
          <w14:textFill>
            <w14:solidFill>
              <w14:schemeClr w14:val="tx1"/>
            </w14:solidFill>
          </w14:textFill>
        </w:rPr>
        <w:t>四、</w:t>
      </w:r>
      <w: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t>修读说明</w:t>
      </w:r>
    </w:p>
    <w:p w14:paraId="35134FA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119E262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4EE2EDF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69E0A94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63B0841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606EF08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4DFEED73">
      <w:pPr>
        <w:keepNext w:val="0"/>
        <w:keepLines w:val="0"/>
        <w:pageBreakBefore w:val="0"/>
        <w:kinsoku/>
        <w:wordWrap/>
        <w:overflowPunct/>
        <w:topLinePunct w:val="0"/>
        <w:autoSpaceDE/>
        <w:autoSpaceDN/>
        <w:bidi w:val="0"/>
        <w:adjustRightInd/>
        <w:snapToGrid/>
        <w:spacing w:line="288" w:lineRule="auto"/>
        <w:ind w:left="0" w:leftChars="0" w:firstLine="420" w:firstLineChars="20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br w:type="page"/>
      </w:r>
    </w:p>
    <w:p w14:paraId="19102C02">
      <w:pPr>
        <w:pStyle w:val="3"/>
        <w:keepNext/>
        <w:keepLines/>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000000" w:themeColor="text1"/>
          <w14:textFill>
            <w14:solidFill>
              <w14:schemeClr w14:val="tx1"/>
            </w14:solidFill>
          </w14:textFill>
        </w:rPr>
      </w:pPr>
      <w:bookmarkStart w:id="65" w:name="_Toc725"/>
      <w:bookmarkStart w:id="66" w:name="_Toc11189"/>
      <w:bookmarkStart w:id="67" w:name="_Toc12216"/>
      <w:r>
        <w:rPr>
          <w:rFonts w:hint="default" w:ascii="Times New Roman" w:hAnsi="Times New Roman" w:cs="Times New Roman"/>
          <w:color w:val="000000" w:themeColor="text1"/>
          <w14:textFill>
            <w14:solidFill>
              <w14:schemeClr w14:val="tx1"/>
            </w14:solidFill>
          </w14:textFill>
        </w:rPr>
        <w:t>会计学</w:t>
      </w:r>
      <w:bookmarkEnd w:id="65"/>
      <w:bookmarkEnd w:id="66"/>
      <w:bookmarkEnd w:id="67"/>
    </w:p>
    <w:p w14:paraId="7BBCDD66">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b/>
      </w:r>
    </w:p>
    <w:p w14:paraId="2DBF1692">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专业名称：工商管理</w:t>
      </w: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cs="Times New Roman"/>
          <w:color w:val="000000" w:themeColor="text1"/>
          <w:sz w:val="21"/>
          <w:szCs w:val="21"/>
          <w:lang w:val="en-US" w:eastAsia="zh-CN"/>
          <w14:textFill>
            <w14:solidFill>
              <w14:schemeClr w14:val="tx1"/>
            </w14:solidFill>
          </w14:textFill>
        </w:rPr>
        <w:t>专业代码：120203</w:t>
      </w:r>
    </w:p>
    <w:p w14:paraId="45B56C0A">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计划学制：2.5年</w:t>
      </w:r>
      <w:r>
        <w:rPr>
          <w:rFonts w:hint="default" w:ascii="Times New Roman" w:hAnsi="Times New Roman" w:eastAsia="宋体" w:cs="Times New Roman"/>
          <w:color w:val="000000" w:themeColor="text1"/>
          <w:sz w:val="21"/>
          <w:szCs w:val="21"/>
          <w14:textFill>
            <w14:solidFill>
              <w14:schemeClr w14:val="tx1"/>
            </w14:solidFill>
          </w14:textFill>
        </w:rPr>
        <w:tab/>
      </w:r>
      <w:r>
        <w:rPr>
          <w:rFonts w:hint="default" w:ascii="Times New Roman" w:hAnsi="Times New Roman" w:eastAsia="宋体" w:cs="Times New Roman"/>
          <w:color w:val="000000" w:themeColor="text1"/>
          <w:sz w:val="21"/>
          <w:szCs w:val="21"/>
          <w14:textFill>
            <w14:solidFill>
              <w14:schemeClr w14:val="tx1"/>
            </w14:solidFill>
          </w14:textFill>
        </w:rPr>
        <w:t>学科类型：管理学</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p>
    <w:p w14:paraId="4A19A7A2">
      <w:pPr>
        <w:keepNext w:val="0"/>
        <w:keepLines w:val="0"/>
        <w:pageBreakBefore w:val="0"/>
        <w:tabs>
          <w:tab w:val="left" w:pos="709"/>
          <w:tab w:val="left" w:pos="5245"/>
        </w:tabs>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学习方式：网络课程+集中面授</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授予学位：管理学学士</w:t>
      </w:r>
    </w:p>
    <w:p w14:paraId="77314AFC">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ab/>
      </w:r>
    </w:p>
    <w:p w14:paraId="6BA16B22">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最低毕业学分规定</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632"/>
        <w:gridCol w:w="1632"/>
        <w:gridCol w:w="1632"/>
        <w:gridCol w:w="1632"/>
      </w:tblGrid>
      <w:tr w14:paraId="4DA8D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3" w:type="dxa"/>
            <w:tcBorders>
              <w:tl2br w:val="nil"/>
              <w:tr2bl w:val="nil"/>
            </w:tcBorders>
            <w:vAlign w:val="top"/>
            <mc:AlternateContent>
              <mc:Choice Requires="wpsCustomData">
                <wpsCustomData:diagonals>
                  <wpsCustomData:diagonal from="10000" to="30000">
                    <wpsCustomData:border w:val="single" w:color="auto" w:sz="12" w:space="0"/>
                  </wpsCustomData:diagonal>
                </wpsCustomData:diagonals>
              </mc:Choice>
            </mc:AlternateContent>
          </w:tcPr>
          <w:p w14:paraId="0FEDA485">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74E3FA1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1F40C7B3">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p w14:paraId="74B429DF">
            <w:pPr>
              <w:keepNext w:val="0"/>
              <w:keepLines w:val="0"/>
              <w:pageBreakBefore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课程性质</w:t>
            </w:r>
          </w:p>
          <w:p w14:paraId="7CFC40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课程分类</w:t>
            </w:r>
          </w:p>
          <w:p w14:paraId="089610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p>
        </w:tc>
        <w:tc>
          <w:tcPr>
            <w:tcW w:w="1632" w:type="dxa"/>
            <w:tcBorders>
              <w:tl2br w:val="nil"/>
              <w:tr2bl w:val="nil"/>
            </w:tcBorders>
            <w:vAlign w:val="center"/>
          </w:tcPr>
          <w:p w14:paraId="477DEC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公共课程</w:t>
            </w:r>
          </w:p>
        </w:tc>
        <w:tc>
          <w:tcPr>
            <w:tcW w:w="1632" w:type="dxa"/>
            <w:tcBorders>
              <w:tl2br w:val="nil"/>
              <w:tr2bl w:val="nil"/>
            </w:tcBorders>
            <w:vAlign w:val="center"/>
          </w:tcPr>
          <w:p w14:paraId="76D700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专业课程</w:t>
            </w:r>
          </w:p>
        </w:tc>
        <w:tc>
          <w:tcPr>
            <w:tcW w:w="1632" w:type="dxa"/>
            <w:tcBorders>
              <w:tl2br w:val="nil"/>
              <w:tr2bl w:val="nil"/>
            </w:tcBorders>
            <w:vAlign w:val="center"/>
          </w:tcPr>
          <w:p w14:paraId="5E5BF0F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实践性环节</w:t>
            </w:r>
          </w:p>
        </w:tc>
        <w:tc>
          <w:tcPr>
            <w:tcW w:w="1632" w:type="dxa"/>
            <w:tcBorders>
              <w:tl2br w:val="nil"/>
              <w:tr2bl w:val="nil"/>
            </w:tcBorders>
            <w:vAlign w:val="center"/>
          </w:tcPr>
          <w:p w14:paraId="5F6DDA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总学分</w:t>
            </w:r>
          </w:p>
        </w:tc>
      </w:tr>
      <w:tr w14:paraId="0F207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3" w:type="dxa"/>
            <w:tcBorders>
              <w:tl2br w:val="nil"/>
              <w:tr2bl w:val="nil"/>
            </w:tcBorders>
            <w:vAlign w:val="center"/>
          </w:tcPr>
          <w:p w14:paraId="69E50A3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必修课</w:t>
            </w:r>
          </w:p>
        </w:tc>
        <w:tc>
          <w:tcPr>
            <w:tcW w:w="1632" w:type="dxa"/>
            <w:tcBorders>
              <w:tl2br w:val="nil"/>
              <w:tr2bl w:val="nil"/>
            </w:tcBorders>
            <w:vAlign w:val="center"/>
          </w:tcPr>
          <w:p w14:paraId="5B45577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31</w:t>
            </w:r>
          </w:p>
        </w:tc>
        <w:tc>
          <w:tcPr>
            <w:tcW w:w="1632" w:type="dxa"/>
            <w:tcBorders>
              <w:tl2br w:val="nil"/>
              <w:tr2bl w:val="nil"/>
            </w:tcBorders>
            <w:vAlign w:val="center"/>
          </w:tcPr>
          <w:p w14:paraId="0817E10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44</w:t>
            </w:r>
          </w:p>
        </w:tc>
        <w:tc>
          <w:tcPr>
            <w:tcW w:w="1632" w:type="dxa"/>
            <w:tcBorders>
              <w:tl2br w:val="nil"/>
              <w:tr2bl w:val="nil"/>
            </w:tcBorders>
            <w:vAlign w:val="center"/>
          </w:tcPr>
          <w:p w14:paraId="05143F9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w:t>
            </w:r>
          </w:p>
        </w:tc>
        <w:tc>
          <w:tcPr>
            <w:tcW w:w="1632" w:type="dxa"/>
            <w:tcBorders>
              <w:tl2br w:val="nil"/>
              <w:tr2bl w:val="nil"/>
            </w:tcBorders>
            <w:vAlign w:val="center"/>
          </w:tcPr>
          <w:p w14:paraId="78369B8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92</w:t>
            </w:r>
          </w:p>
        </w:tc>
      </w:tr>
      <w:tr w14:paraId="16626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3" w:type="dxa"/>
            <w:tcBorders>
              <w:tl2br w:val="nil"/>
              <w:tr2bl w:val="nil"/>
            </w:tcBorders>
            <w:vAlign w:val="center"/>
          </w:tcPr>
          <w:p w14:paraId="061136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选修课</w:t>
            </w:r>
          </w:p>
        </w:tc>
        <w:tc>
          <w:tcPr>
            <w:tcW w:w="1632" w:type="dxa"/>
            <w:tcBorders>
              <w:tl2br w:val="nil"/>
              <w:tr2bl w:val="nil"/>
            </w:tcBorders>
            <w:vAlign w:val="center"/>
          </w:tcPr>
          <w:p w14:paraId="34F862C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32" w:type="dxa"/>
            <w:tcBorders>
              <w:tl2br w:val="nil"/>
              <w:tr2bl w:val="nil"/>
            </w:tcBorders>
            <w:vAlign w:val="center"/>
          </w:tcPr>
          <w:p w14:paraId="57AACC6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p>
        </w:tc>
        <w:tc>
          <w:tcPr>
            <w:tcW w:w="1632" w:type="dxa"/>
            <w:tcBorders>
              <w:tl2br w:val="nil"/>
              <w:tr2bl w:val="nil"/>
            </w:tcBorders>
            <w:vAlign w:val="center"/>
          </w:tcPr>
          <w:p w14:paraId="37EEB78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32" w:type="dxa"/>
            <w:tcBorders>
              <w:tl2br w:val="nil"/>
              <w:tr2bl w:val="nil"/>
            </w:tcBorders>
            <w:vAlign w:val="center"/>
          </w:tcPr>
          <w:p w14:paraId="3073C1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p>
        </w:tc>
      </w:tr>
    </w:tbl>
    <w:p w14:paraId="1531233E">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一、培养目标与毕业要求</w:t>
      </w:r>
    </w:p>
    <w:p w14:paraId="1260832B">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（一）培养目标</w:t>
      </w:r>
    </w:p>
    <w:p w14:paraId="07B0BA15">
      <w:pPr>
        <w:pageBreakBefore w:val="0"/>
        <w:widowControl/>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培养目标1：</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具有自主学习和创造性思维；具备良好思想道德素质、科学文化素质、专业业务素质以及实践能力；成为匹配社会用人需求的高素质人才。</w:t>
      </w:r>
    </w:p>
    <w:p w14:paraId="25B8F32D">
      <w:pPr>
        <w:pageBreakBefore w:val="0"/>
        <w:widowControl/>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培养目标2：</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具有从事会计领域工作所需的外语、数学和计算机等基础理论知识，以及学以致用的能力。</w:t>
      </w:r>
    </w:p>
    <w:p w14:paraId="54B55658">
      <w:pPr>
        <w:pageBreakBefore w:val="0"/>
        <w:widowControl/>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培养目标3：</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具有良好的口头和书面表达、交流沟通能力和情商管理能力，具有良好的团队意识、合作精神和组织协调能力。</w:t>
      </w:r>
    </w:p>
    <w:p w14:paraId="1D365158">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培养目标4：</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系统掌握会计、财务管理和审计专业理论方法，并具备一定的</w:t>
      </w:r>
      <w:r>
        <w:rPr>
          <w:rFonts w:hint="default" w:ascii="Times New Roman" w:hAnsi="Times New Roman" w:eastAsia="宋体" w:cs="Times New Roman"/>
          <w:color w:val="000000" w:themeColor="text1"/>
          <w:sz w:val="21"/>
          <w:szCs w:val="21"/>
          <w14:textFill>
            <w14:solidFill>
              <w14:schemeClr w14:val="tx1"/>
            </w14:solidFill>
          </w14:textFill>
        </w:rPr>
        <w:t>应用专业知识解决实际问题的能力。</w:t>
      </w:r>
    </w:p>
    <w:p w14:paraId="74DA19A7">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培养目标5：</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具有创新创业意识和实践能力，</w:t>
      </w:r>
      <w:r>
        <w:rPr>
          <w:rFonts w:hint="default" w:ascii="Times New Roman" w:hAnsi="Times New Roman" w:eastAsia="宋体" w:cs="Times New Roman"/>
          <w:color w:val="000000" w:themeColor="text1"/>
          <w:sz w:val="21"/>
          <w:szCs w:val="21"/>
          <w14:textFill>
            <w14:solidFill>
              <w14:schemeClr w14:val="tx1"/>
            </w14:solidFill>
          </w14:textFill>
        </w:rPr>
        <w:t>具备良好的敬业精神、社会责任感和会计职业道德</w:t>
      </w:r>
      <w:r>
        <w:rPr>
          <w:rFonts w:hint="default" w:ascii="Times New Roman" w:hAnsi="Times New Roman" w:eastAsia="宋体" w:cs="Times New Roman"/>
          <w:color w:val="000000" w:themeColor="text1"/>
          <w:kern w:val="0"/>
          <w:sz w:val="21"/>
          <w:szCs w:val="21"/>
          <w14:textFill>
            <w14:solidFill>
              <w14:schemeClr w14:val="tx1"/>
            </w14:solidFill>
          </w14:textFill>
        </w:rPr>
        <w:t>。</w:t>
      </w:r>
    </w:p>
    <w:p w14:paraId="64832084">
      <w:pPr>
        <w:pageBreakBefore w:val="0"/>
        <w:kinsoku/>
        <w:wordWrap/>
        <w:overflowPunct/>
        <w:topLinePunct w:val="0"/>
        <w:autoSpaceDE/>
        <w:autoSpaceDN/>
        <w:bidi w:val="0"/>
        <w:adjustRightInd/>
        <w:snapToGrid/>
        <w:spacing w:beforeAutospacing="0" w:afterAutospacing="0" w:line="312" w:lineRule="auto"/>
        <w:ind w:left="0" w:leftChars="0" w:right="0" w:rightChars="0" w:firstLine="422" w:firstLineChars="200"/>
        <w:jc w:val="both"/>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（二）毕业基本要求</w:t>
      </w:r>
    </w:p>
    <w:p w14:paraId="6CB242D6">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应具备</w:t>
      </w:r>
      <w:r>
        <w:rPr>
          <w:rFonts w:hint="default" w:ascii="Times New Roman" w:hAnsi="Times New Roman" w:eastAsia="宋体" w:cs="Times New Roman"/>
          <w:color w:val="000000" w:themeColor="text1"/>
          <w:sz w:val="21"/>
          <w:szCs w:val="21"/>
          <w14:textFill>
            <w14:solidFill>
              <w14:schemeClr w14:val="tx1"/>
            </w14:solidFill>
          </w14:textFill>
        </w:rPr>
        <w:t>良好的思想品德、职业道德</w:t>
      </w:r>
      <w:r>
        <w:rPr>
          <w:rFonts w:hint="default" w:ascii="Times New Roman" w:hAnsi="Times New Roman" w:eastAsia="宋体" w:cs="Times New Roman"/>
          <w:color w:val="000000" w:themeColor="text1"/>
          <w:kern w:val="0"/>
          <w:sz w:val="21"/>
          <w:szCs w:val="21"/>
          <w14:textFill>
            <w14:solidFill>
              <w14:schemeClr w14:val="tx1"/>
            </w14:solidFill>
          </w14:textFill>
        </w:rPr>
        <w:t>以及诚信意识。</w:t>
      </w:r>
    </w:p>
    <w:p w14:paraId="0A4F32FA">
      <w:pPr>
        <w:pageBreakBefore w:val="0"/>
        <w:widowControl/>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基本要求2：</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 xml:space="preserve">具备良好的人文社科知识以及分析问题解决问题的实践能力。 </w:t>
      </w:r>
    </w:p>
    <w:p w14:paraId="64012A76">
      <w:pPr>
        <w:pageBreakBefore w:val="0"/>
        <w:widowControl/>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基本要求3：</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具备求真务实的科学思维方法以及自然科学知识。</w:t>
      </w:r>
    </w:p>
    <w:p w14:paraId="0CBCDEC8">
      <w:pPr>
        <w:pageBreakBefore w:val="0"/>
        <w:widowControl/>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基本要求4：</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具备外语、计算机及信息技术应用的基本能力。</w:t>
      </w:r>
    </w:p>
    <w:p w14:paraId="7301D49C">
      <w:pPr>
        <w:pageBreakBefore w:val="0"/>
        <w:widowControl/>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基本要求5：</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具有较强的语言与文字表达能力以及文献检索、查询的基本能力，掌握一定的科技写作基础能力。</w:t>
      </w:r>
    </w:p>
    <w:p w14:paraId="261E4A83">
      <w:pPr>
        <w:pageBreakBefore w:val="0"/>
        <w:widowControl/>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基本要求6：</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具备管理沟通能力，和良好的团队意识与合作精神以及组织协调能力。</w:t>
      </w:r>
    </w:p>
    <w:p w14:paraId="3DEFA8E8">
      <w:pPr>
        <w:pageBreakBefore w:val="0"/>
        <w:widowControl/>
        <w:kinsoku/>
        <w:wordWrap/>
        <w:overflowPunct/>
        <w:topLinePunct w:val="0"/>
        <w:autoSpaceDE/>
        <w:autoSpaceDN/>
        <w:bidi w:val="0"/>
        <w:adjustRightInd/>
        <w:snapToGrid/>
        <w:spacing w:beforeAutospacing="0" w:afterAutospacing="0" w:line="312" w:lineRule="auto"/>
        <w:ind w:left="0" w:leftChars="0" w:right="0" w:rightChars="0" w:firstLine="420" w:firstLineChars="200"/>
        <w:jc w:val="both"/>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基本要求7：</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具备健康的心理素质和优秀的情商。</w:t>
      </w:r>
    </w:p>
    <w:p w14:paraId="61B9E82B">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基本要求8：</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熟悉会计审计领域的技术标准，了解相关政策、法律和法规，掌握会计准则等相关法规；</w:t>
      </w:r>
    </w:p>
    <w:p w14:paraId="07316500">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基本要求9：</w:t>
      </w:r>
      <w:r>
        <w:rPr>
          <w:rFonts w:hint="default" w:ascii="Times New Roman" w:hAnsi="Times New Roman" w:eastAsia="宋体" w:cs="Times New Roman"/>
          <w:color w:val="000000" w:themeColor="text1"/>
          <w:kern w:val="0"/>
          <w:sz w:val="21"/>
          <w:szCs w:val="21"/>
          <w14:textFill>
            <w14:solidFill>
              <w14:schemeClr w14:val="tx1"/>
            </w14:solidFill>
          </w14:textFill>
        </w:rPr>
        <w:tab/>
      </w:r>
      <w:r>
        <w:rPr>
          <w:rFonts w:hint="default" w:ascii="Times New Roman" w:hAnsi="Times New Roman" w:eastAsia="宋体" w:cs="Times New Roman"/>
          <w:color w:val="000000" w:themeColor="text1"/>
          <w:kern w:val="0"/>
          <w:sz w:val="21"/>
          <w:szCs w:val="21"/>
          <w14:textFill>
            <w14:solidFill>
              <w14:schemeClr w14:val="tx1"/>
            </w14:solidFill>
          </w14:textFill>
        </w:rPr>
        <w:t>掌握中级财务会计、高级财务会计、成本会计、管理会计、审计学、财务管理等与会计学相关专业知识，能够利用原理性知识进行分析和解决企业实际会计问题，具备创新意识。</w:t>
      </w:r>
    </w:p>
    <w:p w14:paraId="33C7109C">
      <w:pPr>
        <w:keepNext w:val="0"/>
        <w:keepLines w:val="0"/>
        <w:pageBreakBefore w:val="0"/>
        <w:widowControl/>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基本要求10：熟练运用计算机会计及其他管理相关软件进行会计核算与审计的应用，掌握常用会计软件的种类、性能，以及现有软件的改进方法。</w:t>
      </w:r>
    </w:p>
    <w:p w14:paraId="30E1A8E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基本要求11：掌握文献检索资料查询的基本方法，具有独立获取信息和终身学习的能力。</w:t>
      </w:r>
    </w:p>
    <w:p w14:paraId="502E6BF1">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附表（一）培养目标实现矩阵</w:t>
      </w:r>
    </w:p>
    <w:tbl>
      <w:tblPr>
        <w:tblStyle w:val="15"/>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511"/>
        <w:gridCol w:w="1512"/>
        <w:gridCol w:w="1512"/>
        <w:gridCol w:w="1512"/>
        <w:gridCol w:w="1513"/>
      </w:tblGrid>
      <w:tr w14:paraId="10FF3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619DCB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7FE87C2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培养目标1</w:t>
            </w:r>
          </w:p>
        </w:tc>
        <w:tc>
          <w:tcPr>
            <w:tcW w:w="1580" w:type="dxa"/>
            <w:tcBorders>
              <w:tl2br w:val="nil"/>
              <w:tr2bl w:val="nil"/>
            </w:tcBorders>
            <w:vAlign w:val="center"/>
          </w:tcPr>
          <w:p w14:paraId="5AD2818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培养目标2</w:t>
            </w:r>
          </w:p>
        </w:tc>
        <w:tc>
          <w:tcPr>
            <w:tcW w:w="1580" w:type="dxa"/>
            <w:tcBorders>
              <w:tl2br w:val="nil"/>
              <w:tr2bl w:val="nil"/>
            </w:tcBorders>
            <w:vAlign w:val="center"/>
          </w:tcPr>
          <w:p w14:paraId="12C84D8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培养目标3</w:t>
            </w:r>
          </w:p>
        </w:tc>
        <w:tc>
          <w:tcPr>
            <w:tcW w:w="1580" w:type="dxa"/>
            <w:tcBorders>
              <w:tl2br w:val="nil"/>
              <w:tr2bl w:val="nil"/>
            </w:tcBorders>
            <w:vAlign w:val="center"/>
          </w:tcPr>
          <w:p w14:paraId="18B69DF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培养目标4</w:t>
            </w:r>
          </w:p>
        </w:tc>
        <w:tc>
          <w:tcPr>
            <w:tcW w:w="1581" w:type="dxa"/>
            <w:tcBorders>
              <w:tl2br w:val="nil"/>
              <w:tr2bl w:val="nil"/>
            </w:tcBorders>
            <w:vAlign w:val="center"/>
          </w:tcPr>
          <w:p w14:paraId="574FD6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培养目标5</w:t>
            </w:r>
          </w:p>
        </w:tc>
      </w:tr>
      <w:tr w14:paraId="5FEDC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043C7DF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毕业要求1</w:t>
            </w:r>
          </w:p>
        </w:tc>
        <w:tc>
          <w:tcPr>
            <w:tcW w:w="1580" w:type="dxa"/>
            <w:tcBorders>
              <w:tl2br w:val="nil"/>
              <w:tr2bl w:val="nil"/>
            </w:tcBorders>
            <w:vAlign w:val="center"/>
          </w:tcPr>
          <w:p w14:paraId="1FB86B7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0" w:type="dxa"/>
            <w:tcBorders>
              <w:tl2br w:val="nil"/>
              <w:tr2bl w:val="nil"/>
            </w:tcBorders>
            <w:vAlign w:val="center"/>
          </w:tcPr>
          <w:p w14:paraId="3C5FC92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6ABF275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718FBDD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1" w:type="dxa"/>
            <w:tcBorders>
              <w:tl2br w:val="nil"/>
              <w:tr2bl w:val="nil"/>
            </w:tcBorders>
            <w:vAlign w:val="center"/>
          </w:tcPr>
          <w:p w14:paraId="2E83E0D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B939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150B421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毕业要求2</w:t>
            </w:r>
          </w:p>
        </w:tc>
        <w:tc>
          <w:tcPr>
            <w:tcW w:w="1580" w:type="dxa"/>
            <w:tcBorders>
              <w:tl2br w:val="nil"/>
              <w:tr2bl w:val="nil"/>
            </w:tcBorders>
            <w:vAlign w:val="center"/>
          </w:tcPr>
          <w:p w14:paraId="33C6009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0" w:type="dxa"/>
            <w:tcBorders>
              <w:tl2br w:val="nil"/>
              <w:tr2bl w:val="nil"/>
            </w:tcBorders>
            <w:vAlign w:val="center"/>
          </w:tcPr>
          <w:p w14:paraId="7CD04C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741C41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4C1E924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1" w:type="dxa"/>
            <w:tcBorders>
              <w:tl2br w:val="nil"/>
              <w:tr2bl w:val="nil"/>
            </w:tcBorders>
            <w:vAlign w:val="center"/>
          </w:tcPr>
          <w:p w14:paraId="2E35044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5762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3D9E8FD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毕业要求3</w:t>
            </w:r>
          </w:p>
        </w:tc>
        <w:tc>
          <w:tcPr>
            <w:tcW w:w="1580" w:type="dxa"/>
            <w:tcBorders>
              <w:tl2br w:val="nil"/>
              <w:tr2bl w:val="nil"/>
            </w:tcBorders>
            <w:vAlign w:val="center"/>
          </w:tcPr>
          <w:p w14:paraId="177CCBF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68ABA62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0" w:type="dxa"/>
            <w:tcBorders>
              <w:tl2br w:val="nil"/>
              <w:tr2bl w:val="nil"/>
            </w:tcBorders>
            <w:vAlign w:val="center"/>
          </w:tcPr>
          <w:p w14:paraId="124CD21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6394FD2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1" w:type="dxa"/>
            <w:tcBorders>
              <w:tl2br w:val="nil"/>
              <w:tr2bl w:val="nil"/>
            </w:tcBorders>
            <w:vAlign w:val="center"/>
          </w:tcPr>
          <w:p w14:paraId="2AA0FBA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7488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0FE85AA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毕业要求4</w:t>
            </w:r>
          </w:p>
        </w:tc>
        <w:tc>
          <w:tcPr>
            <w:tcW w:w="1580" w:type="dxa"/>
            <w:tcBorders>
              <w:tl2br w:val="nil"/>
              <w:tr2bl w:val="nil"/>
            </w:tcBorders>
            <w:vAlign w:val="center"/>
          </w:tcPr>
          <w:p w14:paraId="56E35C4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2FD515B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0" w:type="dxa"/>
            <w:tcBorders>
              <w:tl2br w:val="nil"/>
              <w:tr2bl w:val="nil"/>
            </w:tcBorders>
            <w:vAlign w:val="center"/>
          </w:tcPr>
          <w:p w14:paraId="59589DC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75106C3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1" w:type="dxa"/>
            <w:tcBorders>
              <w:tl2br w:val="nil"/>
              <w:tr2bl w:val="nil"/>
            </w:tcBorders>
            <w:vAlign w:val="center"/>
          </w:tcPr>
          <w:p w14:paraId="6E2FCE0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C3AB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1A7260E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毕业要求5</w:t>
            </w:r>
          </w:p>
        </w:tc>
        <w:tc>
          <w:tcPr>
            <w:tcW w:w="1580" w:type="dxa"/>
            <w:tcBorders>
              <w:tl2br w:val="nil"/>
              <w:tr2bl w:val="nil"/>
            </w:tcBorders>
            <w:vAlign w:val="center"/>
          </w:tcPr>
          <w:p w14:paraId="516598F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69C489D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6E5E391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0" w:type="dxa"/>
            <w:tcBorders>
              <w:tl2br w:val="nil"/>
              <w:tr2bl w:val="nil"/>
            </w:tcBorders>
            <w:vAlign w:val="center"/>
          </w:tcPr>
          <w:p w14:paraId="1D2C019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1" w:type="dxa"/>
            <w:tcBorders>
              <w:tl2br w:val="nil"/>
              <w:tr2bl w:val="nil"/>
            </w:tcBorders>
            <w:vAlign w:val="center"/>
          </w:tcPr>
          <w:p w14:paraId="68006E3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C913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3271D67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毕业要求6</w:t>
            </w:r>
          </w:p>
        </w:tc>
        <w:tc>
          <w:tcPr>
            <w:tcW w:w="1580" w:type="dxa"/>
            <w:tcBorders>
              <w:tl2br w:val="nil"/>
              <w:tr2bl w:val="nil"/>
            </w:tcBorders>
            <w:vAlign w:val="center"/>
          </w:tcPr>
          <w:p w14:paraId="4597A21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1771980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23AD50C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0" w:type="dxa"/>
            <w:tcBorders>
              <w:tl2br w:val="nil"/>
              <w:tr2bl w:val="nil"/>
            </w:tcBorders>
            <w:vAlign w:val="center"/>
          </w:tcPr>
          <w:p w14:paraId="020F7F7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1" w:type="dxa"/>
            <w:tcBorders>
              <w:tl2br w:val="nil"/>
              <w:tr2bl w:val="nil"/>
            </w:tcBorders>
            <w:vAlign w:val="center"/>
          </w:tcPr>
          <w:p w14:paraId="5C35CA1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94A8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1857A3D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毕业要求7</w:t>
            </w:r>
          </w:p>
        </w:tc>
        <w:tc>
          <w:tcPr>
            <w:tcW w:w="1580" w:type="dxa"/>
            <w:tcBorders>
              <w:tl2br w:val="nil"/>
              <w:tr2bl w:val="nil"/>
            </w:tcBorders>
            <w:vAlign w:val="center"/>
          </w:tcPr>
          <w:p w14:paraId="7F29489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2F88203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38FAA0C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17275D1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1" w:type="dxa"/>
            <w:tcBorders>
              <w:tl2br w:val="nil"/>
              <w:tr2bl w:val="nil"/>
            </w:tcBorders>
            <w:vAlign w:val="center"/>
          </w:tcPr>
          <w:p w14:paraId="3474B57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0520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1CEEC16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毕业要求8</w:t>
            </w:r>
          </w:p>
        </w:tc>
        <w:tc>
          <w:tcPr>
            <w:tcW w:w="1580" w:type="dxa"/>
            <w:tcBorders>
              <w:tl2br w:val="nil"/>
              <w:tr2bl w:val="nil"/>
            </w:tcBorders>
            <w:vAlign w:val="center"/>
          </w:tcPr>
          <w:p w14:paraId="294AC90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178B57B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47A4516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657921A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1" w:type="dxa"/>
            <w:tcBorders>
              <w:tl2br w:val="nil"/>
              <w:tr2bl w:val="nil"/>
            </w:tcBorders>
            <w:vAlign w:val="center"/>
          </w:tcPr>
          <w:p w14:paraId="7801618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C7A9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5C427A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毕业要求9</w:t>
            </w:r>
          </w:p>
        </w:tc>
        <w:tc>
          <w:tcPr>
            <w:tcW w:w="1580" w:type="dxa"/>
            <w:tcBorders>
              <w:tl2br w:val="nil"/>
              <w:tr2bl w:val="nil"/>
            </w:tcBorders>
            <w:vAlign w:val="center"/>
          </w:tcPr>
          <w:p w14:paraId="584863D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6385F17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22192E4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220DCEA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1" w:type="dxa"/>
            <w:tcBorders>
              <w:tl2br w:val="nil"/>
              <w:tr2bl w:val="nil"/>
            </w:tcBorders>
            <w:vAlign w:val="center"/>
          </w:tcPr>
          <w:p w14:paraId="77338C8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40DD4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7283D2B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毕业要求10</w:t>
            </w:r>
          </w:p>
        </w:tc>
        <w:tc>
          <w:tcPr>
            <w:tcW w:w="1580" w:type="dxa"/>
            <w:tcBorders>
              <w:tl2br w:val="nil"/>
              <w:tr2bl w:val="nil"/>
            </w:tcBorders>
            <w:vAlign w:val="center"/>
          </w:tcPr>
          <w:p w14:paraId="22CFDAA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2C160A2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4738C93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028F88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1" w:type="dxa"/>
            <w:tcBorders>
              <w:tl2br w:val="nil"/>
              <w:tr2bl w:val="nil"/>
            </w:tcBorders>
            <w:vAlign w:val="center"/>
          </w:tcPr>
          <w:p w14:paraId="5CFE0B9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35C5B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0" w:type="dxa"/>
            <w:tcBorders>
              <w:tl2br w:val="nil"/>
              <w:tr2bl w:val="nil"/>
            </w:tcBorders>
            <w:vAlign w:val="center"/>
          </w:tcPr>
          <w:p w14:paraId="425D96C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毕业要求11</w:t>
            </w:r>
          </w:p>
        </w:tc>
        <w:tc>
          <w:tcPr>
            <w:tcW w:w="1580" w:type="dxa"/>
            <w:tcBorders>
              <w:tl2br w:val="nil"/>
              <w:tr2bl w:val="nil"/>
            </w:tcBorders>
            <w:vAlign w:val="center"/>
          </w:tcPr>
          <w:p w14:paraId="23F2C75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0" w:type="dxa"/>
            <w:tcBorders>
              <w:tl2br w:val="nil"/>
              <w:tr2bl w:val="nil"/>
            </w:tcBorders>
            <w:vAlign w:val="center"/>
          </w:tcPr>
          <w:p w14:paraId="3305507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746CCD8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580" w:type="dxa"/>
            <w:tcBorders>
              <w:tl2br w:val="nil"/>
              <w:tr2bl w:val="nil"/>
            </w:tcBorders>
            <w:vAlign w:val="center"/>
          </w:tcPr>
          <w:p w14:paraId="4E53D0D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1581" w:type="dxa"/>
            <w:tcBorders>
              <w:tl2br w:val="nil"/>
              <w:tr2bl w:val="nil"/>
            </w:tcBorders>
            <w:vAlign w:val="center"/>
          </w:tcPr>
          <w:p w14:paraId="2F05AC9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bl>
    <w:p w14:paraId="2A51D797">
      <w:pPr>
        <w:pStyle w:val="4"/>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二、专业必修课程和学位课程</w:t>
      </w:r>
    </w:p>
    <w:p w14:paraId="541B6FF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2" w:firstLineChars="200"/>
        <w:jc w:val="both"/>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（一）专业必修课程</w:t>
      </w:r>
    </w:p>
    <w:p w14:paraId="579A260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专业必修课程名称</w:t>
      </w:r>
    </w:p>
    <w:p w14:paraId="2FCA6FA4">
      <w:pPr>
        <w:keepNext w:val="0"/>
        <w:keepLines w:val="0"/>
        <w:pageBreakBefore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级财务会计》、《税法》、《管理信息系统》、《高级财务会计》、《国际会计》、《财务管理学》、《成本会计》、《审计学》、《计算机会计》、《会计制度设计》、《会计报表分析》、《金融企业会计》。</w:t>
      </w:r>
    </w:p>
    <w:p w14:paraId="7DA6B6A1">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r>
        <w:rPr>
          <w:rFonts w:hint="default" w:ascii="Times New Roman" w:hAnsi="Times New Roman" w:eastAsia="宋体" w:cs="Times New Roman"/>
          <w:b/>
          <w:bCs/>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课程内容简介</w:t>
      </w:r>
    </w:p>
    <w:p w14:paraId="67737B47">
      <w:pPr>
        <w:keepNext w:val="0"/>
        <w:keepLines w:val="0"/>
        <w:pageBreakBefore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（1）《中级财务会计》课程主要内容： 中级财务会计的基本概念及基本理论，货币资金、应收票据、应收及预付款的核算，存货取得和发出的计价及核算、存货的期末计价，金融资产，长期投资的核算及投资的期末计价，固定资产取得、折旧、后续支出、处置的核算及期末计价，无形资产的核算及期末计价，商誉的核算与期末计价，其他资产的核算，流动负债及长期负债的核算，所有者权益的核算，收入、费用、利润及利润分配、所得税费用的核算，会计调整的处理，会计报表编制。</w:t>
      </w:r>
    </w:p>
    <w:p w14:paraId="10F0B6B0">
      <w:pPr>
        <w:keepNext w:val="0"/>
        <w:keepLines w:val="0"/>
        <w:pageBreakBefore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（2）《税法》课程主要内容： 税法与税制相关的基本原理；现行各税种的纳税义务人、征税对象、税率、计税依据、纳税环节、纳税地点和税收优惠等相关规定；不同企业从事各种生产经营活动所涉及的税种及应纳税额计算；个人取得各种收入涉及的税种、应纳税额计算及相关纳税事项的规定；同一经营活动涉及多税种的相互关系和应纳税额的计算方法。</w:t>
      </w:r>
    </w:p>
    <w:p w14:paraId="777ECE2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（3）《管理信息系统》课程主要内容：</w:t>
      </w:r>
      <w:r>
        <w:rPr>
          <w:rFonts w:hint="default" w:ascii="Times New Roman" w:hAnsi="Times New Roman" w:eastAsia="宋体" w:cs="Times New Roman"/>
          <w:color w:val="000000" w:themeColor="text1"/>
          <w:sz w:val="21"/>
          <w:szCs w:val="21"/>
          <w14:textFill>
            <w14:solidFill>
              <w14:schemeClr w14:val="tx1"/>
            </w14:solidFill>
          </w14:textFill>
        </w:rPr>
        <w:t>介绍管理信息系统概念、结构、基本技术；了解管理信息系统规划、分析、设计、实施及评价方法；讲授管理信息系统在不同应用领域的模型和实例。培养学生综合运用对管理信息进行处理和开发管理信息系统的能力</w:t>
      </w:r>
      <w:r>
        <w:rPr>
          <w:rFonts w:hint="default" w:ascii="Times New Roman" w:hAnsi="Times New Roman" w:eastAsia="宋体" w:cs="Times New Roman"/>
          <w:color w:val="000000" w:themeColor="text1"/>
          <w:kern w:val="0"/>
          <w:sz w:val="21"/>
          <w:szCs w:val="21"/>
          <w14:textFill>
            <w14:solidFill>
              <w14:schemeClr w14:val="tx1"/>
            </w14:solidFill>
          </w14:textFill>
        </w:rPr>
        <w:t>。</w:t>
      </w:r>
    </w:p>
    <w:p w14:paraId="2E921BA1">
      <w:pPr>
        <w:keepNext w:val="0"/>
        <w:keepLines w:val="0"/>
        <w:pageBreakBefore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（4）《高级财务会计》课程主要内容： 所得税会计、租赁会计、养老金会计、破产清算会计、物价变动会计、外币业务会计、基础金融工具会计、衍生金融工具会计、企业合并会计、合并会计报表等方面的基本概念、基本理论和会计处理方法，为进一步学习会计知识，掌握会计实务，参加国家举行的相关会计考试奠定必要的基础。</w:t>
      </w:r>
    </w:p>
    <w:p w14:paraId="1A4DACD2">
      <w:pPr>
        <w:keepNext w:val="0"/>
        <w:keepLines w:val="0"/>
        <w:pageBreakBefore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（5）《国际会计》课程主要内容： 各主要国家会计理论和会计实务的基本特征和最新发展；外币会计、物价变动会计、合并会计报表的基本原理、基本方法和国际会计惯例的结合；国际转移定价、国际税务筹划、外汇风险管理等内容。　</w:t>
      </w:r>
    </w:p>
    <w:p w14:paraId="19DB07E4">
      <w:pPr>
        <w:keepNext w:val="0"/>
        <w:keepLines w:val="0"/>
        <w:pageBreakBefore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（6）《财务管理》课程主要内容：财务管理的基本理论、原则和分析方法，能够将所学内容与企业的财务管理实践相结合，能够理解和掌握解决企业财务管理实际问题的方法和途径。</w:t>
      </w:r>
    </w:p>
    <w:p w14:paraId="3EEC426C">
      <w:pPr>
        <w:keepNext w:val="0"/>
        <w:keepLines w:val="0"/>
        <w:pageBreakBefore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（7）《成本会计》课程主要内容：成本会计的基本理论，生产费用要素的归集与分配方法，产品成本各种计算方法，成本报表的编制和成本分析等内容。</w:t>
      </w:r>
    </w:p>
    <w:p w14:paraId="17FAE90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审计学》主要内容：审计基本理论，包括审计的产生与发展、审计概念、审计主体与审计规范，审计分类与审计方法、计划审计工作（审计目标、审计证据、审计工作底稿、审计重要性、审计风险、内部控制）等；审计实务，包括收入与收款业务循环审计、购货业务循环审计等；审计报告，包括完成审计工作、编写审计报告等；第四部分是验资与其他鉴证业务，包括验资、代编审计信息等。</w:t>
      </w:r>
    </w:p>
    <w:p w14:paraId="7EFE18D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（9）《计算机会计》课程主要内容： 现代信息系统分析和设计的理论和方法，从立足会计核算、面向会计管理的角度出发，介绍各子系统的分析和设计方法以及一定量的应用设计内容。</w:t>
      </w:r>
    </w:p>
    <w:p w14:paraId="4013882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（10）《会计制度设计》课程主要内容： 会计制度与会计制度设计概念、会计制度设计的意义；内部会计控制、会计制度及会计制度设计之间的关系；会计制度设计的基本内容、会计制度设计方法及其运用。</w:t>
      </w:r>
    </w:p>
    <w:p w14:paraId="557731F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（11）《会计报表分析》课程主要内容： 以会计报表及其他相关资料为依据，采用一系列专门的分析技术和方法，对企业等经济组织过去和现在有关筹资活动、投资活动、经营活动、分配活动的盈利能力、营运能力、偿债能力和增长能力状况等进行分析与评价，为企业的投资者、债权人、经营者及其他关心企业的组织或个人了解企业过去、评价企业现状、预测企业未来，做出正确决策提供准确的信息和依据。</w:t>
      </w:r>
    </w:p>
    <w:p w14:paraId="1C6DCD45">
      <w:pPr>
        <w:keepNext w:val="0"/>
        <w:keepLines w:val="0"/>
        <w:pageBreakBefore w:val="0"/>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（12）《金融企业会计》课程主要内容： 会计在金融企业整体工作中的地位、作用以及承担的任务，金融企业会计工作内容以及核算的基本理论、基础知识和基本技能，金融企业会计的基本理论、基本核算方法和各项业务处理方法。</w:t>
      </w:r>
    </w:p>
    <w:p w14:paraId="38AD3EDE">
      <w:pPr>
        <w:keepNext w:val="0"/>
        <w:keepLines w:val="0"/>
        <w:pageBreakBefore w:val="0"/>
        <w:kinsoku/>
        <w:wordWrap/>
        <w:overflowPunct/>
        <w:topLinePunct w:val="0"/>
        <w:autoSpaceDE/>
        <w:autoSpaceDN/>
        <w:bidi w:val="0"/>
        <w:adjustRightInd/>
        <w:snapToGrid/>
        <w:spacing w:beforeAutospacing="0" w:afterAutospacing="0" w:line="276" w:lineRule="auto"/>
        <w:ind w:left="0" w:leftChars="0" w:right="0" w:rightChars="0" w:firstLine="422" w:firstLineChars="200"/>
        <w:jc w:val="both"/>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（二）学位课程</w:t>
      </w:r>
    </w:p>
    <w:p w14:paraId="563C7FA7">
      <w:pPr>
        <w:keepNext w:val="0"/>
        <w:keepLines w:val="0"/>
        <w:pageBreakBefore w:val="0"/>
        <w:widowControl/>
        <w:kinsoku/>
        <w:wordWrap/>
        <w:overflowPunct/>
        <w:topLinePunct w:val="0"/>
        <w:autoSpaceDE/>
        <w:autoSpaceDN/>
        <w:bidi w:val="0"/>
        <w:adjustRightInd/>
        <w:snapToGrid/>
        <w:spacing w:beforeAutospacing="0" w:afterAutospacing="0" w:line="276" w:lineRule="auto"/>
        <w:ind w:left="0" w:leftChars="0" w:right="0" w:rightChars="0" w:firstLine="420" w:firstLineChars="200"/>
        <w:jc w:val="both"/>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《中级财务会计》、《财务管理》、《高级财务会计》。</w:t>
      </w:r>
    </w:p>
    <w:p w14:paraId="704880EB">
      <w:pPr>
        <w:pStyle w:val="5"/>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附表（二）毕业基本要求实现矩阵</w:t>
      </w: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55"/>
        <w:gridCol w:w="2990"/>
        <w:gridCol w:w="502"/>
        <w:gridCol w:w="502"/>
        <w:gridCol w:w="502"/>
        <w:gridCol w:w="502"/>
        <w:gridCol w:w="502"/>
        <w:gridCol w:w="502"/>
        <w:gridCol w:w="502"/>
        <w:gridCol w:w="502"/>
        <w:gridCol w:w="502"/>
        <w:gridCol w:w="502"/>
        <w:gridCol w:w="506"/>
      </w:tblGrid>
      <w:tr w14:paraId="2C7E6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55" w:type="dxa"/>
            <w:vMerge w:val="restart"/>
            <w:tcBorders>
              <w:tl2br w:val="nil"/>
              <w:tr2bl w:val="nil"/>
            </w:tcBorders>
            <w:vAlign w:val="center"/>
          </w:tcPr>
          <w:p w14:paraId="5F3277C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课程类型</w:t>
            </w:r>
          </w:p>
        </w:tc>
        <w:tc>
          <w:tcPr>
            <w:tcW w:w="2990" w:type="dxa"/>
            <w:vMerge w:val="restart"/>
            <w:tcBorders>
              <w:tl2br w:val="nil"/>
              <w:tr2bl w:val="nil"/>
            </w:tcBorders>
            <w:vAlign w:val="center"/>
          </w:tcPr>
          <w:p w14:paraId="1D89172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 程 名 称</w:t>
            </w:r>
          </w:p>
        </w:tc>
        <w:tc>
          <w:tcPr>
            <w:tcW w:w="5526" w:type="dxa"/>
            <w:gridSpan w:val="11"/>
            <w:tcBorders>
              <w:tl2br w:val="nil"/>
              <w:tr2bl w:val="nil"/>
            </w:tcBorders>
            <w:vAlign w:val="center"/>
          </w:tcPr>
          <w:p w14:paraId="1AB959F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毕业基本要求</w:t>
            </w:r>
          </w:p>
        </w:tc>
      </w:tr>
      <w:tr w14:paraId="10742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55" w:type="dxa"/>
            <w:vMerge w:val="continue"/>
            <w:tcBorders>
              <w:tl2br w:val="nil"/>
              <w:tr2bl w:val="nil"/>
            </w:tcBorders>
            <w:vAlign w:val="center"/>
          </w:tcPr>
          <w:p w14:paraId="7A95138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vMerge w:val="continue"/>
            <w:tcBorders>
              <w:tl2br w:val="nil"/>
              <w:tr2bl w:val="nil"/>
            </w:tcBorders>
            <w:vAlign w:val="center"/>
          </w:tcPr>
          <w:p w14:paraId="378A21F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4E878E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w:t>
            </w:r>
          </w:p>
        </w:tc>
        <w:tc>
          <w:tcPr>
            <w:tcW w:w="502" w:type="dxa"/>
            <w:tcBorders>
              <w:tl2br w:val="nil"/>
              <w:tr2bl w:val="nil"/>
            </w:tcBorders>
            <w:vAlign w:val="center"/>
          </w:tcPr>
          <w:p w14:paraId="367B074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2</w:t>
            </w:r>
          </w:p>
        </w:tc>
        <w:tc>
          <w:tcPr>
            <w:tcW w:w="502" w:type="dxa"/>
            <w:tcBorders>
              <w:tl2br w:val="nil"/>
              <w:tr2bl w:val="nil"/>
            </w:tcBorders>
            <w:vAlign w:val="center"/>
          </w:tcPr>
          <w:p w14:paraId="685DD40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3</w:t>
            </w:r>
          </w:p>
        </w:tc>
        <w:tc>
          <w:tcPr>
            <w:tcW w:w="502" w:type="dxa"/>
            <w:tcBorders>
              <w:tl2br w:val="nil"/>
              <w:tr2bl w:val="nil"/>
            </w:tcBorders>
            <w:vAlign w:val="center"/>
          </w:tcPr>
          <w:p w14:paraId="52F9027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4</w:t>
            </w:r>
          </w:p>
        </w:tc>
        <w:tc>
          <w:tcPr>
            <w:tcW w:w="502" w:type="dxa"/>
            <w:tcBorders>
              <w:tl2br w:val="nil"/>
              <w:tr2bl w:val="nil"/>
            </w:tcBorders>
            <w:vAlign w:val="center"/>
          </w:tcPr>
          <w:p w14:paraId="56ED0DF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5</w:t>
            </w:r>
          </w:p>
        </w:tc>
        <w:tc>
          <w:tcPr>
            <w:tcW w:w="502" w:type="dxa"/>
            <w:tcBorders>
              <w:tl2br w:val="nil"/>
              <w:tr2bl w:val="nil"/>
            </w:tcBorders>
            <w:vAlign w:val="center"/>
          </w:tcPr>
          <w:p w14:paraId="08237EC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6</w:t>
            </w:r>
          </w:p>
        </w:tc>
        <w:tc>
          <w:tcPr>
            <w:tcW w:w="502" w:type="dxa"/>
            <w:tcBorders>
              <w:tl2br w:val="nil"/>
              <w:tr2bl w:val="nil"/>
            </w:tcBorders>
            <w:vAlign w:val="center"/>
          </w:tcPr>
          <w:p w14:paraId="57D9BE5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7</w:t>
            </w:r>
          </w:p>
        </w:tc>
        <w:tc>
          <w:tcPr>
            <w:tcW w:w="502" w:type="dxa"/>
            <w:tcBorders>
              <w:tl2br w:val="nil"/>
              <w:tr2bl w:val="nil"/>
            </w:tcBorders>
            <w:vAlign w:val="center"/>
          </w:tcPr>
          <w:p w14:paraId="17ACDEB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8</w:t>
            </w:r>
          </w:p>
        </w:tc>
        <w:tc>
          <w:tcPr>
            <w:tcW w:w="502" w:type="dxa"/>
            <w:tcBorders>
              <w:tl2br w:val="nil"/>
              <w:tr2bl w:val="nil"/>
            </w:tcBorders>
            <w:vAlign w:val="center"/>
          </w:tcPr>
          <w:p w14:paraId="1BD2CB0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9</w:t>
            </w:r>
          </w:p>
        </w:tc>
        <w:tc>
          <w:tcPr>
            <w:tcW w:w="502" w:type="dxa"/>
            <w:tcBorders>
              <w:tl2br w:val="nil"/>
              <w:tr2bl w:val="nil"/>
            </w:tcBorders>
            <w:vAlign w:val="center"/>
          </w:tcPr>
          <w:p w14:paraId="69EBB42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10</w:t>
            </w:r>
          </w:p>
        </w:tc>
        <w:tc>
          <w:tcPr>
            <w:tcW w:w="506" w:type="dxa"/>
            <w:tcBorders>
              <w:tl2br w:val="nil"/>
              <w:tr2bl w:val="nil"/>
            </w:tcBorders>
            <w:vAlign w:val="center"/>
          </w:tcPr>
          <w:p w14:paraId="5B17C19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11</w:t>
            </w:r>
          </w:p>
        </w:tc>
      </w:tr>
      <w:tr w14:paraId="0BA13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restart"/>
            <w:tcBorders>
              <w:tl2br w:val="nil"/>
              <w:tr2bl w:val="nil"/>
            </w:tcBorders>
            <w:vAlign w:val="center"/>
          </w:tcPr>
          <w:p w14:paraId="2EDBEF6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p w14:paraId="5FCFC7B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公共</w:t>
            </w:r>
          </w:p>
          <w:p w14:paraId="0EEB499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必修</w:t>
            </w:r>
          </w:p>
          <w:p w14:paraId="18A3229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w:t>
            </w:r>
          </w:p>
        </w:tc>
        <w:tc>
          <w:tcPr>
            <w:tcW w:w="2990" w:type="dxa"/>
            <w:tcBorders>
              <w:tl2br w:val="nil"/>
              <w:tr2bl w:val="nil"/>
            </w:tcBorders>
            <w:vAlign w:val="center"/>
          </w:tcPr>
          <w:p w14:paraId="71EFB27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p>
        </w:tc>
        <w:tc>
          <w:tcPr>
            <w:tcW w:w="502" w:type="dxa"/>
            <w:tcBorders>
              <w:tl2br w:val="nil"/>
              <w:tr2bl w:val="nil"/>
            </w:tcBorders>
            <w:vAlign w:val="center"/>
          </w:tcPr>
          <w:p w14:paraId="27E9F3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146CA4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056F8A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393F6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DC1A13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3D72F1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57704F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BDE586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908FCC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956FC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7FAA6B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E2C8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4371C72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48FEC6A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p>
        </w:tc>
        <w:tc>
          <w:tcPr>
            <w:tcW w:w="502" w:type="dxa"/>
            <w:tcBorders>
              <w:tl2br w:val="nil"/>
              <w:tr2bl w:val="nil"/>
            </w:tcBorders>
            <w:vAlign w:val="center"/>
          </w:tcPr>
          <w:p w14:paraId="01856D6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1F232A1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101D36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E90EC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3AD3CB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E2D287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964C2E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94C82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1A8E82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14734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5FEFDE0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15B7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14255AF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019275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p>
        </w:tc>
        <w:tc>
          <w:tcPr>
            <w:tcW w:w="502" w:type="dxa"/>
            <w:tcBorders>
              <w:tl2br w:val="nil"/>
              <w:tr2bl w:val="nil"/>
            </w:tcBorders>
            <w:vAlign w:val="center"/>
          </w:tcPr>
          <w:p w14:paraId="6783D8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C932AE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A7179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D978CF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DDDB4E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A05AE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7C8A7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65A6B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9C7FB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72527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335D9B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ADAB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098FE08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1DEB0E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p>
        </w:tc>
        <w:tc>
          <w:tcPr>
            <w:tcW w:w="502" w:type="dxa"/>
            <w:tcBorders>
              <w:tl2br w:val="nil"/>
              <w:tr2bl w:val="nil"/>
            </w:tcBorders>
            <w:vAlign w:val="center"/>
          </w:tcPr>
          <w:p w14:paraId="399406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62B9E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9956F2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7760D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37CA9A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2E76F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5C8A6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E2162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814726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5B4C71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3B1997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99ED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219B7CA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6CBA673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p>
        </w:tc>
        <w:tc>
          <w:tcPr>
            <w:tcW w:w="502" w:type="dxa"/>
            <w:tcBorders>
              <w:tl2br w:val="nil"/>
              <w:tr2bl w:val="nil"/>
            </w:tcBorders>
            <w:vAlign w:val="center"/>
          </w:tcPr>
          <w:p w14:paraId="1533DD0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BBDE9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554B4E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AF3F53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36E1A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942D9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7D6E3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9C8C2E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15F3DB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EEF6AD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00D92F7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1D69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337E00A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2B312ECD">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p>
        </w:tc>
        <w:tc>
          <w:tcPr>
            <w:tcW w:w="502" w:type="dxa"/>
            <w:tcBorders>
              <w:tl2br w:val="nil"/>
              <w:tr2bl w:val="nil"/>
            </w:tcBorders>
            <w:vAlign w:val="center"/>
          </w:tcPr>
          <w:p w14:paraId="4F46351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12E143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6DAA64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111E5F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BCE5D9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A8D6B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B66E0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B70B7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ED773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BE597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5B38A80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D9FF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15A6845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0670E807">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大学生</w:t>
            </w:r>
            <w:r>
              <w:rPr>
                <w:rFonts w:hint="default" w:ascii="Times New Roman" w:hAnsi="Times New Roman" w:eastAsia="宋体" w:cs="Times New Roman"/>
                <w:i w:val="0"/>
                <w:iCs w:val="0"/>
                <w:color w:val="000000"/>
                <w:kern w:val="0"/>
                <w:sz w:val="21"/>
                <w:szCs w:val="21"/>
                <w:u w:val="none"/>
                <w:lang w:val="en-US" w:eastAsia="zh-CN" w:bidi="ar"/>
              </w:rPr>
              <w:t>健康</w:t>
            </w:r>
            <w:r>
              <w:rPr>
                <w:rFonts w:hint="default" w:ascii="Times New Roman" w:hAnsi="Times New Roman" w:cs="Times New Roman"/>
                <w:i w:val="0"/>
                <w:iCs w:val="0"/>
                <w:color w:val="000000"/>
                <w:kern w:val="0"/>
                <w:sz w:val="21"/>
                <w:szCs w:val="21"/>
                <w:u w:val="none"/>
                <w:lang w:val="en-US" w:eastAsia="zh-CN" w:bidi="ar"/>
              </w:rPr>
              <w:t>心理学</w:t>
            </w:r>
          </w:p>
        </w:tc>
        <w:tc>
          <w:tcPr>
            <w:tcW w:w="502" w:type="dxa"/>
            <w:tcBorders>
              <w:tl2br w:val="nil"/>
              <w:tr2bl w:val="nil"/>
            </w:tcBorders>
            <w:vAlign w:val="center"/>
          </w:tcPr>
          <w:p w14:paraId="4329B16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8077BD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4416BD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099D0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A4545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E9D90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959202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6B2696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C5B90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30314E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3FAEC8C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4312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63A2E8A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52AE35A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形势与政策</w:t>
            </w:r>
          </w:p>
        </w:tc>
        <w:tc>
          <w:tcPr>
            <w:tcW w:w="502" w:type="dxa"/>
            <w:tcBorders>
              <w:tl2br w:val="nil"/>
              <w:tr2bl w:val="nil"/>
            </w:tcBorders>
            <w:vAlign w:val="center"/>
          </w:tcPr>
          <w:p w14:paraId="59C807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57CD3D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6908D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5ABB0C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5CB8F8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AB2D59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24C85A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66AB1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63FA8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3183AA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0CA4E25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D19D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47BCD8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1F16C74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线性代数与</w:t>
            </w:r>
            <w:r>
              <w:rPr>
                <w:rFonts w:hint="default" w:ascii="Times New Roman" w:hAnsi="Times New Roman" w:cs="Times New Roman"/>
                <w:color w:val="000000" w:themeColor="text1"/>
                <w:kern w:val="0"/>
                <w:sz w:val="21"/>
                <w:szCs w:val="21"/>
                <w:lang w:val="en-US" w:eastAsia="zh-CN"/>
                <w14:textFill>
                  <w14:solidFill>
                    <w14:schemeClr w14:val="tx1"/>
                  </w14:solidFill>
                </w14:textFill>
              </w:rPr>
              <w:t>概率</w:t>
            </w:r>
            <w:r>
              <w:rPr>
                <w:rFonts w:hint="default" w:ascii="Times New Roman" w:hAnsi="Times New Roman" w:eastAsia="宋体" w:cs="Times New Roman"/>
                <w:color w:val="000000" w:themeColor="text1"/>
                <w:kern w:val="0"/>
                <w:sz w:val="21"/>
                <w:szCs w:val="21"/>
                <w14:textFill>
                  <w14:solidFill>
                    <w14:schemeClr w14:val="tx1"/>
                  </w14:solidFill>
                </w14:textFill>
              </w:rPr>
              <w:t>统计</w:t>
            </w:r>
          </w:p>
        </w:tc>
        <w:tc>
          <w:tcPr>
            <w:tcW w:w="502" w:type="dxa"/>
            <w:tcBorders>
              <w:tl2br w:val="nil"/>
              <w:tr2bl w:val="nil"/>
            </w:tcBorders>
            <w:vAlign w:val="center"/>
          </w:tcPr>
          <w:p w14:paraId="3BA14E4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52D38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CBF042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B67A54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BBAB3D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B59ABD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27A7F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41030F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4C586E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6E529C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238FA33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4E05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38E8079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574F80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大学英语</w:t>
            </w:r>
          </w:p>
        </w:tc>
        <w:tc>
          <w:tcPr>
            <w:tcW w:w="502" w:type="dxa"/>
            <w:tcBorders>
              <w:tl2br w:val="nil"/>
              <w:tr2bl w:val="nil"/>
            </w:tcBorders>
            <w:vAlign w:val="center"/>
          </w:tcPr>
          <w:p w14:paraId="13B3FD7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F7249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3F8FE1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3101C0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E7815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C3409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AB1F69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443C13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E55B05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3A0D1A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4679A0B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FD24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restart"/>
            <w:tcBorders>
              <w:tl2br w:val="nil"/>
              <w:tr2bl w:val="nil"/>
            </w:tcBorders>
            <w:vAlign w:val="center"/>
          </w:tcPr>
          <w:p w14:paraId="64C6722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专业</w:t>
            </w:r>
          </w:p>
          <w:p w14:paraId="4609A01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必修</w:t>
            </w:r>
          </w:p>
          <w:p w14:paraId="3928FA3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课</w:t>
            </w:r>
          </w:p>
        </w:tc>
        <w:tc>
          <w:tcPr>
            <w:tcW w:w="2990" w:type="dxa"/>
            <w:tcBorders>
              <w:tl2br w:val="nil"/>
              <w:tr2bl w:val="nil"/>
            </w:tcBorders>
            <w:vAlign w:val="center"/>
          </w:tcPr>
          <w:p w14:paraId="2085C74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中级财务会计</w:t>
            </w:r>
          </w:p>
        </w:tc>
        <w:tc>
          <w:tcPr>
            <w:tcW w:w="502" w:type="dxa"/>
            <w:tcBorders>
              <w:tl2br w:val="nil"/>
              <w:tr2bl w:val="nil"/>
            </w:tcBorders>
            <w:vAlign w:val="center"/>
          </w:tcPr>
          <w:p w14:paraId="492E4EC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EC6A51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A1EE9C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8BC5EF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89BDAF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C476A4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4AE38C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C57A24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619A4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93FD2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4D862CF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3DD5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5BCF176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1C14476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税法</w:t>
            </w:r>
          </w:p>
        </w:tc>
        <w:tc>
          <w:tcPr>
            <w:tcW w:w="502" w:type="dxa"/>
            <w:tcBorders>
              <w:tl2br w:val="nil"/>
              <w:tr2bl w:val="nil"/>
            </w:tcBorders>
            <w:vAlign w:val="center"/>
          </w:tcPr>
          <w:p w14:paraId="201612B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FEDEE2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DA1BFD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71A289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C90CCD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0E0F05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D3FC6A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1C5674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658E926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85507A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074A900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04FF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232AE4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08CD875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管理信息系统</w:t>
            </w:r>
          </w:p>
        </w:tc>
        <w:tc>
          <w:tcPr>
            <w:tcW w:w="502" w:type="dxa"/>
            <w:tcBorders>
              <w:tl2br w:val="nil"/>
              <w:tr2bl w:val="nil"/>
            </w:tcBorders>
            <w:vAlign w:val="center"/>
          </w:tcPr>
          <w:p w14:paraId="6100739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B8F64B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AB922F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BF3669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DE2C1D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2B79DC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83EE81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39A42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C1607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44E04D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6FF3BFE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5A33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47207E4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4E4F3DC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高级财务会计</w:t>
            </w:r>
          </w:p>
        </w:tc>
        <w:tc>
          <w:tcPr>
            <w:tcW w:w="502" w:type="dxa"/>
            <w:tcBorders>
              <w:tl2br w:val="nil"/>
              <w:tr2bl w:val="nil"/>
            </w:tcBorders>
            <w:vAlign w:val="center"/>
          </w:tcPr>
          <w:p w14:paraId="640F11A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75D9E5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165E16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DBDBCD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1150AF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A576E4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162643A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FFBB3A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11F1A6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6E0AA16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2F11A9A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30909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4EE0A66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5216B1B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国际会计</w:t>
            </w:r>
          </w:p>
        </w:tc>
        <w:tc>
          <w:tcPr>
            <w:tcW w:w="502" w:type="dxa"/>
            <w:tcBorders>
              <w:tl2br w:val="nil"/>
              <w:tr2bl w:val="nil"/>
            </w:tcBorders>
            <w:vAlign w:val="center"/>
          </w:tcPr>
          <w:p w14:paraId="0AE0FED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AB36D6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DDEE54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BC8B4D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8DDFA6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A24D34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A5BFA1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2D2ECF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E9B10F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698CEB9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1837AEF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5E21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19362FF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5BC07C8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财务管理</w:t>
            </w:r>
          </w:p>
        </w:tc>
        <w:tc>
          <w:tcPr>
            <w:tcW w:w="502" w:type="dxa"/>
            <w:tcBorders>
              <w:tl2br w:val="nil"/>
              <w:tr2bl w:val="nil"/>
            </w:tcBorders>
            <w:vAlign w:val="center"/>
          </w:tcPr>
          <w:p w14:paraId="1FE7737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CA91F9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31458B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96D30D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C6F65C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69780E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3A617D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4C871A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C4AD50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129162D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1BEA659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22A3B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1B3AA59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06CA3A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成本会计</w:t>
            </w:r>
          </w:p>
        </w:tc>
        <w:tc>
          <w:tcPr>
            <w:tcW w:w="502" w:type="dxa"/>
            <w:tcBorders>
              <w:tl2br w:val="nil"/>
              <w:tr2bl w:val="nil"/>
            </w:tcBorders>
            <w:vAlign w:val="center"/>
          </w:tcPr>
          <w:p w14:paraId="26717CF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9398E4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950ABA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BEF831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3D8F6F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F539A1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0CB4E8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06763D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E72AEB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106EEE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6A43DC9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5F84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759C8E8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3B253C2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审计学</w:t>
            </w:r>
          </w:p>
        </w:tc>
        <w:tc>
          <w:tcPr>
            <w:tcW w:w="502" w:type="dxa"/>
            <w:tcBorders>
              <w:tl2br w:val="nil"/>
              <w:tr2bl w:val="nil"/>
            </w:tcBorders>
            <w:vAlign w:val="center"/>
          </w:tcPr>
          <w:p w14:paraId="3DECD3C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72A030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279D17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075F4F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097C98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0BF3B1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DE1DC0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2F20BF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5D74D6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1076AE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1987C51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3AF9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3AE43C9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0CD7815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计算机会计</w:t>
            </w:r>
          </w:p>
        </w:tc>
        <w:tc>
          <w:tcPr>
            <w:tcW w:w="502" w:type="dxa"/>
            <w:tcBorders>
              <w:tl2br w:val="nil"/>
              <w:tr2bl w:val="nil"/>
            </w:tcBorders>
            <w:vAlign w:val="center"/>
          </w:tcPr>
          <w:p w14:paraId="131D65B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E2C481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656A3A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F69C8A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C88348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B0810C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EB14D8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218DBE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127B0EC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D543E1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76304B3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1E55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3287159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6BF768C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会计制度设计</w:t>
            </w:r>
          </w:p>
        </w:tc>
        <w:tc>
          <w:tcPr>
            <w:tcW w:w="502" w:type="dxa"/>
            <w:tcBorders>
              <w:tl2br w:val="nil"/>
              <w:tr2bl w:val="nil"/>
            </w:tcBorders>
            <w:vAlign w:val="center"/>
          </w:tcPr>
          <w:p w14:paraId="024CFB1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D9E270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0F25E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5F4760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236EA7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5B42EB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C5A48B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B86D17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8D96BD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406C2F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053DF62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3A10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36D213C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1275D02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会计报表分析</w:t>
            </w:r>
          </w:p>
        </w:tc>
        <w:tc>
          <w:tcPr>
            <w:tcW w:w="502" w:type="dxa"/>
            <w:tcBorders>
              <w:tl2br w:val="nil"/>
              <w:tr2bl w:val="nil"/>
            </w:tcBorders>
            <w:vAlign w:val="center"/>
          </w:tcPr>
          <w:p w14:paraId="6CABC5B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373C59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434C14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BD6F1E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82DD25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7DA59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D4B886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61DFD9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DE6EB8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1451FA1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69C81FD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6F47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37B15F1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24850D6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金融企业会计</w:t>
            </w:r>
          </w:p>
        </w:tc>
        <w:tc>
          <w:tcPr>
            <w:tcW w:w="502" w:type="dxa"/>
            <w:tcBorders>
              <w:tl2br w:val="nil"/>
              <w:tr2bl w:val="nil"/>
            </w:tcBorders>
            <w:vAlign w:val="center"/>
          </w:tcPr>
          <w:p w14:paraId="2474CA3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7330C6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3F17B6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7B5C08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137F9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18AB437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08194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3E7E22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3E5494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B017CB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18AB4DC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8499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restart"/>
            <w:tcBorders>
              <w:tl2br w:val="nil"/>
              <w:tr2bl w:val="nil"/>
            </w:tcBorders>
            <w:vAlign w:val="center"/>
          </w:tcPr>
          <w:p w14:paraId="005E9F8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专业选修课</w:t>
            </w:r>
          </w:p>
        </w:tc>
        <w:tc>
          <w:tcPr>
            <w:tcW w:w="2990" w:type="dxa"/>
            <w:tcBorders>
              <w:tl2br w:val="nil"/>
              <w:tr2bl w:val="nil"/>
            </w:tcBorders>
            <w:vAlign w:val="center"/>
          </w:tcPr>
          <w:p w14:paraId="70AF1B4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情商管理与沟通</w:t>
            </w:r>
          </w:p>
        </w:tc>
        <w:tc>
          <w:tcPr>
            <w:tcW w:w="502" w:type="dxa"/>
            <w:tcBorders>
              <w:tl2br w:val="nil"/>
              <w:tr2bl w:val="nil"/>
            </w:tcBorders>
            <w:vAlign w:val="center"/>
          </w:tcPr>
          <w:p w14:paraId="3645A4D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92FF8B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0869D7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102F66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911A65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4A14D9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DBE0D0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931A8F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C969A0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36452C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5BBF7D6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3E98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2CA11F5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038DC91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资产评估学</w:t>
            </w:r>
          </w:p>
        </w:tc>
        <w:tc>
          <w:tcPr>
            <w:tcW w:w="502" w:type="dxa"/>
            <w:tcBorders>
              <w:tl2br w:val="nil"/>
              <w:tr2bl w:val="nil"/>
            </w:tcBorders>
            <w:vAlign w:val="center"/>
          </w:tcPr>
          <w:p w14:paraId="35B454A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44945E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064D79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162FAC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2451D2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7381D3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76CEF7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B3AA4C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1E5624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5E721E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49C836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5BE74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6024582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3290EA2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证券投资学</w:t>
            </w:r>
          </w:p>
        </w:tc>
        <w:tc>
          <w:tcPr>
            <w:tcW w:w="502" w:type="dxa"/>
            <w:tcBorders>
              <w:tl2br w:val="nil"/>
              <w:tr2bl w:val="nil"/>
            </w:tcBorders>
            <w:vAlign w:val="center"/>
          </w:tcPr>
          <w:p w14:paraId="0F76D89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EE12C8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AEF267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8D8A1D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F453C7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12CAC6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609E6E5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8AA45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212E22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24EF22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6F600F0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2040F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7D99A90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4D708EC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跨国公司财务管理</w:t>
            </w:r>
          </w:p>
        </w:tc>
        <w:tc>
          <w:tcPr>
            <w:tcW w:w="502" w:type="dxa"/>
            <w:tcBorders>
              <w:tl2br w:val="nil"/>
              <w:tr2bl w:val="nil"/>
            </w:tcBorders>
            <w:vAlign w:val="center"/>
          </w:tcPr>
          <w:p w14:paraId="6781635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1A1308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755A06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5306D3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D1EFDD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7A9EB8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85F655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9BF8CA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4EEB65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3BADF6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05B8C92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A3A2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7F7200A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4807293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创业融资</w:t>
            </w:r>
          </w:p>
        </w:tc>
        <w:tc>
          <w:tcPr>
            <w:tcW w:w="502" w:type="dxa"/>
            <w:tcBorders>
              <w:tl2br w:val="nil"/>
              <w:tr2bl w:val="nil"/>
            </w:tcBorders>
            <w:vAlign w:val="center"/>
          </w:tcPr>
          <w:p w14:paraId="7D213F8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5D7193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9C0E4D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EC892A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AE51B6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92A1F4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23A7B4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F2B9D2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8B3B29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5682BA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36BDB47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0ADE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restart"/>
            <w:tcBorders>
              <w:tl2br w:val="nil"/>
              <w:tr2bl w:val="nil"/>
            </w:tcBorders>
            <w:vAlign w:val="center"/>
          </w:tcPr>
          <w:p w14:paraId="54E6C62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实践性环节</w:t>
            </w:r>
          </w:p>
        </w:tc>
        <w:tc>
          <w:tcPr>
            <w:tcW w:w="2990" w:type="dxa"/>
            <w:tcBorders>
              <w:tl2br w:val="nil"/>
              <w:tr2bl w:val="nil"/>
            </w:tcBorders>
            <w:vAlign w:val="center"/>
          </w:tcPr>
          <w:p w14:paraId="5699767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思想道德与法治</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2" w:type="dxa"/>
            <w:tcBorders>
              <w:tl2br w:val="nil"/>
              <w:tr2bl w:val="nil"/>
            </w:tcBorders>
            <w:vAlign w:val="center"/>
          </w:tcPr>
          <w:p w14:paraId="31B45F4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BCBE5E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543E91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EEDCA1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8516A3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850EB6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04DF27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A1404B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376B15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E04979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2F22A43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8B83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783CE02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235B7F4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马克思主义基本原理概论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2" w:type="dxa"/>
            <w:tcBorders>
              <w:tl2br w:val="nil"/>
              <w:tr2bl w:val="nil"/>
            </w:tcBorders>
            <w:vAlign w:val="center"/>
          </w:tcPr>
          <w:p w14:paraId="1AAE2FE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1CAD87D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B54986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56091E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E33A9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0A4806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5A31D9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2634D7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F17B62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427416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0410A7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57C64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3259A8D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52A025C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中国近现代史纲要</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2" w:type="dxa"/>
            <w:tcBorders>
              <w:tl2br w:val="nil"/>
              <w:tr2bl w:val="nil"/>
            </w:tcBorders>
            <w:vAlign w:val="center"/>
          </w:tcPr>
          <w:p w14:paraId="0761D0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6D3AAD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944DC2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466C18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7C97AA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ACD90B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601636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AB21B7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5A6F2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BAA07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511620F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1D94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7DFCB66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0324CFC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毛泽东思想和中国特色社会主义思想概论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2" w:type="dxa"/>
            <w:tcBorders>
              <w:tl2br w:val="nil"/>
              <w:tr2bl w:val="nil"/>
            </w:tcBorders>
            <w:vAlign w:val="center"/>
          </w:tcPr>
          <w:p w14:paraId="349A924D">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07CC47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9A81B1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373432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46A131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B38DA9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74E94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401A8B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4AB47E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95D265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130284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6712D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6FB2404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6653FF3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习近平新时代中国特色社会主义思想概论</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实践</w:t>
            </w:r>
          </w:p>
        </w:tc>
        <w:tc>
          <w:tcPr>
            <w:tcW w:w="502" w:type="dxa"/>
            <w:tcBorders>
              <w:tl2br w:val="nil"/>
              <w:tr2bl w:val="nil"/>
            </w:tcBorders>
            <w:vAlign w:val="center"/>
          </w:tcPr>
          <w:p w14:paraId="3CEF61A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05EB1C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9BC5EA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E8DC82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B101A8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1D1F7A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CB558E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C92704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C7284B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5403FA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4342EC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2F41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0D2D43C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03D5B3F9">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i w:val="0"/>
                <w:iCs w:val="0"/>
                <w:color w:val="000000"/>
                <w:kern w:val="0"/>
                <w:sz w:val="21"/>
                <w:szCs w:val="21"/>
                <w:u w:val="none"/>
                <w:lang w:val="en-US" w:eastAsia="zh-CN" w:bidi="ar"/>
              </w:rPr>
              <w:t>中国共产</w:t>
            </w:r>
            <w:r>
              <w:rPr>
                <w:rFonts w:hint="default" w:ascii="Times New Roman" w:hAnsi="Times New Roman" w:eastAsia="宋体" w:cs="Times New Roman"/>
                <w:i w:val="0"/>
                <w:iCs w:val="0"/>
                <w:color w:val="000000"/>
                <w:kern w:val="0"/>
                <w:sz w:val="21"/>
                <w:szCs w:val="21"/>
                <w:u w:val="none"/>
                <w:lang w:val="en-US" w:eastAsia="zh-CN" w:bidi="ar"/>
              </w:rPr>
              <w:t>党</w:t>
            </w:r>
            <w:r>
              <w:rPr>
                <w:rFonts w:hint="default" w:ascii="Times New Roman" w:hAnsi="Times New Roman" w:cs="Times New Roman"/>
                <w:i w:val="0"/>
                <w:iCs w:val="0"/>
                <w:color w:val="000000"/>
                <w:kern w:val="0"/>
                <w:sz w:val="21"/>
                <w:szCs w:val="21"/>
                <w:u w:val="none"/>
                <w:lang w:val="en-US" w:eastAsia="zh-CN" w:bidi="ar"/>
              </w:rPr>
              <w:t>历</w:t>
            </w:r>
            <w:r>
              <w:rPr>
                <w:rFonts w:hint="default" w:ascii="Times New Roman" w:hAnsi="Times New Roman" w:eastAsia="宋体" w:cs="Times New Roman"/>
                <w:i w:val="0"/>
                <w:iCs w:val="0"/>
                <w:color w:val="000000"/>
                <w:kern w:val="0"/>
                <w:sz w:val="21"/>
                <w:szCs w:val="21"/>
                <w:u w:val="none"/>
                <w:lang w:val="en-US" w:eastAsia="zh-CN" w:bidi="ar"/>
              </w:rPr>
              <w:t>史</w:t>
            </w:r>
            <w:r>
              <w:rPr>
                <w:rFonts w:hint="eastAsia" w:ascii="Times New Roman" w:hAnsi="Times New Roman" w:cs="Times New Roman"/>
                <w:i w:val="0"/>
                <w:iCs w:val="0"/>
                <w:color w:val="000000"/>
                <w:kern w:val="0"/>
                <w:sz w:val="21"/>
                <w:szCs w:val="21"/>
                <w:u w:val="none"/>
                <w:lang w:val="en-US" w:eastAsia="zh-CN" w:bidi="ar"/>
              </w:rPr>
              <w:t>实践</w:t>
            </w:r>
          </w:p>
        </w:tc>
        <w:tc>
          <w:tcPr>
            <w:tcW w:w="502" w:type="dxa"/>
            <w:tcBorders>
              <w:tl2br w:val="nil"/>
              <w:tr2bl w:val="nil"/>
            </w:tcBorders>
            <w:vAlign w:val="center"/>
          </w:tcPr>
          <w:p w14:paraId="0C02CB16">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18E9157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271EE0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64D709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3CD1B0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D1EA0F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79A420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84050F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B2D53E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29B497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3245919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3EA50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1D53FF2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5287643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入学教育</w:t>
            </w:r>
          </w:p>
        </w:tc>
        <w:tc>
          <w:tcPr>
            <w:tcW w:w="502" w:type="dxa"/>
            <w:tcBorders>
              <w:tl2br w:val="nil"/>
              <w:tr2bl w:val="nil"/>
            </w:tcBorders>
            <w:vAlign w:val="center"/>
          </w:tcPr>
          <w:p w14:paraId="4EAC6E2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ACBA8D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283EA2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1A7258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249962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79B653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9A85FB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FBFECD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A955A1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214DD3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7B54C72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6B26F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3D2AFBC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43A5892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中级财务会计课程设计</w:t>
            </w:r>
          </w:p>
        </w:tc>
        <w:tc>
          <w:tcPr>
            <w:tcW w:w="502" w:type="dxa"/>
            <w:tcBorders>
              <w:tl2br w:val="nil"/>
              <w:tr2bl w:val="nil"/>
            </w:tcBorders>
            <w:vAlign w:val="center"/>
          </w:tcPr>
          <w:p w14:paraId="1975FB9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C88B0E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AEFBC5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64A455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E1C033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AE333B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F66495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004C1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079592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8EDC74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481B90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7015B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16AE9A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711E023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计算机会计课程设计</w:t>
            </w:r>
          </w:p>
        </w:tc>
        <w:tc>
          <w:tcPr>
            <w:tcW w:w="502" w:type="dxa"/>
            <w:tcBorders>
              <w:tl2br w:val="nil"/>
              <w:tr2bl w:val="nil"/>
            </w:tcBorders>
            <w:vAlign w:val="center"/>
          </w:tcPr>
          <w:p w14:paraId="38419C7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1F479D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022FE4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C7E6A0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A6B640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438AC0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A3A5A4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E4CFDF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A3D9BE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0A26CE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712A8D6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170D3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321EC9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75250DB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成本会计课程设计</w:t>
            </w:r>
          </w:p>
        </w:tc>
        <w:tc>
          <w:tcPr>
            <w:tcW w:w="502" w:type="dxa"/>
            <w:tcBorders>
              <w:tl2br w:val="nil"/>
              <w:tr2bl w:val="nil"/>
            </w:tcBorders>
            <w:vAlign w:val="center"/>
          </w:tcPr>
          <w:p w14:paraId="1AF5D33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C27B75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63426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C98B40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6E50374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65C1F8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B6BCF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9587B4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DE0767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29C5916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1A5EFF6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0066A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19D243A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27BDF0A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企业税务与决策实训</w:t>
            </w:r>
          </w:p>
        </w:tc>
        <w:tc>
          <w:tcPr>
            <w:tcW w:w="502" w:type="dxa"/>
            <w:tcBorders>
              <w:tl2br w:val="nil"/>
              <w:tr2bl w:val="nil"/>
            </w:tcBorders>
            <w:vAlign w:val="center"/>
          </w:tcPr>
          <w:p w14:paraId="5A7D7B5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A2CD00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30EC02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1D0972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4664E1C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0A69C7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23A7EA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3D05BA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78411F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59BD8C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5713579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r>
      <w:tr w14:paraId="4B640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0EBCFF4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7FD4119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14:textFill>
                  <w14:solidFill>
                    <w14:schemeClr w14:val="tx1"/>
                  </w14:solidFill>
                </w14:textFill>
              </w:rPr>
              <w:t>毕业教育</w:t>
            </w:r>
          </w:p>
        </w:tc>
        <w:tc>
          <w:tcPr>
            <w:tcW w:w="502" w:type="dxa"/>
            <w:tcBorders>
              <w:tl2br w:val="nil"/>
              <w:tr2bl w:val="nil"/>
            </w:tcBorders>
            <w:vAlign w:val="center"/>
          </w:tcPr>
          <w:p w14:paraId="22FCF55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502" w:type="dxa"/>
            <w:tcBorders>
              <w:tl2br w:val="nil"/>
              <w:tr2bl w:val="nil"/>
            </w:tcBorders>
            <w:vAlign w:val="center"/>
          </w:tcPr>
          <w:p w14:paraId="777FA1F0">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502" w:type="dxa"/>
            <w:tcBorders>
              <w:tl2br w:val="nil"/>
              <w:tr2bl w:val="nil"/>
            </w:tcBorders>
            <w:vAlign w:val="center"/>
          </w:tcPr>
          <w:p w14:paraId="6B585D9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34FEA35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47A7A5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228DB3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0DEB0A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66ED306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A2EFD1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F6AE19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6" w:type="dxa"/>
            <w:tcBorders>
              <w:tl2br w:val="nil"/>
              <w:tr2bl w:val="nil"/>
            </w:tcBorders>
            <w:vAlign w:val="center"/>
          </w:tcPr>
          <w:p w14:paraId="701785D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3D22F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27BB1F9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6C75394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毕业实习</w:t>
            </w:r>
          </w:p>
        </w:tc>
        <w:tc>
          <w:tcPr>
            <w:tcW w:w="502" w:type="dxa"/>
            <w:tcBorders>
              <w:tl2br w:val="nil"/>
              <w:tr2bl w:val="nil"/>
            </w:tcBorders>
            <w:vAlign w:val="center"/>
          </w:tcPr>
          <w:p w14:paraId="5194137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56505E9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65FA1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245FD4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7AA9C93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84F222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91A2D6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3C1B21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65ED5B4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4E4E1D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664D0E3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r w14:paraId="05EE6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5" w:type="dxa"/>
            <w:vMerge w:val="continue"/>
            <w:tcBorders>
              <w:tl2br w:val="nil"/>
              <w:tr2bl w:val="nil"/>
            </w:tcBorders>
            <w:vAlign w:val="center"/>
          </w:tcPr>
          <w:p w14:paraId="4C1FA91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p>
        </w:tc>
        <w:tc>
          <w:tcPr>
            <w:tcW w:w="2990" w:type="dxa"/>
            <w:tcBorders>
              <w:tl2br w:val="nil"/>
              <w:tr2bl w:val="nil"/>
            </w:tcBorders>
            <w:vAlign w:val="center"/>
          </w:tcPr>
          <w:p w14:paraId="72640EF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毕业设计（论文）</w:t>
            </w:r>
          </w:p>
        </w:tc>
        <w:tc>
          <w:tcPr>
            <w:tcW w:w="502" w:type="dxa"/>
            <w:tcBorders>
              <w:tl2br w:val="nil"/>
              <w:tr2bl w:val="nil"/>
            </w:tcBorders>
            <w:vAlign w:val="center"/>
          </w:tcPr>
          <w:p w14:paraId="4D2579B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502" w:type="dxa"/>
            <w:tcBorders>
              <w:tl2br w:val="nil"/>
              <w:tr2bl w:val="nil"/>
            </w:tcBorders>
            <w:vAlign w:val="center"/>
          </w:tcPr>
          <w:p w14:paraId="1567FEF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65520BB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375CEB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5197F3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40D3156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1579955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7DE3AC9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2B8DE36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2" w:type="dxa"/>
            <w:tcBorders>
              <w:tl2br w:val="nil"/>
              <w:tr2bl w:val="nil"/>
            </w:tcBorders>
            <w:vAlign w:val="center"/>
          </w:tcPr>
          <w:p w14:paraId="5E7D00A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c>
          <w:tcPr>
            <w:tcW w:w="506" w:type="dxa"/>
            <w:tcBorders>
              <w:tl2br w:val="nil"/>
              <w:tr2bl w:val="nil"/>
            </w:tcBorders>
            <w:vAlign w:val="center"/>
          </w:tcPr>
          <w:p w14:paraId="4D85C8B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w:t>
            </w:r>
          </w:p>
        </w:tc>
      </w:tr>
    </w:tbl>
    <w:p w14:paraId="0FA43DE7">
      <w:pPr>
        <w:pStyle w:val="4"/>
        <w:numPr>
          <w:ilvl w:val="0"/>
          <w:numId w:val="19"/>
        </w:num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课程教学进程表</w:t>
      </w:r>
    </w:p>
    <w:tbl>
      <w:tblPr>
        <w:tblStyle w:val="15"/>
        <w:tblW w:w="9071"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Layout w:type="autofit"/>
        <w:tblCellMar>
          <w:top w:w="0" w:type="dxa"/>
          <w:left w:w="0" w:type="dxa"/>
          <w:bottom w:w="0" w:type="dxa"/>
          <w:right w:w="0" w:type="dxa"/>
        </w:tblCellMar>
      </w:tblPr>
      <w:tblGrid>
        <w:gridCol w:w="316"/>
        <w:gridCol w:w="361"/>
        <w:gridCol w:w="886"/>
        <w:gridCol w:w="1211"/>
        <w:gridCol w:w="416"/>
        <w:gridCol w:w="552"/>
        <w:gridCol w:w="521"/>
        <w:gridCol w:w="440"/>
        <w:gridCol w:w="416"/>
        <w:gridCol w:w="417"/>
        <w:gridCol w:w="476"/>
        <w:gridCol w:w="476"/>
        <w:gridCol w:w="476"/>
        <w:gridCol w:w="476"/>
        <w:gridCol w:w="388"/>
        <w:gridCol w:w="388"/>
        <w:gridCol w:w="401"/>
        <w:gridCol w:w="454"/>
      </w:tblGrid>
      <w:tr w14:paraId="610298D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0" w:type="dxa"/>
            <w:bottom w:w="0" w:type="dxa"/>
            <w:right w:w="0" w:type="dxa"/>
          </w:tblCellMar>
        </w:tblPrEx>
        <w:trPr>
          <w:trHeight w:val="454" w:hRule="atLeast"/>
          <w:tblHeader/>
          <w:jc w:val="center"/>
        </w:trPr>
        <w:tc>
          <w:tcPr>
            <w:tcW w:w="316" w:type="dxa"/>
            <w:vMerge w:val="restart"/>
            <w:tcBorders>
              <w:tl2br w:val="nil"/>
              <w:tr2bl w:val="nil"/>
            </w:tcBorders>
            <w:shd w:val="clear" w:color="auto" w:fill="auto"/>
            <w:vAlign w:val="center"/>
          </w:tcPr>
          <w:p w14:paraId="260F3F1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课程</w:t>
            </w:r>
          </w:p>
          <w:p w14:paraId="11CEAB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类别</w:t>
            </w:r>
          </w:p>
        </w:tc>
        <w:tc>
          <w:tcPr>
            <w:tcW w:w="361" w:type="dxa"/>
            <w:vMerge w:val="restart"/>
            <w:tcBorders>
              <w:tl2br w:val="nil"/>
              <w:tr2bl w:val="nil"/>
            </w:tcBorders>
            <w:shd w:val="clear" w:color="auto" w:fill="auto"/>
            <w:vAlign w:val="center"/>
          </w:tcPr>
          <w:p w14:paraId="3A3DAB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886" w:type="dxa"/>
            <w:vMerge w:val="restart"/>
            <w:tcBorders>
              <w:tl2br w:val="nil"/>
              <w:tr2bl w:val="nil"/>
            </w:tcBorders>
            <w:shd w:val="clear" w:color="auto" w:fill="auto"/>
            <w:vAlign w:val="center"/>
          </w:tcPr>
          <w:p w14:paraId="600004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课程代码</w:t>
            </w:r>
          </w:p>
        </w:tc>
        <w:tc>
          <w:tcPr>
            <w:tcW w:w="1211" w:type="dxa"/>
            <w:vMerge w:val="restart"/>
            <w:tcBorders>
              <w:tl2br w:val="nil"/>
              <w:tr2bl w:val="nil"/>
            </w:tcBorders>
            <w:shd w:val="clear" w:color="auto" w:fill="auto"/>
            <w:vAlign w:val="center"/>
          </w:tcPr>
          <w:p w14:paraId="31919B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课程名称</w:t>
            </w:r>
          </w:p>
        </w:tc>
        <w:tc>
          <w:tcPr>
            <w:tcW w:w="416" w:type="dxa"/>
            <w:vMerge w:val="restart"/>
            <w:tcBorders>
              <w:tl2br w:val="nil"/>
              <w:tr2bl w:val="nil"/>
            </w:tcBorders>
            <w:shd w:val="clear" w:color="auto" w:fill="auto"/>
            <w:vAlign w:val="center"/>
          </w:tcPr>
          <w:p w14:paraId="56B481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学分</w:t>
            </w:r>
          </w:p>
        </w:tc>
        <w:tc>
          <w:tcPr>
            <w:tcW w:w="552" w:type="dxa"/>
            <w:vMerge w:val="restart"/>
            <w:tcBorders>
              <w:tl2br w:val="nil"/>
              <w:tr2bl w:val="nil"/>
            </w:tcBorders>
            <w:shd w:val="clear" w:color="auto" w:fill="auto"/>
            <w:vAlign w:val="center"/>
          </w:tcPr>
          <w:p w14:paraId="7E49C4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总学时</w:t>
            </w:r>
          </w:p>
        </w:tc>
        <w:tc>
          <w:tcPr>
            <w:tcW w:w="3698" w:type="dxa"/>
            <w:gridSpan w:val="8"/>
            <w:tcBorders>
              <w:tl2br w:val="nil"/>
              <w:tr2bl w:val="nil"/>
            </w:tcBorders>
            <w:shd w:val="clear" w:color="auto" w:fill="auto"/>
            <w:vAlign w:val="center"/>
          </w:tcPr>
          <w:p w14:paraId="58EA2C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学期分配</w:t>
            </w:r>
          </w:p>
        </w:tc>
        <w:tc>
          <w:tcPr>
            <w:tcW w:w="1177" w:type="dxa"/>
            <w:gridSpan w:val="3"/>
            <w:tcBorders>
              <w:tl2br w:val="nil"/>
              <w:tr2bl w:val="nil"/>
            </w:tcBorders>
            <w:shd w:val="clear" w:color="auto" w:fill="auto"/>
            <w:vAlign w:val="center"/>
          </w:tcPr>
          <w:p w14:paraId="6ABCEA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考核方式</w:t>
            </w:r>
          </w:p>
        </w:tc>
        <w:tc>
          <w:tcPr>
            <w:tcW w:w="454" w:type="dxa"/>
            <w:vMerge w:val="restart"/>
            <w:tcBorders>
              <w:tl2br w:val="nil"/>
              <w:tr2bl w:val="nil"/>
            </w:tcBorders>
            <w:shd w:val="clear" w:color="auto" w:fill="auto"/>
            <w:vAlign w:val="center"/>
          </w:tcPr>
          <w:p w14:paraId="518427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43CD2C0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tblHeader/>
          <w:jc w:val="center"/>
        </w:trPr>
        <w:tc>
          <w:tcPr>
            <w:tcW w:w="316" w:type="dxa"/>
            <w:vMerge w:val="continue"/>
            <w:tcBorders>
              <w:tl2br w:val="nil"/>
              <w:tr2bl w:val="nil"/>
            </w:tcBorders>
            <w:shd w:val="clear" w:color="auto" w:fill="auto"/>
            <w:vAlign w:val="center"/>
          </w:tcPr>
          <w:p w14:paraId="32526EC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1" w:type="dxa"/>
            <w:vMerge w:val="continue"/>
            <w:tcBorders>
              <w:tl2br w:val="nil"/>
              <w:tr2bl w:val="nil"/>
            </w:tcBorders>
            <w:shd w:val="clear" w:color="auto" w:fill="auto"/>
            <w:vAlign w:val="center"/>
          </w:tcPr>
          <w:p w14:paraId="27E1694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6" w:type="dxa"/>
            <w:vMerge w:val="continue"/>
            <w:tcBorders>
              <w:tl2br w:val="nil"/>
              <w:tr2bl w:val="nil"/>
            </w:tcBorders>
            <w:shd w:val="clear" w:color="auto" w:fill="auto"/>
            <w:vAlign w:val="center"/>
          </w:tcPr>
          <w:p w14:paraId="081AF60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11" w:type="dxa"/>
            <w:vMerge w:val="continue"/>
            <w:tcBorders>
              <w:tl2br w:val="nil"/>
              <w:tr2bl w:val="nil"/>
            </w:tcBorders>
            <w:shd w:val="clear" w:color="auto" w:fill="auto"/>
            <w:vAlign w:val="center"/>
          </w:tcPr>
          <w:p w14:paraId="67DDBE0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172E841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52" w:type="dxa"/>
            <w:vMerge w:val="continue"/>
            <w:tcBorders>
              <w:tl2br w:val="nil"/>
              <w:tr2bl w:val="nil"/>
            </w:tcBorders>
            <w:shd w:val="clear" w:color="auto" w:fill="auto"/>
            <w:vAlign w:val="center"/>
          </w:tcPr>
          <w:p w14:paraId="6275E5BA">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1" w:type="dxa"/>
            <w:vMerge w:val="restart"/>
            <w:tcBorders>
              <w:tl2br w:val="nil"/>
              <w:tr2bl w:val="nil"/>
            </w:tcBorders>
            <w:shd w:val="clear" w:color="auto" w:fill="auto"/>
            <w:vAlign w:val="center"/>
          </w:tcPr>
          <w:p w14:paraId="2D274D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线上教学</w:t>
            </w:r>
          </w:p>
        </w:tc>
        <w:tc>
          <w:tcPr>
            <w:tcW w:w="440" w:type="dxa"/>
            <w:vMerge w:val="restart"/>
            <w:tcBorders>
              <w:tl2br w:val="nil"/>
              <w:tr2bl w:val="nil"/>
            </w:tcBorders>
            <w:shd w:val="clear" w:color="auto" w:fill="auto"/>
            <w:vAlign w:val="center"/>
          </w:tcPr>
          <w:p w14:paraId="352A9B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线下教学</w:t>
            </w:r>
          </w:p>
        </w:tc>
        <w:tc>
          <w:tcPr>
            <w:tcW w:w="416" w:type="dxa"/>
            <w:vMerge w:val="restart"/>
            <w:tcBorders>
              <w:tl2br w:val="nil"/>
              <w:tr2bl w:val="nil"/>
            </w:tcBorders>
            <w:shd w:val="clear" w:color="auto" w:fill="auto"/>
            <w:vAlign w:val="center"/>
          </w:tcPr>
          <w:p w14:paraId="1E35EC3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实验实训</w:t>
            </w:r>
          </w:p>
        </w:tc>
        <w:tc>
          <w:tcPr>
            <w:tcW w:w="417" w:type="dxa"/>
            <w:vMerge w:val="restart"/>
            <w:tcBorders>
              <w:tl2br w:val="nil"/>
              <w:tr2bl w:val="nil"/>
            </w:tcBorders>
            <w:shd w:val="clear" w:color="auto" w:fill="auto"/>
            <w:vAlign w:val="center"/>
          </w:tcPr>
          <w:p w14:paraId="1DE3BA5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476" w:type="dxa"/>
            <w:vMerge w:val="restart"/>
            <w:tcBorders>
              <w:tl2br w:val="nil"/>
              <w:tr2bl w:val="nil"/>
            </w:tcBorders>
            <w:shd w:val="clear" w:color="auto" w:fill="auto"/>
            <w:vAlign w:val="center"/>
          </w:tcPr>
          <w:p w14:paraId="79B246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476" w:type="dxa"/>
            <w:vMerge w:val="restart"/>
            <w:tcBorders>
              <w:tl2br w:val="nil"/>
              <w:tr2bl w:val="nil"/>
            </w:tcBorders>
            <w:shd w:val="clear" w:color="auto" w:fill="auto"/>
            <w:vAlign w:val="center"/>
          </w:tcPr>
          <w:p w14:paraId="62D707A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w:t>
            </w:r>
          </w:p>
        </w:tc>
        <w:tc>
          <w:tcPr>
            <w:tcW w:w="476" w:type="dxa"/>
            <w:vMerge w:val="restart"/>
            <w:tcBorders>
              <w:tl2br w:val="nil"/>
              <w:tr2bl w:val="nil"/>
            </w:tcBorders>
            <w:shd w:val="clear" w:color="auto" w:fill="auto"/>
            <w:vAlign w:val="center"/>
          </w:tcPr>
          <w:p w14:paraId="39167E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四</w:t>
            </w:r>
          </w:p>
        </w:tc>
        <w:tc>
          <w:tcPr>
            <w:tcW w:w="476" w:type="dxa"/>
            <w:vMerge w:val="restart"/>
            <w:tcBorders>
              <w:tl2br w:val="nil"/>
              <w:tr2bl w:val="nil"/>
            </w:tcBorders>
            <w:shd w:val="clear" w:color="auto" w:fill="auto"/>
            <w:vAlign w:val="center"/>
          </w:tcPr>
          <w:p w14:paraId="3D9CCF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五</w:t>
            </w:r>
          </w:p>
        </w:tc>
        <w:tc>
          <w:tcPr>
            <w:tcW w:w="388" w:type="dxa"/>
            <w:vMerge w:val="restart"/>
            <w:tcBorders>
              <w:tl2br w:val="nil"/>
              <w:tr2bl w:val="nil"/>
            </w:tcBorders>
            <w:shd w:val="clear" w:color="auto" w:fill="auto"/>
            <w:vAlign w:val="center"/>
          </w:tcPr>
          <w:p w14:paraId="60DAAA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过程性考核</w:t>
            </w:r>
          </w:p>
        </w:tc>
        <w:tc>
          <w:tcPr>
            <w:tcW w:w="789" w:type="dxa"/>
            <w:gridSpan w:val="2"/>
            <w:tcBorders>
              <w:tl2br w:val="nil"/>
              <w:tr2bl w:val="nil"/>
            </w:tcBorders>
            <w:shd w:val="clear" w:color="auto" w:fill="auto"/>
            <w:vAlign w:val="center"/>
          </w:tcPr>
          <w:p w14:paraId="47366C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终结性考核</w:t>
            </w:r>
          </w:p>
        </w:tc>
        <w:tc>
          <w:tcPr>
            <w:tcW w:w="454" w:type="dxa"/>
            <w:vMerge w:val="continue"/>
            <w:tcBorders>
              <w:tl2br w:val="nil"/>
              <w:tr2bl w:val="nil"/>
            </w:tcBorders>
            <w:shd w:val="clear" w:color="auto" w:fill="auto"/>
            <w:vAlign w:val="center"/>
          </w:tcPr>
          <w:p w14:paraId="75A5180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6065B3E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tblHeader/>
          <w:jc w:val="center"/>
        </w:trPr>
        <w:tc>
          <w:tcPr>
            <w:tcW w:w="316" w:type="dxa"/>
            <w:vMerge w:val="continue"/>
            <w:tcBorders>
              <w:tl2br w:val="nil"/>
              <w:tr2bl w:val="nil"/>
            </w:tcBorders>
            <w:shd w:val="clear" w:color="auto" w:fill="auto"/>
            <w:vAlign w:val="center"/>
          </w:tcPr>
          <w:p w14:paraId="1EE9B3F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61" w:type="dxa"/>
            <w:vMerge w:val="continue"/>
            <w:tcBorders>
              <w:tl2br w:val="nil"/>
              <w:tr2bl w:val="nil"/>
            </w:tcBorders>
            <w:shd w:val="clear" w:color="auto" w:fill="auto"/>
            <w:vAlign w:val="center"/>
          </w:tcPr>
          <w:p w14:paraId="67E7F88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886" w:type="dxa"/>
            <w:vMerge w:val="continue"/>
            <w:tcBorders>
              <w:tl2br w:val="nil"/>
              <w:tr2bl w:val="nil"/>
            </w:tcBorders>
            <w:shd w:val="clear" w:color="auto" w:fill="auto"/>
            <w:vAlign w:val="center"/>
          </w:tcPr>
          <w:p w14:paraId="16534C6C">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1211" w:type="dxa"/>
            <w:vMerge w:val="continue"/>
            <w:tcBorders>
              <w:tl2br w:val="nil"/>
              <w:tr2bl w:val="nil"/>
            </w:tcBorders>
            <w:shd w:val="clear" w:color="auto" w:fill="auto"/>
            <w:vAlign w:val="center"/>
          </w:tcPr>
          <w:p w14:paraId="0CABB98F">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6077AEC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52" w:type="dxa"/>
            <w:vMerge w:val="continue"/>
            <w:tcBorders>
              <w:tl2br w:val="nil"/>
              <w:tr2bl w:val="nil"/>
            </w:tcBorders>
            <w:shd w:val="clear" w:color="auto" w:fill="auto"/>
            <w:vAlign w:val="center"/>
          </w:tcPr>
          <w:p w14:paraId="1FCE2F78">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521" w:type="dxa"/>
            <w:vMerge w:val="continue"/>
            <w:tcBorders>
              <w:tl2br w:val="nil"/>
              <w:tr2bl w:val="nil"/>
            </w:tcBorders>
            <w:shd w:val="clear" w:color="auto" w:fill="auto"/>
            <w:vAlign w:val="center"/>
          </w:tcPr>
          <w:p w14:paraId="47CFA93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40" w:type="dxa"/>
            <w:vMerge w:val="continue"/>
            <w:tcBorders>
              <w:tl2br w:val="nil"/>
              <w:tr2bl w:val="nil"/>
            </w:tcBorders>
            <w:shd w:val="clear" w:color="auto" w:fill="auto"/>
            <w:vAlign w:val="center"/>
          </w:tcPr>
          <w:p w14:paraId="2D560175">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6" w:type="dxa"/>
            <w:vMerge w:val="continue"/>
            <w:tcBorders>
              <w:tl2br w:val="nil"/>
              <w:tr2bl w:val="nil"/>
            </w:tcBorders>
            <w:shd w:val="clear" w:color="auto" w:fill="auto"/>
            <w:vAlign w:val="center"/>
          </w:tcPr>
          <w:p w14:paraId="6F747B4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17" w:type="dxa"/>
            <w:vMerge w:val="continue"/>
            <w:tcBorders>
              <w:tl2br w:val="nil"/>
              <w:tr2bl w:val="nil"/>
            </w:tcBorders>
            <w:shd w:val="clear" w:color="auto" w:fill="auto"/>
            <w:vAlign w:val="center"/>
          </w:tcPr>
          <w:p w14:paraId="3A37303E">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773F5D6D">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74033F3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79824613">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76" w:type="dxa"/>
            <w:vMerge w:val="continue"/>
            <w:tcBorders>
              <w:tl2br w:val="nil"/>
              <w:tr2bl w:val="nil"/>
            </w:tcBorders>
            <w:shd w:val="clear" w:color="auto" w:fill="auto"/>
            <w:vAlign w:val="center"/>
          </w:tcPr>
          <w:p w14:paraId="3076DA01">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8" w:type="dxa"/>
            <w:vMerge w:val="continue"/>
            <w:tcBorders>
              <w:tl2br w:val="nil"/>
              <w:tr2bl w:val="nil"/>
            </w:tcBorders>
            <w:shd w:val="clear" w:color="auto" w:fill="auto"/>
            <w:vAlign w:val="center"/>
          </w:tcPr>
          <w:p w14:paraId="0CF43486">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388" w:type="dxa"/>
            <w:tcBorders>
              <w:tl2br w:val="nil"/>
              <w:tr2bl w:val="nil"/>
            </w:tcBorders>
            <w:shd w:val="clear" w:color="auto" w:fill="auto"/>
            <w:vAlign w:val="center"/>
          </w:tcPr>
          <w:p w14:paraId="6F2F32B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闭卷</w:t>
            </w:r>
          </w:p>
        </w:tc>
        <w:tc>
          <w:tcPr>
            <w:tcW w:w="401" w:type="dxa"/>
            <w:tcBorders>
              <w:tl2br w:val="nil"/>
              <w:tr2bl w:val="nil"/>
            </w:tcBorders>
            <w:shd w:val="clear" w:color="auto" w:fill="auto"/>
            <w:vAlign w:val="center"/>
          </w:tcPr>
          <w:p w14:paraId="45E94BE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开卷</w:t>
            </w:r>
          </w:p>
        </w:tc>
        <w:tc>
          <w:tcPr>
            <w:tcW w:w="454" w:type="dxa"/>
            <w:vMerge w:val="continue"/>
            <w:tcBorders>
              <w:tl2br w:val="nil"/>
              <w:tr2bl w:val="nil"/>
            </w:tcBorders>
            <w:shd w:val="clear" w:color="auto" w:fill="auto"/>
            <w:vAlign w:val="center"/>
          </w:tcPr>
          <w:p w14:paraId="5B5442B9">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06C3880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restart"/>
            <w:tcBorders>
              <w:tl2br w:val="nil"/>
              <w:tr2bl w:val="nil"/>
            </w:tcBorders>
            <w:shd w:val="clear" w:color="auto" w:fill="auto"/>
            <w:vAlign w:val="center"/>
          </w:tcPr>
          <w:p w14:paraId="0EDDFF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公共课</w:t>
            </w:r>
          </w:p>
        </w:tc>
        <w:tc>
          <w:tcPr>
            <w:tcW w:w="361" w:type="dxa"/>
            <w:tcBorders>
              <w:tl2br w:val="nil"/>
              <w:tr2bl w:val="nil"/>
            </w:tcBorders>
            <w:shd w:val="clear" w:color="auto" w:fill="auto"/>
            <w:vAlign w:val="center"/>
          </w:tcPr>
          <w:p w14:paraId="2BC385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86" w:type="dxa"/>
            <w:tcBorders>
              <w:tl2br w:val="nil"/>
              <w:tr2bl w:val="nil"/>
            </w:tcBorders>
            <w:shd w:val="clear" w:color="auto" w:fill="auto"/>
            <w:vAlign w:val="center"/>
          </w:tcPr>
          <w:p w14:paraId="1B88FD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11" w:type="dxa"/>
            <w:tcBorders>
              <w:tl2br w:val="nil"/>
              <w:tr2bl w:val="nil"/>
            </w:tcBorders>
            <w:shd w:val="clear" w:color="auto" w:fill="auto"/>
            <w:vAlign w:val="center"/>
          </w:tcPr>
          <w:p w14:paraId="518857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w:t>
            </w:r>
          </w:p>
        </w:tc>
        <w:tc>
          <w:tcPr>
            <w:tcW w:w="416" w:type="dxa"/>
            <w:tcBorders>
              <w:tl2br w:val="nil"/>
              <w:tr2bl w:val="nil"/>
            </w:tcBorders>
            <w:shd w:val="clear" w:color="auto" w:fill="auto"/>
            <w:vAlign w:val="center"/>
          </w:tcPr>
          <w:p w14:paraId="5F89BC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2C1F63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12B098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75C57F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3688DBD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4B88B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4071744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ED3ED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76735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A70CF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7A176C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066DE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F2AC512">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c>
          <w:tcPr>
            <w:tcW w:w="454" w:type="dxa"/>
            <w:tcBorders>
              <w:tl2br w:val="nil"/>
              <w:tr2bl w:val="nil"/>
            </w:tcBorders>
            <w:shd w:val="clear" w:color="auto" w:fill="auto"/>
            <w:vAlign w:val="center"/>
          </w:tcPr>
          <w:p w14:paraId="22C84297">
            <w:pPr>
              <w:ind w:left="0" w:leftChars="0" w:right="0" w:rightChars="0" w:firstLine="0" w:firstLineChars="0"/>
              <w:jc w:val="center"/>
              <w:rPr>
                <w:rFonts w:hint="default" w:ascii="Times New Roman" w:hAnsi="Times New Roman" w:eastAsia="宋体" w:cs="Times New Roman"/>
                <w:b/>
                <w:bCs/>
                <w:i w:val="0"/>
                <w:iCs w:val="0"/>
                <w:color w:val="000000"/>
                <w:sz w:val="21"/>
                <w:szCs w:val="21"/>
                <w:u w:val="none"/>
              </w:rPr>
            </w:pPr>
          </w:p>
        </w:tc>
      </w:tr>
      <w:tr w14:paraId="4AEFE52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67D3CD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AC43D6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86" w:type="dxa"/>
            <w:tcBorders>
              <w:tl2br w:val="nil"/>
              <w:tr2bl w:val="nil"/>
            </w:tcBorders>
            <w:shd w:val="clear" w:color="auto" w:fill="auto"/>
            <w:vAlign w:val="center"/>
          </w:tcPr>
          <w:p w14:paraId="30F1C9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11" w:type="dxa"/>
            <w:tcBorders>
              <w:tl2br w:val="nil"/>
              <w:tr2bl w:val="nil"/>
            </w:tcBorders>
            <w:shd w:val="clear" w:color="auto" w:fill="auto"/>
            <w:vAlign w:val="center"/>
          </w:tcPr>
          <w:p w14:paraId="119280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w:t>
            </w:r>
          </w:p>
        </w:tc>
        <w:tc>
          <w:tcPr>
            <w:tcW w:w="416" w:type="dxa"/>
            <w:tcBorders>
              <w:tl2br w:val="nil"/>
              <w:tr2bl w:val="nil"/>
            </w:tcBorders>
            <w:shd w:val="clear" w:color="auto" w:fill="auto"/>
            <w:vAlign w:val="center"/>
          </w:tcPr>
          <w:p w14:paraId="56C65E5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7A5FE5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12E2D8A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6516E8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6D500F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4C71D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8C33C4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E4672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53C6BA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7252F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8BF0B2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7BA2D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8637A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F4728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84E80E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1710B0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035F0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86" w:type="dxa"/>
            <w:tcBorders>
              <w:tl2br w:val="nil"/>
              <w:tr2bl w:val="nil"/>
            </w:tcBorders>
            <w:shd w:val="clear" w:color="auto" w:fill="auto"/>
            <w:vAlign w:val="center"/>
          </w:tcPr>
          <w:p w14:paraId="5C1BA8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11" w:type="dxa"/>
            <w:tcBorders>
              <w:tl2br w:val="nil"/>
              <w:tr2bl w:val="nil"/>
            </w:tcBorders>
            <w:shd w:val="clear" w:color="auto" w:fill="auto"/>
            <w:vAlign w:val="center"/>
          </w:tcPr>
          <w:p w14:paraId="256DB0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w:t>
            </w:r>
          </w:p>
        </w:tc>
        <w:tc>
          <w:tcPr>
            <w:tcW w:w="416" w:type="dxa"/>
            <w:tcBorders>
              <w:tl2br w:val="nil"/>
              <w:tr2bl w:val="nil"/>
            </w:tcBorders>
            <w:shd w:val="clear" w:color="auto" w:fill="auto"/>
            <w:vAlign w:val="center"/>
          </w:tcPr>
          <w:p w14:paraId="1FC95F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6F4ED4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4420A94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02268A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63EB5A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6063C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8B1FF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30ED4B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689A03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5F5B6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C0B91D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8AE5C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E33A0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143F6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0C142E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064BAD8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141FC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86" w:type="dxa"/>
            <w:tcBorders>
              <w:tl2br w:val="nil"/>
              <w:tr2bl w:val="nil"/>
            </w:tcBorders>
            <w:shd w:val="clear" w:color="auto" w:fill="auto"/>
            <w:vAlign w:val="center"/>
          </w:tcPr>
          <w:p w14:paraId="68CBCB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11" w:type="dxa"/>
            <w:tcBorders>
              <w:tl2br w:val="nil"/>
              <w:tr2bl w:val="nil"/>
            </w:tcBorders>
            <w:shd w:val="clear" w:color="auto" w:fill="auto"/>
            <w:vAlign w:val="center"/>
          </w:tcPr>
          <w:p w14:paraId="3CD654C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w:t>
            </w:r>
          </w:p>
        </w:tc>
        <w:tc>
          <w:tcPr>
            <w:tcW w:w="416" w:type="dxa"/>
            <w:tcBorders>
              <w:tl2br w:val="nil"/>
              <w:tr2bl w:val="nil"/>
            </w:tcBorders>
            <w:shd w:val="clear" w:color="auto" w:fill="auto"/>
            <w:vAlign w:val="center"/>
          </w:tcPr>
          <w:p w14:paraId="1DA3D0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76EC27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0E284A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57BECAA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2EADFA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23612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66A073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3DCD57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40E45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1BD54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2DE2C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B3693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7193F1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5078E5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14734CA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045769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57DC45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86" w:type="dxa"/>
            <w:tcBorders>
              <w:tl2br w:val="nil"/>
              <w:tr2bl w:val="nil"/>
            </w:tcBorders>
            <w:shd w:val="clear" w:color="auto" w:fill="auto"/>
            <w:vAlign w:val="center"/>
          </w:tcPr>
          <w:p w14:paraId="66238E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11" w:type="dxa"/>
            <w:tcBorders>
              <w:tl2br w:val="nil"/>
              <w:tr2bl w:val="nil"/>
            </w:tcBorders>
            <w:shd w:val="clear" w:color="auto" w:fill="auto"/>
            <w:vAlign w:val="center"/>
          </w:tcPr>
          <w:p w14:paraId="01118F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w:t>
            </w:r>
          </w:p>
        </w:tc>
        <w:tc>
          <w:tcPr>
            <w:tcW w:w="416" w:type="dxa"/>
            <w:tcBorders>
              <w:tl2br w:val="nil"/>
              <w:tr2bl w:val="nil"/>
            </w:tcBorders>
            <w:shd w:val="clear" w:color="auto" w:fill="auto"/>
            <w:vAlign w:val="center"/>
          </w:tcPr>
          <w:p w14:paraId="0C77F4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2" w:type="dxa"/>
            <w:tcBorders>
              <w:tl2br w:val="nil"/>
              <w:tr2bl w:val="nil"/>
            </w:tcBorders>
            <w:shd w:val="clear" w:color="auto" w:fill="auto"/>
            <w:vAlign w:val="center"/>
          </w:tcPr>
          <w:p w14:paraId="201C9D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21" w:type="dxa"/>
            <w:tcBorders>
              <w:tl2br w:val="nil"/>
              <w:tr2bl w:val="nil"/>
            </w:tcBorders>
            <w:shd w:val="clear" w:color="auto" w:fill="auto"/>
            <w:vAlign w:val="center"/>
          </w:tcPr>
          <w:p w14:paraId="7E6CF1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31B1D3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2ECE93E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AD05D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5FDBA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E1CAC3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B8A00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476" w:type="dxa"/>
            <w:tcBorders>
              <w:tl2br w:val="nil"/>
              <w:tr2bl w:val="nil"/>
            </w:tcBorders>
            <w:shd w:val="clear" w:color="auto" w:fill="auto"/>
            <w:vAlign w:val="center"/>
          </w:tcPr>
          <w:p w14:paraId="1AB13D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83E024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43D28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CACB8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CFACE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5BFAD1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7C852F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B9CD7C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86" w:type="dxa"/>
            <w:tcBorders>
              <w:tl2br w:val="nil"/>
              <w:tr2bl w:val="nil"/>
            </w:tcBorders>
            <w:shd w:val="clear" w:color="auto" w:fill="auto"/>
            <w:vAlign w:val="center"/>
          </w:tcPr>
          <w:p w14:paraId="0DDEA94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11" w:type="dxa"/>
            <w:tcBorders>
              <w:tl2br w:val="nil"/>
              <w:tr2bl w:val="nil"/>
            </w:tcBorders>
            <w:shd w:val="clear" w:color="auto" w:fill="auto"/>
            <w:vAlign w:val="center"/>
          </w:tcPr>
          <w:p w14:paraId="0A5879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w:t>
            </w:r>
          </w:p>
        </w:tc>
        <w:tc>
          <w:tcPr>
            <w:tcW w:w="416" w:type="dxa"/>
            <w:tcBorders>
              <w:tl2br w:val="nil"/>
              <w:tr2bl w:val="nil"/>
            </w:tcBorders>
            <w:shd w:val="clear" w:color="auto" w:fill="auto"/>
            <w:vAlign w:val="center"/>
          </w:tcPr>
          <w:p w14:paraId="6154CA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52" w:type="dxa"/>
            <w:tcBorders>
              <w:tl2br w:val="nil"/>
              <w:tr2bl w:val="nil"/>
            </w:tcBorders>
            <w:shd w:val="clear" w:color="auto" w:fill="auto"/>
            <w:vAlign w:val="center"/>
          </w:tcPr>
          <w:p w14:paraId="663542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21" w:type="dxa"/>
            <w:tcBorders>
              <w:tl2br w:val="nil"/>
              <w:tr2bl w:val="nil"/>
            </w:tcBorders>
            <w:shd w:val="clear" w:color="auto" w:fill="auto"/>
            <w:vAlign w:val="center"/>
          </w:tcPr>
          <w:p w14:paraId="276A66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440" w:type="dxa"/>
            <w:tcBorders>
              <w:tl2br w:val="nil"/>
              <w:tr2bl w:val="nil"/>
            </w:tcBorders>
            <w:shd w:val="clear" w:color="auto" w:fill="auto"/>
            <w:vAlign w:val="center"/>
          </w:tcPr>
          <w:p w14:paraId="599FB1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6" w:type="dxa"/>
            <w:tcBorders>
              <w:tl2br w:val="nil"/>
              <w:tr2bl w:val="nil"/>
            </w:tcBorders>
            <w:shd w:val="clear" w:color="auto" w:fill="auto"/>
            <w:vAlign w:val="center"/>
          </w:tcPr>
          <w:p w14:paraId="6260C80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964096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C355E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E16E6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76" w:type="dxa"/>
            <w:tcBorders>
              <w:tl2br w:val="nil"/>
              <w:tr2bl w:val="nil"/>
            </w:tcBorders>
            <w:shd w:val="clear" w:color="auto" w:fill="auto"/>
            <w:vAlign w:val="center"/>
          </w:tcPr>
          <w:p w14:paraId="569CF7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B26A4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48EAD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FA8FD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62470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79A40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0C7704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5CE969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13EB70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86" w:type="dxa"/>
            <w:tcBorders>
              <w:tl2br w:val="nil"/>
              <w:tr2bl w:val="nil"/>
            </w:tcBorders>
            <w:shd w:val="clear" w:color="auto" w:fill="auto"/>
            <w:vAlign w:val="center"/>
          </w:tcPr>
          <w:p w14:paraId="118809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C000829</w:t>
            </w:r>
          </w:p>
        </w:tc>
        <w:tc>
          <w:tcPr>
            <w:tcW w:w="1211" w:type="dxa"/>
            <w:tcBorders>
              <w:tl2br w:val="nil"/>
              <w:tr2bl w:val="nil"/>
            </w:tcBorders>
            <w:shd w:val="clear" w:color="auto" w:fill="auto"/>
            <w:vAlign w:val="center"/>
          </w:tcPr>
          <w:p w14:paraId="1C94BE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大学生健康心理学</w:t>
            </w:r>
          </w:p>
        </w:tc>
        <w:tc>
          <w:tcPr>
            <w:tcW w:w="416" w:type="dxa"/>
            <w:tcBorders>
              <w:tl2br w:val="nil"/>
              <w:tr2bl w:val="nil"/>
            </w:tcBorders>
            <w:shd w:val="clear" w:color="auto" w:fill="auto"/>
            <w:vAlign w:val="center"/>
          </w:tcPr>
          <w:p w14:paraId="78B320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376F4C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38A2260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4CB6AD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D3CBFF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5242B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2E7BCC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2608D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1D4BC8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25B28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28BAE6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F31991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3B28D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A89FC4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F7BA87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142001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B7EE3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86" w:type="dxa"/>
            <w:tcBorders>
              <w:tl2br w:val="nil"/>
              <w:tr2bl w:val="nil"/>
            </w:tcBorders>
            <w:shd w:val="clear" w:color="auto" w:fill="auto"/>
            <w:vAlign w:val="center"/>
          </w:tcPr>
          <w:p w14:paraId="0A28DB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C000772</w:t>
            </w:r>
          </w:p>
        </w:tc>
        <w:tc>
          <w:tcPr>
            <w:tcW w:w="1211" w:type="dxa"/>
            <w:tcBorders>
              <w:tl2br w:val="nil"/>
              <w:tr2bl w:val="nil"/>
            </w:tcBorders>
            <w:shd w:val="clear" w:color="auto" w:fill="auto"/>
            <w:vAlign w:val="center"/>
          </w:tcPr>
          <w:p w14:paraId="60332C4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形势与政策</w:t>
            </w:r>
          </w:p>
        </w:tc>
        <w:tc>
          <w:tcPr>
            <w:tcW w:w="416" w:type="dxa"/>
            <w:tcBorders>
              <w:tl2br w:val="nil"/>
              <w:tr2bl w:val="nil"/>
            </w:tcBorders>
            <w:shd w:val="clear" w:color="auto" w:fill="auto"/>
            <w:vAlign w:val="center"/>
          </w:tcPr>
          <w:p w14:paraId="3E9756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1F9EFA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5C444A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6AFC46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7ABA5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CD446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3F5059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6091E1B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7C9909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3C00D3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EFF89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98070D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212EFA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AD99C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A80480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4F8A00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7ED19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86" w:type="dxa"/>
            <w:tcBorders>
              <w:tl2br w:val="nil"/>
              <w:tr2bl w:val="nil"/>
            </w:tcBorders>
            <w:shd w:val="clear" w:color="auto" w:fill="auto"/>
            <w:vAlign w:val="center"/>
          </w:tcPr>
          <w:p w14:paraId="051F9F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017903</w:t>
            </w:r>
          </w:p>
        </w:tc>
        <w:tc>
          <w:tcPr>
            <w:tcW w:w="1211" w:type="dxa"/>
            <w:tcBorders>
              <w:tl2br w:val="nil"/>
              <w:tr2bl w:val="nil"/>
            </w:tcBorders>
            <w:shd w:val="clear" w:color="auto" w:fill="auto"/>
            <w:vAlign w:val="center"/>
          </w:tcPr>
          <w:p w14:paraId="333508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线性代数与概率统计</w:t>
            </w:r>
          </w:p>
        </w:tc>
        <w:tc>
          <w:tcPr>
            <w:tcW w:w="416" w:type="dxa"/>
            <w:tcBorders>
              <w:tl2br w:val="nil"/>
              <w:tr2bl w:val="nil"/>
            </w:tcBorders>
            <w:shd w:val="clear" w:color="auto" w:fill="auto"/>
            <w:vAlign w:val="center"/>
          </w:tcPr>
          <w:p w14:paraId="5A4975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39772F2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20FBD5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4B8B7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1CC3C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EBA5D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723C99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7A4CDC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7FA01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FBE2D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B1C73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E46B37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65B333C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04C48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E94BE2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7A7C6D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26803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86" w:type="dxa"/>
            <w:tcBorders>
              <w:tl2br w:val="nil"/>
              <w:tr2bl w:val="nil"/>
            </w:tcBorders>
            <w:shd w:val="clear" w:color="auto" w:fill="auto"/>
            <w:vAlign w:val="center"/>
          </w:tcPr>
          <w:p w14:paraId="2EBD3D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000130</w:t>
            </w:r>
          </w:p>
        </w:tc>
        <w:tc>
          <w:tcPr>
            <w:tcW w:w="1211" w:type="dxa"/>
            <w:tcBorders>
              <w:tl2br w:val="nil"/>
              <w:tr2bl w:val="nil"/>
            </w:tcBorders>
            <w:shd w:val="clear" w:color="auto" w:fill="auto"/>
            <w:vAlign w:val="center"/>
          </w:tcPr>
          <w:p w14:paraId="1FBF9B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大学英语2</w:t>
            </w:r>
          </w:p>
        </w:tc>
        <w:tc>
          <w:tcPr>
            <w:tcW w:w="416" w:type="dxa"/>
            <w:tcBorders>
              <w:tl2br w:val="nil"/>
              <w:tr2bl w:val="nil"/>
            </w:tcBorders>
            <w:shd w:val="clear" w:color="auto" w:fill="auto"/>
            <w:vAlign w:val="center"/>
          </w:tcPr>
          <w:p w14:paraId="7585F5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78BCAFB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6ECEA80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63DD7B5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2F50CE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1DE6D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7766AD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5FBD7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2BCDD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9601A7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B394D1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DC652D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4D0A5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017005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6FD223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4BA2F5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D356B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886" w:type="dxa"/>
            <w:tcBorders>
              <w:tl2br w:val="nil"/>
              <w:tr2bl w:val="nil"/>
            </w:tcBorders>
            <w:shd w:val="clear" w:color="auto" w:fill="auto"/>
            <w:vAlign w:val="center"/>
          </w:tcPr>
          <w:p w14:paraId="4D52BA7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000132</w:t>
            </w:r>
          </w:p>
        </w:tc>
        <w:tc>
          <w:tcPr>
            <w:tcW w:w="1211" w:type="dxa"/>
            <w:tcBorders>
              <w:tl2br w:val="nil"/>
              <w:tr2bl w:val="nil"/>
            </w:tcBorders>
            <w:shd w:val="clear" w:color="auto" w:fill="auto"/>
            <w:vAlign w:val="center"/>
          </w:tcPr>
          <w:p w14:paraId="451F5B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大学英语3</w:t>
            </w:r>
          </w:p>
        </w:tc>
        <w:tc>
          <w:tcPr>
            <w:tcW w:w="416" w:type="dxa"/>
            <w:tcBorders>
              <w:tl2br w:val="nil"/>
              <w:tr2bl w:val="nil"/>
            </w:tcBorders>
            <w:shd w:val="clear" w:color="auto" w:fill="auto"/>
            <w:vAlign w:val="center"/>
          </w:tcPr>
          <w:p w14:paraId="5034E0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4E161A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0E20F8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3E5B882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C8400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7FB7C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14899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2B1FB5D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B601F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50DDC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C5B86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0E387E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F1731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6A837DE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B773E7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restart"/>
            <w:tcBorders>
              <w:tl2br w:val="nil"/>
              <w:tr2bl w:val="nil"/>
            </w:tcBorders>
            <w:shd w:val="clear" w:color="auto" w:fill="auto"/>
            <w:vAlign w:val="center"/>
          </w:tcPr>
          <w:p w14:paraId="665D65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专业课</w:t>
            </w:r>
          </w:p>
        </w:tc>
        <w:tc>
          <w:tcPr>
            <w:tcW w:w="361" w:type="dxa"/>
            <w:tcBorders>
              <w:tl2br w:val="nil"/>
              <w:tr2bl w:val="nil"/>
            </w:tcBorders>
            <w:shd w:val="clear" w:color="auto" w:fill="auto"/>
            <w:vAlign w:val="center"/>
          </w:tcPr>
          <w:p w14:paraId="6F9FFE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86" w:type="dxa"/>
            <w:tcBorders>
              <w:tl2br w:val="nil"/>
              <w:tr2bl w:val="nil"/>
            </w:tcBorders>
            <w:shd w:val="clear" w:color="auto" w:fill="auto"/>
            <w:vAlign w:val="center"/>
          </w:tcPr>
          <w:p w14:paraId="200467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002010</w:t>
            </w:r>
          </w:p>
        </w:tc>
        <w:tc>
          <w:tcPr>
            <w:tcW w:w="1211" w:type="dxa"/>
            <w:tcBorders>
              <w:tl2br w:val="nil"/>
              <w:tr2bl w:val="nil"/>
            </w:tcBorders>
            <w:shd w:val="clear" w:color="auto" w:fill="auto"/>
            <w:vAlign w:val="center"/>
          </w:tcPr>
          <w:p w14:paraId="095B1E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管理学原理</w:t>
            </w:r>
          </w:p>
        </w:tc>
        <w:tc>
          <w:tcPr>
            <w:tcW w:w="416" w:type="dxa"/>
            <w:tcBorders>
              <w:tl2br w:val="nil"/>
              <w:tr2bl w:val="nil"/>
            </w:tcBorders>
            <w:shd w:val="clear" w:color="auto" w:fill="auto"/>
            <w:vAlign w:val="center"/>
          </w:tcPr>
          <w:p w14:paraId="68D417E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338C522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5216C5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641C91B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51DE6D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E51DD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6C87CBD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3710D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06388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F6C27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37236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65941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D21034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E2123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C8B4E7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1DA042B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DBE7A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886" w:type="dxa"/>
            <w:tcBorders>
              <w:tl2br w:val="nil"/>
              <w:tr2bl w:val="nil"/>
            </w:tcBorders>
            <w:shd w:val="clear" w:color="auto" w:fill="auto"/>
            <w:vAlign w:val="center"/>
          </w:tcPr>
          <w:p w14:paraId="5058394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003008</w:t>
            </w:r>
          </w:p>
        </w:tc>
        <w:tc>
          <w:tcPr>
            <w:tcW w:w="1211" w:type="dxa"/>
            <w:tcBorders>
              <w:tl2br w:val="nil"/>
              <w:tr2bl w:val="nil"/>
            </w:tcBorders>
            <w:shd w:val="clear" w:color="auto" w:fill="auto"/>
            <w:vAlign w:val="center"/>
          </w:tcPr>
          <w:p w14:paraId="1B66C2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管理经济学</w:t>
            </w:r>
          </w:p>
        </w:tc>
        <w:tc>
          <w:tcPr>
            <w:tcW w:w="416" w:type="dxa"/>
            <w:tcBorders>
              <w:tl2br w:val="nil"/>
              <w:tr2bl w:val="nil"/>
            </w:tcBorders>
            <w:shd w:val="clear" w:color="auto" w:fill="auto"/>
            <w:vAlign w:val="center"/>
          </w:tcPr>
          <w:p w14:paraId="05EDA4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38B2395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0F6786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075495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7AB7C3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069C88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56C94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390DE3E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EB9EA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4B6DA5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CAB16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5F5FB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9A693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8580DC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ECC7F0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4172778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72C3D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886" w:type="dxa"/>
            <w:tcBorders>
              <w:tl2br w:val="nil"/>
              <w:tr2bl w:val="nil"/>
            </w:tcBorders>
            <w:shd w:val="clear" w:color="auto" w:fill="auto"/>
            <w:vAlign w:val="center"/>
          </w:tcPr>
          <w:p w14:paraId="0EEFFB5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C000529</w:t>
            </w:r>
          </w:p>
        </w:tc>
        <w:tc>
          <w:tcPr>
            <w:tcW w:w="1211" w:type="dxa"/>
            <w:tcBorders>
              <w:tl2br w:val="nil"/>
              <w:tr2bl w:val="nil"/>
            </w:tcBorders>
            <w:shd w:val="clear" w:color="auto" w:fill="auto"/>
            <w:vAlign w:val="center"/>
          </w:tcPr>
          <w:p w14:paraId="737C48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会计学</w:t>
            </w:r>
          </w:p>
        </w:tc>
        <w:tc>
          <w:tcPr>
            <w:tcW w:w="416" w:type="dxa"/>
            <w:tcBorders>
              <w:tl2br w:val="nil"/>
              <w:tr2bl w:val="nil"/>
            </w:tcBorders>
            <w:shd w:val="clear" w:color="auto" w:fill="auto"/>
            <w:vAlign w:val="center"/>
          </w:tcPr>
          <w:p w14:paraId="1C1C0A5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28B47F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3FEE62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30F7AA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70EDC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E06D3E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448787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77659A9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D9C15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B1120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12A3DB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F2D025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F975F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7F7AC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F2C783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3411B2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922A68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886" w:type="dxa"/>
            <w:tcBorders>
              <w:tl2br w:val="nil"/>
              <w:tr2bl w:val="nil"/>
            </w:tcBorders>
            <w:shd w:val="clear" w:color="auto" w:fill="auto"/>
            <w:vAlign w:val="center"/>
          </w:tcPr>
          <w:p w14:paraId="720A41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C000530</w:t>
            </w:r>
          </w:p>
        </w:tc>
        <w:tc>
          <w:tcPr>
            <w:tcW w:w="1211" w:type="dxa"/>
            <w:tcBorders>
              <w:tl2br w:val="nil"/>
              <w:tr2bl w:val="nil"/>
            </w:tcBorders>
            <w:shd w:val="clear" w:color="auto" w:fill="auto"/>
            <w:vAlign w:val="center"/>
          </w:tcPr>
          <w:p w14:paraId="5CDFA62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创新与创业管理</w:t>
            </w:r>
          </w:p>
        </w:tc>
        <w:tc>
          <w:tcPr>
            <w:tcW w:w="416" w:type="dxa"/>
            <w:tcBorders>
              <w:tl2br w:val="nil"/>
              <w:tr2bl w:val="nil"/>
            </w:tcBorders>
            <w:shd w:val="clear" w:color="auto" w:fill="auto"/>
            <w:vAlign w:val="center"/>
          </w:tcPr>
          <w:p w14:paraId="30E472B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0406A5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32EDD9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084C64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94B932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BD53F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9E811A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26BFF2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B6607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601DF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56C20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AA5544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7A8BA3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CF820E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58D40C9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1A4E5BD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0B2C34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86" w:type="dxa"/>
            <w:tcBorders>
              <w:tl2br w:val="nil"/>
              <w:tr2bl w:val="nil"/>
            </w:tcBorders>
            <w:shd w:val="clear" w:color="auto" w:fill="auto"/>
            <w:vAlign w:val="center"/>
          </w:tcPr>
          <w:p w14:paraId="0BD52D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003001</w:t>
            </w:r>
          </w:p>
        </w:tc>
        <w:tc>
          <w:tcPr>
            <w:tcW w:w="1211" w:type="dxa"/>
            <w:tcBorders>
              <w:tl2br w:val="nil"/>
              <w:tr2bl w:val="nil"/>
            </w:tcBorders>
            <w:shd w:val="clear" w:color="auto" w:fill="auto"/>
            <w:vAlign w:val="center"/>
          </w:tcPr>
          <w:p w14:paraId="1661AF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市场营销学</w:t>
            </w:r>
          </w:p>
        </w:tc>
        <w:tc>
          <w:tcPr>
            <w:tcW w:w="416" w:type="dxa"/>
            <w:tcBorders>
              <w:tl2br w:val="nil"/>
              <w:tr2bl w:val="nil"/>
            </w:tcBorders>
            <w:shd w:val="clear" w:color="auto" w:fill="auto"/>
            <w:vAlign w:val="center"/>
          </w:tcPr>
          <w:p w14:paraId="4ED709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4D1E79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6589F8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399BF3F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3CAACF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5E42421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26788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1B9642B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BE0A5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EA5C7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5B528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AFF44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6A452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8C704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AEC144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2FD37A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666FC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86" w:type="dxa"/>
            <w:tcBorders>
              <w:tl2br w:val="nil"/>
              <w:tr2bl w:val="nil"/>
            </w:tcBorders>
            <w:shd w:val="clear" w:color="auto" w:fill="auto"/>
            <w:vAlign w:val="center"/>
          </w:tcPr>
          <w:p w14:paraId="68A1BE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C000743</w:t>
            </w:r>
          </w:p>
        </w:tc>
        <w:tc>
          <w:tcPr>
            <w:tcW w:w="1211" w:type="dxa"/>
            <w:tcBorders>
              <w:tl2br w:val="nil"/>
              <w:tr2bl w:val="nil"/>
            </w:tcBorders>
            <w:shd w:val="clear" w:color="auto" w:fill="auto"/>
            <w:vAlign w:val="center"/>
          </w:tcPr>
          <w:p w14:paraId="0B3A0F2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财务管理</w:t>
            </w:r>
          </w:p>
        </w:tc>
        <w:tc>
          <w:tcPr>
            <w:tcW w:w="416" w:type="dxa"/>
            <w:tcBorders>
              <w:tl2br w:val="nil"/>
              <w:tr2bl w:val="nil"/>
            </w:tcBorders>
            <w:shd w:val="clear" w:color="auto" w:fill="auto"/>
            <w:vAlign w:val="center"/>
          </w:tcPr>
          <w:p w14:paraId="6403381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64F3B4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2050E49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2755EE3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6F6A61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1ABA8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5661C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973F0F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58210F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59F66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5080C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F95A0A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069DC4A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59E593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9A80F9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3DF2C2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136E3E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886" w:type="dxa"/>
            <w:tcBorders>
              <w:tl2br w:val="nil"/>
              <w:tr2bl w:val="nil"/>
            </w:tcBorders>
            <w:shd w:val="clear" w:color="auto" w:fill="auto"/>
            <w:vAlign w:val="center"/>
          </w:tcPr>
          <w:p w14:paraId="47AC587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003011</w:t>
            </w:r>
          </w:p>
        </w:tc>
        <w:tc>
          <w:tcPr>
            <w:tcW w:w="1211" w:type="dxa"/>
            <w:tcBorders>
              <w:tl2br w:val="nil"/>
              <w:tr2bl w:val="nil"/>
            </w:tcBorders>
            <w:shd w:val="clear" w:color="auto" w:fill="auto"/>
            <w:vAlign w:val="center"/>
          </w:tcPr>
          <w:p w14:paraId="75DD21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生产运作管理</w:t>
            </w:r>
          </w:p>
        </w:tc>
        <w:tc>
          <w:tcPr>
            <w:tcW w:w="416" w:type="dxa"/>
            <w:tcBorders>
              <w:tl2br w:val="nil"/>
              <w:tr2bl w:val="nil"/>
            </w:tcBorders>
            <w:shd w:val="clear" w:color="auto" w:fill="auto"/>
            <w:vAlign w:val="center"/>
          </w:tcPr>
          <w:p w14:paraId="4336F2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544E98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7B121A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BD6BC3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FCC50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744F2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4ECD64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C0686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2CE903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E10BA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DEE80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6282678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E53C1A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03576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7B1E4E4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490A1F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EBB4D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886" w:type="dxa"/>
            <w:tcBorders>
              <w:tl2br w:val="nil"/>
              <w:tr2bl w:val="nil"/>
            </w:tcBorders>
            <w:shd w:val="clear" w:color="auto" w:fill="auto"/>
            <w:vAlign w:val="center"/>
          </w:tcPr>
          <w:p w14:paraId="3E3A6E3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000421</w:t>
            </w:r>
          </w:p>
        </w:tc>
        <w:tc>
          <w:tcPr>
            <w:tcW w:w="1211" w:type="dxa"/>
            <w:tcBorders>
              <w:tl2br w:val="nil"/>
              <w:tr2bl w:val="nil"/>
            </w:tcBorders>
            <w:shd w:val="clear" w:color="auto" w:fill="auto"/>
            <w:vAlign w:val="center"/>
          </w:tcPr>
          <w:p w14:paraId="6393DD3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管理信息系统</w:t>
            </w:r>
          </w:p>
        </w:tc>
        <w:tc>
          <w:tcPr>
            <w:tcW w:w="416" w:type="dxa"/>
            <w:tcBorders>
              <w:tl2br w:val="nil"/>
              <w:tr2bl w:val="nil"/>
            </w:tcBorders>
            <w:shd w:val="clear" w:color="auto" w:fill="auto"/>
            <w:vAlign w:val="center"/>
          </w:tcPr>
          <w:p w14:paraId="0ABB79B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468107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78DE2C1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4D4CA7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965213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5109B22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B6D816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BBBFE4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5700A5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ADC61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86BA3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F760E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34E700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952F07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345FB95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37667AA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137693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86" w:type="dxa"/>
            <w:tcBorders>
              <w:tl2br w:val="nil"/>
              <w:tr2bl w:val="nil"/>
            </w:tcBorders>
            <w:shd w:val="clear" w:color="auto" w:fill="auto"/>
            <w:vAlign w:val="center"/>
          </w:tcPr>
          <w:p w14:paraId="216A455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014096</w:t>
            </w:r>
          </w:p>
        </w:tc>
        <w:tc>
          <w:tcPr>
            <w:tcW w:w="1211" w:type="dxa"/>
            <w:tcBorders>
              <w:tl2br w:val="nil"/>
              <w:tr2bl w:val="nil"/>
            </w:tcBorders>
            <w:shd w:val="clear" w:color="auto" w:fill="auto"/>
            <w:vAlign w:val="center"/>
          </w:tcPr>
          <w:p w14:paraId="6F132D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物流与供应链管理</w:t>
            </w:r>
          </w:p>
        </w:tc>
        <w:tc>
          <w:tcPr>
            <w:tcW w:w="416" w:type="dxa"/>
            <w:tcBorders>
              <w:tl2br w:val="nil"/>
              <w:tr2bl w:val="nil"/>
            </w:tcBorders>
            <w:shd w:val="clear" w:color="auto" w:fill="auto"/>
            <w:vAlign w:val="center"/>
          </w:tcPr>
          <w:p w14:paraId="18C3AFD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4AA84C8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21E304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159BF8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76866E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4A87C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4CD13D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CFCBD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680CA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60DF99F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19BF2E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1AC38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BD852A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E0ED4D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734C9F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2B1BAF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91975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886" w:type="dxa"/>
            <w:tcBorders>
              <w:tl2br w:val="nil"/>
              <w:tr2bl w:val="nil"/>
            </w:tcBorders>
            <w:shd w:val="clear" w:color="auto" w:fill="auto"/>
            <w:vAlign w:val="center"/>
          </w:tcPr>
          <w:p w14:paraId="46209D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011092</w:t>
            </w:r>
          </w:p>
        </w:tc>
        <w:tc>
          <w:tcPr>
            <w:tcW w:w="1211" w:type="dxa"/>
            <w:tcBorders>
              <w:tl2br w:val="nil"/>
              <w:tr2bl w:val="nil"/>
            </w:tcBorders>
            <w:shd w:val="clear" w:color="auto" w:fill="auto"/>
            <w:vAlign w:val="center"/>
          </w:tcPr>
          <w:p w14:paraId="1727BD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质量管理学</w:t>
            </w:r>
          </w:p>
        </w:tc>
        <w:tc>
          <w:tcPr>
            <w:tcW w:w="416" w:type="dxa"/>
            <w:tcBorders>
              <w:tl2br w:val="nil"/>
              <w:tr2bl w:val="nil"/>
            </w:tcBorders>
            <w:shd w:val="clear" w:color="auto" w:fill="auto"/>
            <w:vAlign w:val="center"/>
          </w:tcPr>
          <w:p w14:paraId="260244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54C6E2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248125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073933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095DDA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5EFCFB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BE66A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7BF65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8523F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368DEE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E7264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15286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9AC3B7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98A3D7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6F065C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4103F4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32CE1F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886" w:type="dxa"/>
            <w:tcBorders>
              <w:tl2br w:val="nil"/>
              <w:tr2bl w:val="nil"/>
            </w:tcBorders>
            <w:shd w:val="clear" w:color="auto" w:fill="auto"/>
            <w:vAlign w:val="center"/>
          </w:tcPr>
          <w:p w14:paraId="524441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003101</w:t>
            </w:r>
          </w:p>
        </w:tc>
        <w:tc>
          <w:tcPr>
            <w:tcW w:w="1211" w:type="dxa"/>
            <w:tcBorders>
              <w:tl2br w:val="nil"/>
              <w:tr2bl w:val="nil"/>
            </w:tcBorders>
            <w:shd w:val="clear" w:color="auto" w:fill="auto"/>
            <w:vAlign w:val="center"/>
          </w:tcPr>
          <w:p w14:paraId="3D8A62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人力资源管理</w:t>
            </w:r>
          </w:p>
        </w:tc>
        <w:tc>
          <w:tcPr>
            <w:tcW w:w="416" w:type="dxa"/>
            <w:tcBorders>
              <w:tl2br w:val="nil"/>
              <w:tr2bl w:val="nil"/>
            </w:tcBorders>
            <w:shd w:val="clear" w:color="auto" w:fill="auto"/>
            <w:vAlign w:val="center"/>
          </w:tcPr>
          <w:p w14:paraId="5492753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2" w:type="dxa"/>
            <w:tcBorders>
              <w:tl2br w:val="nil"/>
              <w:tr2bl w:val="nil"/>
            </w:tcBorders>
            <w:shd w:val="clear" w:color="auto" w:fill="auto"/>
            <w:vAlign w:val="center"/>
          </w:tcPr>
          <w:p w14:paraId="527F1A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21" w:type="dxa"/>
            <w:tcBorders>
              <w:tl2br w:val="nil"/>
              <w:tr2bl w:val="nil"/>
            </w:tcBorders>
            <w:shd w:val="clear" w:color="auto" w:fill="auto"/>
            <w:vAlign w:val="center"/>
          </w:tcPr>
          <w:p w14:paraId="12193FE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40" w:type="dxa"/>
            <w:tcBorders>
              <w:tl2br w:val="nil"/>
              <w:tr2bl w:val="nil"/>
            </w:tcBorders>
            <w:shd w:val="clear" w:color="auto" w:fill="auto"/>
            <w:vAlign w:val="center"/>
          </w:tcPr>
          <w:p w14:paraId="1FAD1F1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893335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33776A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E3FF8E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2123C2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8DD90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76" w:type="dxa"/>
            <w:tcBorders>
              <w:tl2br w:val="nil"/>
              <w:tr2bl w:val="nil"/>
            </w:tcBorders>
            <w:shd w:val="clear" w:color="auto" w:fill="auto"/>
            <w:vAlign w:val="center"/>
          </w:tcPr>
          <w:p w14:paraId="2C27A4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678065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5C5DA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24D9F1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3FEF57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091174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1F24170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085FC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886" w:type="dxa"/>
            <w:tcBorders>
              <w:tl2br w:val="nil"/>
              <w:tr2bl w:val="nil"/>
            </w:tcBorders>
            <w:shd w:val="clear" w:color="auto" w:fill="auto"/>
            <w:vAlign w:val="center"/>
          </w:tcPr>
          <w:p w14:paraId="1D476FF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C000531</w:t>
            </w:r>
          </w:p>
        </w:tc>
        <w:tc>
          <w:tcPr>
            <w:tcW w:w="1211" w:type="dxa"/>
            <w:tcBorders>
              <w:tl2br w:val="nil"/>
              <w:tr2bl w:val="nil"/>
            </w:tcBorders>
            <w:shd w:val="clear" w:color="auto" w:fill="auto"/>
            <w:vAlign w:val="center"/>
          </w:tcPr>
          <w:p w14:paraId="030DAC4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企业经营战略</w:t>
            </w:r>
          </w:p>
        </w:tc>
        <w:tc>
          <w:tcPr>
            <w:tcW w:w="416" w:type="dxa"/>
            <w:tcBorders>
              <w:tl2br w:val="nil"/>
              <w:tr2bl w:val="nil"/>
            </w:tcBorders>
            <w:shd w:val="clear" w:color="auto" w:fill="auto"/>
            <w:vAlign w:val="center"/>
          </w:tcPr>
          <w:p w14:paraId="1687E5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33D946B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6D0235B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405EB5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3DA748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6B9209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4ED0B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43441B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A1DC6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2BF2E91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7695A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D39CA3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5A5B125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9FBA7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9794C0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restart"/>
            <w:tcBorders>
              <w:tl2br w:val="nil"/>
              <w:tr2bl w:val="nil"/>
            </w:tcBorders>
            <w:shd w:val="clear" w:color="auto" w:fill="auto"/>
            <w:vAlign w:val="center"/>
          </w:tcPr>
          <w:p w14:paraId="2517F10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专业选修课</w:t>
            </w:r>
          </w:p>
        </w:tc>
        <w:tc>
          <w:tcPr>
            <w:tcW w:w="361" w:type="dxa"/>
            <w:tcBorders>
              <w:tl2br w:val="nil"/>
              <w:tr2bl w:val="nil"/>
            </w:tcBorders>
            <w:shd w:val="clear" w:color="auto" w:fill="auto"/>
            <w:vAlign w:val="center"/>
          </w:tcPr>
          <w:p w14:paraId="1187B3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886" w:type="dxa"/>
            <w:tcBorders>
              <w:tl2br w:val="nil"/>
              <w:tr2bl w:val="nil"/>
            </w:tcBorders>
            <w:shd w:val="clear" w:color="auto" w:fill="auto"/>
            <w:vAlign w:val="center"/>
          </w:tcPr>
          <w:p w14:paraId="50C4E07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C000532</w:t>
            </w:r>
          </w:p>
        </w:tc>
        <w:tc>
          <w:tcPr>
            <w:tcW w:w="1211" w:type="dxa"/>
            <w:tcBorders>
              <w:tl2br w:val="nil"/>
              <w:tr2bl w:val="nil"/>
            </w:tcBorders>
            <w:shd w:val="clear" w:color="auto" w:fill="auto"/>
            <w:vAlign w:val="center"/>
          </w:tcPr>
          <w:p w14:paraId="1D2A5CD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情商管理与沟通</w:t>
            </w:r>
          </w:p>
        </w:tc>
        <w:tc>
          <w:tcPr>
            <w:tcW w:w="416" w:type="dxa"/>
            <w:tcBorders>
              <w:tl2br w:val="nil"/>
              <w:tr2bl w:val="nil"/>
            </w:tcBorders>
            <w:shd w:val="clear" w:color="auto" w:fill="auto"/>
            <w:vAlign w:val="center"/>
          </w:tcPr>
          <w:p w14:paraId="137153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61790D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0A7569F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30DED21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05F09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F44FD2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73351C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0E7DA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4FAD60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A81A26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229FA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1DBD8E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3F2557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restart"/>
            <w:tcBorders>
              <w:tl2br w:val="nil"/>
              <w:tr2bl w:val="nil"/>
            </w:tcBorders>
            <w:shd w:val="clear" w:color="auto" w:fill="auto"/>
            <w:vAlign w:val="center"/>
          </w:tcPr>
          <w:p w14:paraId="7A26DF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至少修读</w:t>
            </w:r>
          </w:p>
          <w:p w14:paraId="4C4E5FA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8学分</w:t>
            </w:r>
          </w:p>
        </w:tc>
      </w:tr>
      <w:tr w14:paraId="14F3746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56DB5B8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BE8CF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886" w:type="dxa"/>
            <w:tcBorders>
              <w:tl2br w:val="nil"/>
              <w:tr2bl w:val="nil"/>
            </w:tcBorders>
            <w:shd w:val="clear" w:color="auto" w:fill="auto"/>
            <w:vAlign w:val="center"/>
          </w:tcPr>
          <w:p w14:paraId="1DC3EE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C000751</w:t>
            </w:r>
          </w:p>
        </w:tc>
        <w:tc>
          <w:tcPr>
            <w:tcW w:w="1211" w:type="dxa"/>
            <w:tcBorders>
              <w:tl2br w:val="nil"/>
              <w:tr2bl w:val="nil"/>
            </w:tcBorders>
            <w:shd w:val="clear" w:color="auto" w:fill="auto"/>
            <w:vAlign w:val="center"/>
          </w:tcPr>
          <w:p w14:paraId="4FFDD73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资产评估学</w:t>
            </w:r>
          </w:p>
        </w:tc>
        <w:tc>
          <w:tcPr>
            <w:tcW w:w="416" w:type="dxa"/>
            <w:tcBorders>
              <w:tl2br w:val="nil"/>
              <w:tr2bl w:val="nil"/>
            </w:tcBorders>
            <w:shd w:val="clear" w:color="auto" w:fill="auto"/>
            <w:vAlign w:val="center"/>
          </w:tcPr>
          <w:p w14:paraId="47A91D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02D6E63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21" w:type="dxa"/>
            <w:tcBorders>
              <w:tl2br w:val="nil"/>
              <w:tr2bl w:val="nil"/>
            </w:tcBorders>
            <w:shd w:val="clear" w:color="auto" w:fill="auto"/>
            <w:vAlign w:val="center"/>
          </w:tcPr>
          <w:p w14:paraId="267DCA1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440" w:type="dxa"/>
            <w:tcBorders>
              <w:tl2br w:val="nil"/>
              <w:tr2bl w:val="nil"/>
            </w:tcBorders>
            <w:shd w:val="clear" w:color="auto" w:fill="auto"/>
            <w:vAlign w:val="center"/>
          </w:tcPr>
          <w:p w14:paraId="1D70044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AE425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D578E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737106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1AC6C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76" w:type="dxa"/>
            <w:tcBorders>
              <w:tl2br w:val="nil"/>
              <w:tr2bl w:val="nil"/>
            </w:tcBorders>
            <w:shd w:val="clear" w:color="auto" w:fill="auto"/>
            <w:vAlign w:val="center"/>
          </w:tcPr>
          <w:p w14:paraId="3190B0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B71A93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D98E38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DCBE7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1FA24C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continue"/>
            <w:tcBorders>
              <w:tl2br w:val="nil"/>
              <w:tr2bl w:val="nil"/>
            </w:tcBorders>
            <w:shd w:val="clear" w:color="auto" w:fill="auto"/>
            <w:vAlign w:val="center"/>
          </w:tcPr>
          <w:p w14:paraId="49CECEB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4D1F5D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3FCB6CB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7CF754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886" w:type="dxa"/>
            <w:tcBorders>
              <w:tl2br w:val="nil"/>
              <w:tr2bl w:val="nil"/>
            </w:tcBorders>
            <w:shd w:val="clear" w:color="auto" w:fill="auto"/>
            <w:vAlign w:val="center"/>
          </w:tcPr>
          <w:p w14:paraId="2AF0ACF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C000752</w:t>
            </w:r>
          </w:p>
        </w:tc>
        <w:tc>
          <w:tcPr>
            <w:tcW w:w="1211" w:type="dxa"/>
            <w:tcBorders>
              <w:tl2br w:val="nil"/>
              <w:tr2bl w:val="nil"/>
            </w:tcBorders>
            <w:shd w:val="clear" w:color="auto" w:fill="auto"/>
            <w:vAlign w:val="center"/>
          </w:tcPr>
          <w:p w14:paraId="67BF8FE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证券投资学</w:t>
            </w:r>
          </w:p>
        </w:tc>
        <w:tc>
          <w:tcPr>
            <w:tcW w:w="416" w:type="dxa"/>
            <w:tcBorders>
              <w:tl2br w:val="nil"/>
              <w:tr2bl w:val="nil"/>
            </w:tcBorders>
            <w:shd w:val="clear" w:color="auto" w:fill="auto"/>
            <w:vAlign w:val="center"/>
          </w:tcPr>
          <w:p w14:paraId="122A02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653F95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6F7189E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0B0657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C7BE3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A000D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25C319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7D37B1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ED6DA5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04BE3B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A38A7F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8EE07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6FD113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continue"/>
            <w:tcBorders>
              <w:tl2br w:val="nil"/>
              <w:tr2bl w:val="nil"/>
            </w:tcBorders>
            <w:shd w:val="clear" w:color="auto" w:fill="auto"/>
            <w:vAlign w:val="center"/>
          </w:tcPr>
          <w:p w14:paraId="14C575E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DF608E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1968F8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42AC40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886" w:type="dxa"/>
            <w:tcBorders>
              <w:tl2br w:val="nil"/>
              <w:tr2bl w:val="nil"/>
            </w:tcBorders>
            <w:shd w:val="clear" w:color="auto" w:fill="auto"/>
            <w:vAlign w:val="center"/>
          </w:tcPr>
          <w:p w14:paraId="0453412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C000753</w:t>
            </w:r>
          </w:p>
        </w:tc>
        <w:tc>
          <w:tcPr>
            <w:tcW w:w="1211" w:type="dxa"/>
            <w:tcBorders>
              <w:tl2br w:val="nil"/>
              <w:tr2bl w:val="nil"/>
            </w:tcBorders>
            <w:shd w:val="clear" w:color="auto" w:fill="auto"/>
            <w:vAlign w:val="center"/>
          </w:tcPr>
          <w:p w14:paraId="10A36E9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跨国公司财务管理</w:t>
            </w:r>
          </w:p>
        </w:tc>
        <w:tc>
          <w:tcPr>
            <w:tcW w:w="416" w:type="dxa"/>
            <w:tcBorders>
              <w:tl2br w:val="nil"/>
              <w:tr2bl w:val="nil"/>
            </w:tcBorders>
            <w:shd w:val="clear" w:color="auto" w:fill="auto"/>
            <w:vAlign w:val="center"/>
          </w:tcPr>
          <w:p w14:paraId="7A1B1D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4AC80C8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6523BD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56CFDB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F96859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227BBF3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3A115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0F9C0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AD0FF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1D24F48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EF2041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3E6DE37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5061187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continue"/>
            <w:tcBorders>
              <w:tl2br w:val="nil"/>
              <w:tr2bl w:val="nil"/>
            </w:tcBorders>
            <w:shd w:val="clear" w:color="auto" w:fill="auto"/>
            <w:vAlign w:val="center"/>
          </w:tcPr>
          <w:p w14:paraId="1F5913C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0D7ED94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2AEFC2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B8DA6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886" w:type="dxa"/>
            <w:tcBorders>
              <w:tl2br w:val="nil"/>
              <w:tr2bl w:val="nil"/>
            </w:tcBorders>
            <w:shd w:val="clear" w:color="auto" w:fill="auto"/>
            <w:vAlign w:val="center"/>
          </w:tcPr>
          <w:p w14:paraId="1C5C31B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C000535</w:t>
            </w:r>
          </w:p>
        </w:tc>
        <w:tc>
          <w:tcPr>
            <w:tcW w:w="1211" w:type="dxa"/>
            <w:tcBorders>
              <w:tl2br w:val="nil"/>
              <w:tr2bl w:val="nil"/>
            </w:tcBorders>
            <w:shd w:val="clear" w:color="auto" w:fill="auto"/>
            <w:vAlign w:val="center"/>
          </w:tcPr>
          <w:p w14:paraId="2E47868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创业融资</w:t>
            </w:r>
          </w:p>
        </w:tc>
        <w:tc>
          <w:tcPr>
            <w:tcW w:w="416" w:type="dxa"/>
            <w:tcBorders>
              <w:tl2br w:val="nil"/>
              <w:tr2bl w:val="nil"/>
            </w:tcBorders>
            <w:shd w:val="clear" w:color="auto" w:fill="auto"/>
            <w:vAlign w:val="center"/>
          </w:tcPr>
          <w:p w14:paraId="2A9CEA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65B1AEA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2241F9D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440" w:type="dxa"/>
            <w:tcBorders>
              <w:tl2br w:val="nil"/>
              <w:tr2bl w:val="nil"/>
            </w:tcBorders>
            <w:shd w:val="clear" w:color="auto" w:fill="auto"/>
            <w:vAlign w:val="center"/>
          </w:tcPr>
          <w:p w14:paraId="59C274A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200C56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53FA98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3A6CA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CEFF8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C80381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0277CD3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54D702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9FAECB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70CEBE9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w:t>
            </w:r>
          </w:p>
        </w:tc>
        <w:tc>
          <w:tcPr>
            <w:tcW w:w="454" w:type="dxa"/>
            <w:vMerge w:val="continue"/>
            <w:tcBorders>
              <w:tl2br w:val="nil"/>
              <w:tr2bl w:val="nil"/>
            </w:tcBorders>
            <w:shd w:val="clear" w:color="auto" w:fill="auto"/>
            <w:vAlign w:val="center"/>
          </w:tcPr>
          <w:p w14:paraId="75F801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2322BB0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restart"/>
            <w:tcBorders>
              <w:tl2br w:val="nil"/>
              <w:tr2bl w:val="nil"/>
            </w:tcBorders>
            <w:shd w:val="clear" w:color="auto" w:fill="auto"/>
            <w:vAlign w:val="center"/>
          </w:tcPr>
          <w:p w14:paraId="1F84689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实践性环节</w:t>
            </w:r>
          </w:p>
        </w:tc>
        <w:tc>
          <w:tcPr>
            <w:tcW w:w="361" w:type="dxa"/>
            <w:tcBorders>
              <w:tl2br w:val="nil"/>
              <w:tr2bl w:val="nil"/>
            </w:tcBorders>
            <w:shd w:val="clear" w:color="auto" w:fill="auto"/>
            <w:vAlign w:val="center"/>
          </w:tcPr>
          <w:p w14:paraId="5BC1339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886" w:type="dxa"/>
            <w:tcBorders>
              <w:tl2br w:val="nil"/>
              <w:tr2bl w:val="nil"/>
            </w:tcBorders>
            <w:shd w:val="clear" w:color="auto" w:fill="auto"/>
            <w:vAlign w:val="center"/>
          </w:tcPr>
          <w:p w14:paraId="34EE0A9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C000826</w:t>
            </w:r>
          </w:p>
        </w:tc>
        <w:tc>
          <w:tcPr>
            <w:tcW w:w="1211" w:type="dxa"/>
            <w:tcBorders>
              <w:tl2br w:val="nil"/>
              <w:tr2bl w:val="nil"/>
            </w:tcBorders>
            <w:shd w:val="clear" w:color="auto" w:fill="auto"/>
            <w:vAlign w:val="center"/>
          </w:tcPr>
          <w:p w14:paraId="3C2B3A6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思想道德与法治实践</w:t>
            </w:r>
          </w:p>
        </w:tc>
        <w:tc>
          <w:tcPr>
            <w:tcW w:w="416" w:type="dxa"/>
            <w:tcBorders>
              <w:tl2br w:val="nil"/>
              <w:tr2bl w:val="nil"/>
            </w:tcBorders>
            <w:shd w:val="clear" w:color="auto" w:fill="auto"/>
            <w:vAlign w:val="center"/>
          </w:tcPr>
          <w:p w14:paraId="5C6B294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68993C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358B78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060689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B536CE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1ED090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4B4A29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ADECF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2B08BC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2191D5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FEAB08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2AB8EC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682F474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EDF85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2FDB14A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710535C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7B298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86" w:type="dxa"/>
            <w:tcBorders>
              <w:tl2br w:val="nil"/>
              <w:tr2bl w:val="nil"/>
            </w:tcBorders>
            <w:shd w:val="clear" w:color="auto" w:fill="auto"/>
            <w:vAlign w:val="center"/>
          </w:tcPr>
          <w:p w14:paraId="771FF3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C000716</w:t>
            </w:r>
          </w:p>
        </w:tc>
        <w:tc>
          <w:tcPr>
            <w:tcW w:w="1211" w:type="dxa"/>
            <w:tcBorders>
              <w:tl2br w:val="nil"/>
              <w:tr2bl w:val="nil"/>
            </w:tcBorders>
            <w:shd w:val="clear" w:color="auto" w:fill="auto"/>
            <w:vAlign w:val="center"/>
          </w:tcPr>
          <w:p w14:paraId="4C3936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马克思主义基本原理概论实践</w:t>
            </w:r>
          </w:p>
        </w:tc>
        <w:tc>
          <w:tcPr>
            <w:tcW w:w="416" w:type="dxa"/>
            <w:tcBorders>
              <w:tl2br w:val="nil"/>
              <w:tr2bl w:val="nil"/>
            </w:tcBorders>
            <w:shd w:val="clear" w:color="auto" w:fill="auto"/>
            <w:vAlign w:val="center"/>
          </w:tcPr>
          <w:p w14:paraId="457EC51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37B4D6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150A4BB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084CCB0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66DD82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0D1AE6B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D6A5B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220F3C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4DEC2E8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9D4064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74A9316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22B1BDA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2BCC0AA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8158AC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8E86DB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08A2E04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0DC8E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886" w:type="dxa"/>
            <w:tcBorders>
              <w:tl2br w:val="nil"/>
              <w:tr2bl w:val="nil"/>
            </w:tcBorders>
            <w:shd w:val="clear" w:color="auto" w:fill="auto"/>
            <w:vAlign w:val="center"/>
          </w:tcPr>
          <w:p w14:paraId="34D679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C000501</w:t>
            </w:r>
          </w:p>
        </w:tc>
        <w:tc>
          <w:tcPr>
            <w:tcW w:w="1211" w:type="dxa"/>
            <w:tcBorders>
              <w:tl2br w:val="nil"/>
              <w:tr2bl w:val="nil"/>
            </w:tcBorders>
            <w:shd w:val="clear" w:color="auto" w:fill="auto"/>
            <w:vAlign w:val="center"/>
          </w:tcPr>
          <w:p w14:paraId="297070C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中国近现代史纲要实践</w:t>
            </w:r>
          </w:p>
        </w:tc>
        <w:tc>
          <w:tcPr>
            <w:tcW w:w="416" w:type="dxa"/>
            <w:tcBorders>
              <w:tl2br w:val="nil"/>
              <w:tr2bl w:val="nil"/>
            </w:tcBorders>
            <w:shd w:val="clear" w:color="auto" w:fill="auto"/>
            <w:vAlign w:val="center"/>
          </w:tcPr>
          <w:p w14:paraId="79FB62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2C12D0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225E34A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3ACD032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D20A3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3BCBB71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3A5413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1EA22E6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66D60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9B3E62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05064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46EF8D2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344E905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453E6A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527CC7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601BF4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4C4749D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886" w:type="dxa"/>
            <w:tcBorders>
              <w:tl2br w:val="nil"/>
              <w:tr2bl w:val="nil"/>
            </w:tcBorders>
            <w:shd w:val="clear" w:color="auto" w:fill="auto"/>
            <w:vAlign w:val="center"/>
          </w:tcPr>
          <w:p w14:paraId="17F8A99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C000715</w:t>
            </w:r>
          </w:p>
        </w:tc>
        <w:tc>
          <w:tcPr>
            <w:tcW w:w="1211" w:type="dxa"/>
            <w:tcBorders>
              <w:tl2br w:val="nil"/>
              <w:tr2bl w:val="nil"/>
            </w:tcBorders>
            <w:shd w:val="clear" w:color="auto" w:fill="auto"/>
            <w:vAlign w:val="center"/>
          </w:tcPr>
          <w:p w14:paraId="76851FA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毛泽东思想和中国特色社会主义思想概论实践</w:t>
            </w:r>
          </w:p>
        </w:tc>
        <w:tc>
          <w:tcPr>
            <w:tcW w:w="416" w:type="dxa"/>
            <w:tcBorders>
              <w:tl2br w:val="nil"/>
              <w:tr2bl w:val="nil"/>
            </w:tcBorders>
            <w:shd w:val="clear" w:color="auto" w:fill="auto"/>
            <w:vAlign w:val="center"/>
          </w:tcPr>
          <w:p w14:paraId="18738A0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0039E5E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75D8E11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5C55E7A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5F41E8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2AAA4F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4CB386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36C0C10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68157C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3B175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F903CE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5AA0EA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787DF9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11973E0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795F320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5A2B3F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66D539F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886" w:type="dxa"/>
            <w:tcBorders>
              <w:tl2br w:val="nil"/>
              <w:tr2bl w:val="nil"/>
            </w:tcBorders>
            <w:shd w:val="clear" w:color="auto" w:fill="auto"/>
            <w:vAlign w:val="center"/>
          </w:tcPr>
          <w:p w14:paraId="6DE4E51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C000827</w:t>
            </w:r>
          </w:p>
        </w:tc>
        <w:tc>
          <w:tcPr>
            <w:tcW w:w="1211" w:type="dxa"/>
            <w:tcBorders>
              <w:tl2br w:val="nil"/>
              <w:tr2bl w:val="nil"/>
            </w:tcBorders>
            <w:shd w:val="clear" w:color="auto" w:fill="auto"/>
            <w:vAlign w:val="center"/>
          </w:tcPr>
          <w:p w14:paraId="4D1B466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习近平新时代中国特色社会主义思想概论实践</w:t>
            </w:r>
          </w:p>
        </w:tc>
        <w:tc>
          <w:tcPr>
            <w:tcW w:w="416" w:type="dxa"/>
            <w:tcBorders>
              <w:tl2br w:val="nil"/>
              <w:tr2bl w:val="nil"/>
            </w:tcBorders>
            <w:shd w:val="clear" w:color="auto" w:fill="auto"/>
            <w:vAlign w:val="center"/>
          </w:tcPr>
          <w:p w14:paraId="1BB7113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6A58626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7A4A748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396B56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7735F2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64F5827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990DCF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60AEEC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2E6E0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1F271D5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40342C5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55ACAF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177782A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A64DE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6D425F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47AC607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AA17F8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886" w:type="dxa"/>
            <w:tcBorders>
              <w:tl2br w:val="nil"/>
              <w:tr2bl w:val="nil"/>
            </w:tcBorders>
            <w:shd w:val="clear" w:color="auto" w:fill="auto"/>
            <w:vAlign w:val="center"/>
          </w:tcPr>
          <w:p w14:paraId="606451D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C000828</w:t>
            </w:r>
          </w:p>
        </w:tc>
        <w:tc>
          <w:tcPr>
            <w:tcW w:w="1211" w:type="dxa"/>
            <w:tcBorders>
              <w:tl2br w:val="nil"/>
              <w:tr2bl w:val="nil"/>
            </w:tcBorders>
            <w:shd w:val="clear" w:color="auto" w:fill="auto"/>
            <w:vAlign w:val="center"/>
          </w:tcPr>
          <w:p w14:paraId="5A1DAC0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中国共产党历史实践</w:t>
            </w:r>
          </w:p>
        </w:tc>
        <w:tc>
          <w:tcPr>
            <w:tcW w:w="416" w:type="dxa"/>
            <w:tcBorders>
              <w:tl2br w:val="nil"/>
              <w:tr2bl w:val="nil"/>
            </w:tcBorders>
            <w:shd w:val="clear" w:color="auto" w:fill="auto"/>
            <w:vAlign w:val="center"/>
          </w:tcPr>
          <w:p w14:paraId="634EBF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5E2D80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267C0D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0DA9832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456DFE0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17" w:type="dxa"/>
            <w:tcBorders>
              <w:tl2br w:val="nil"/>
              <w:tr2bl w:val="nil"/>
            </w:tcBorders>
            <w:shd w:val="clear" w:color="auto" w:fill="auto"/>
            <w:vAlign w:val="center"/>
          </w:tcPr>
          <w:p w14:paraId="130FE84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A65B31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7D527E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2D6910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CF249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DDBA0A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60408D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15E8E2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B03837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14083C1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38EA82B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88C593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886" w:type="dxa"/>
            <w:tcBorders>
              <w:tl2br w:val="nil"/>
              <w:tr2bl w:val="nil"/>
            </w:tcBorders>
            <w:shd w:val="clear" w:color="auto" w:fill="auto"/>
            <w:vAlign w:val="center"/>
          </w:tcPr>
          <w:p w14:paraId="4D1C344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C000830</w:t>
            </w:r>
          </w:p>
        </w:tc>
        <w:tc>
          <w:tcPr>
            <w:tcW w:w="1211" w:type="dxa"/>
            <w:tcBorders>
              <w:tl2br w:val="nil"/>
              <w:tr2bl w:val="nil"/>
            </w:tcBorders>
            <w:shd w:val="clear" w:color="auto" w:fill="auto"/>
            <w:vAlign w:val="center"/>
          </w:tcPr>
          <w:p w14:paraId="3835DF7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入学教育</w:t>
            </w:r>
          </w:p>
        </w:tc>
        <w:tc>
          <w:tcPr>
            <w:tcW w:w="416" w:type="dxa"/>
            <w:tcBorders>
              <w:tl2br w:val="nil"/>
              <w:tr2bl w:val="nil"/>
            </w:tcBorders>
            <w:shd w:val="clear" w:color="auto" w:fill="auto"/>
            <w:vAlign w:val="center"/>
          </w:tcPr>
          <w:p w14:paraId="1225281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10F7391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7F0B55B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2F0D61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6" w:type="dxa"/>
            <w:tcBorders>
              <w:tl2br w:val="nil"/>
              <w:tr2bl w:val="nil"/>
            </w:tcBorders>
            <w:shd w:val="clear" w:color="auto" w:fill="auto"/>
            <w:vAlign w:val="center"/>
          </w:tcPr>
          <w:p w14:paraId="663F09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470B20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76" w:type="dxa"/>
            <w:tcBorders>
              <w:tl2br w:val="nil"/>
              <w:tr2bl w:val="nil"/>
            </w:tcBorders>
            <w:shd w:val="clear" w:color="auto" w:fill="auto"/>
            <w:vAlign w:val="center"/>
          </w:tcPr>
          <w:p w14:paraId="4A306A1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BAB8C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8AFDCF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1D6485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821D04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9A1A1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4182BB2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C215FC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44C5FC3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16E2C81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116BC6A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886" w:type="dxa"/>
            <w:tcBorders>
              <w:tl2br w:val="nil"/>
              <w:tr2bl w:val="nil"/>
            </w:tcBorders>
            <w:shd w:val="clear" w:color="auto" w:fill="auto"/>
            <w:vAlign w:val="center"/>
          </w:tcPr>
          <w:p w14:paraId="0C783A8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C000755</w:t>
            </w:r>
          </w:p>
        </w:tc>
        <w:tc>
          <w:tcPr>
            <w:tcW w:w="1211" w:type="dxa"/>
            <w:tcBorders>
              <w:tl2br w:val="nil"/>
              <w:tr2bl w:val="nil"/>
            </w:tcBorders>
            <w:shd w:val="clear" w:color="auto" w:fill="auto"/>
            <w:vAlign w:val="center"/>
          </w:tcPr>
          <w:p w14:paraId="3CF0B02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中级财务会计课程设计</w:t>
            </w:r>
          </w:p>
        </w:tc>
        <w:tc>
          <w:tcPr>
            <w:tcW w:w="416" w:type="dxa"/>
            <w:tcBorders>
              <w:tl2br w:val="nil"/>
              <w:tr2bl w:val="nil"/>
            </w:tcBorders>
            <w:shd w:val="clear" w:color="auto" w:fill="auto"/>
            <w:vAlign w:val="center"/>
          </w:tcPr>
          <w:p w14:paraId="38A635E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2" w:type="dxa"/>
            <w:tcBorders>
              <w:tl2br w:val="nil"/>
              <w:tr2bl w:val="nil"/>
            </w:tcBorders>
            <w:shd w:val="clear" w:color="auto" w:fill="auto"/>
            <w:vAlign w:val="center"/>
          </w:tcPr>
          <w:p w14:paraId="704B9D6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21" w:type="dxa"/>
            <w:tcBorders>
              <w:tl2br w:val="nil"/>
              <w:tr2bl w:val="nil"/>
            </w:tcBorders>
            <w:shd w:val="clear" w:color="auto" w:fill="auto"/>
            <w:vAlign w:val="center"/>
          </w:tcPr>
          <w:p w14:paraId="5313CD2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5F2E819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16" w:type="dxa"/>
            <w:tcBorders>
              <w:tl2br w:val="nil"/>
              <w:tr2bl w:val="nil"/>
            </w:tcBorders>
            <w:shd w:val="clear" w:color="auto" w:fill="auto"/>
            <w:vAlign w:val="center"/>
          </w:tcPr>
          <w:p w14:paraId="2269441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771AB82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76" w:type="dxa"/>
            <w:tcBorders>
              <w:tl2br w:val="nil"/>
              <w:tr2bl w:val="nil"/>
            </w:tcBorders>
            <w:shd w:val="clear" w:color="auto" w:fill="auto"/>
            <w:vAlign w:val="center"/>
          </w:tcPr>
          <w:p w14:paraId="65F421F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2A53AB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01FC6E1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851BB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03B09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999602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75763B9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4C9C62D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9B5162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6935B1F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A9B37D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886" w:type="dxa"/>
            <w:tcBorders>
              <w:tl2br w:val="nil"/>
              <w:tr2bl w:val="nil"/>
            </w:tcBorders>
            <w:shd w:val="clear" w:color="auto" w:fill="auto"/>
            <w:vAlign w:val="center"/>
          </w:tcPr>
          <w:p w14:paraId="679654D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C000756</w:t>
            </w:r>
          </w:p>
        </w:tc>
        <w:tc>
          <w:tcPr>
            <w:tcW w:w="1211" w:type="dxa"/>
            <w:tcBorders>
              <w:tl2br w:val="nil"/>
              <w:tr2bl w:val="nil"/>
            </w:tcBorders>
            <w:shd w:val="clear" w:color="auto" w:fill="auto"/>
            <w:vAlign w:val="center"/>
          </w:tcPr>
          <w:p w14:paraId="0B0A61D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计算机会计课程设计</w:t>
            </w:r>
          </w:p>
        </w:tc>
        <w:tc>
          <w:tcPr>
            <w:tcW w:w="416" w:type="dxa"/>
            <w:tcBorders>
              <w:tl2br w:val="nil"/>
              <w:tr2bl w:val="nil"/>
            </w:tcBorders>
            <w:shd w:val="clear" w:color="auto" w:fill="auto"/>
            <w:vAlign w:val="center"/>
          </w:tcPr>
          <w:p w14:paraId="647E42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2" w:type="dxa"/>
            <w:tcBorders>
              <w:tl2br w:val="nil"/>
              <w:tr2bl w:val="nil"/>
            </w:tcBorders>
            <w:shd w:val="clear" w:color="auto" w:fill="auto"/>
            <w:vAlign w:val="center"/>
          </w:tcPr>
          <w:p w14:paraId="4938E3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21" w:type="dxa"/>
            <w:tcBorders>
              <w:tl2br w:val="nil"/>
              <w:tr2bl w:val="nil"/>
            </w:tcBorders>
            <w:shd w:val="clear" w:color="auto" w:fill="auto"/>
            <w:vAlign w:val="center"/>
          </w:tcPr>
          <w:p w14:paraId="45A82C8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321FC40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16" w:type="dxa"/>
            <w:tcBorders>
              <w:tl2br w:val="nil"/>
              <w:tr2bl w:val="nil"/>
            </w:tcBorders>
            <w:shd w:val="clear" w:color="auto" w:fill="auto"/>
            <w:vAlign w:val="center"/>
          </w:tcPr>
          <w:p w14:paraId="70D2C20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24BB0E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FA0A78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3AA3E8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6BC7B7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76" w:type="dxa"/>
            <w:tcBorders>
              <w:tl2br w:val="nil"/>
              <w:tr2bl w:val="nil"/>
            </w:tcBorders>
            <w:shd w:val="clear" w:color="auto" w:fill="auto"/>
            <w:vAlign w:val="center"/>
          </w:tcPr>
          <w:p w14:paraId="6885DF4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633CF697">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1B054A7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402A35A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21B4F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3DDB05E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4A114CC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06624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86" w:type="dxa"/>
            <w:tcBorders>
              <w:tl2br w:val="nil"/>
              <w:tr2bl w:val="nil"/>
            </w:tcBorders>
            <w:shd w:val="clear" w:color="auto" w:fill="auto"/>
            <w:vAlign w:val="center"/>
          </w:tcPr>
          <w:p w14:paraId="7B4E21C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C000757</w:t>
            </w:r>
          </w:p>
        </w:tc>
        <w:tc>
          <w:tcPr>
            <w:tcW w:w="1211" w:type="dxa"/>
            <w:tcBorders>
              <w:tl2br w:val="nil"/>
              <w:tr2bl w:val="nil"/>
            </w:tcBorders>
            <w:shd w:val="clear" w:color="auto" w:fill="auto"/>
            <w:vAlign w:val="center"/>
          </w:tcPr>
          <w:p w14:paraId="5B2FC4A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成本会计课程设计</w:t>
            </w:r>
          </w:p>
        </w:tc>
        <w:tc>
          <w:tcPr>
            <w:tcW w:w="416" w:type="dxa"/>
            <w:tcBorders>
              <w:tl2br w:val="nil"/>
              <w:tr2bl w:val="nil"/>
            </w:tcBorders>
            <w:shd w:val="clear" w:color="auto" w:fill="auto"/>
            <w:vAlign w:val="center"/>
          </w:tcPr>
          <w:p w14:paraId="03F1830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2" w:type="dxa"/>
            <w:tcBorders>
              <w:tl2br w:val="nil"/>
              <w:tr2bl w:val="nil"/>
            </w:tcBorders>
            <w:shd w:val="clear" w:color="auto" w:fill="auto"/>
            <w:vAlign w:val="center"/>
          </w:tcPr>
          <w:p w14:paraId="6EDD27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21" w:type="dxa"/>
            <w:tcBorders>
              <w:tl2br w:val="nil"/>
              <w:tr2bl w:val="nil"/>
            </w:tcBorders>
            <w:shd w:val="clear" w:color="auto" w:fill="auto"/>
            <w:vAlign w:val="center"/>
          </w:tcPr>
          <w:p w14:paraId="1A51ECE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440" w:type="dxa"/>
            <w:tcBorders>
              <w:tl2br w:val="nil"/>
              <w:tr2bl w:val="nil"/>
            </w:tcBorders>
            <w:shd w:val="clear" w:color="auto" w:fill="auto"/>
            <w:vAlign w:val="center"/>
          </w:tcPr>
          <w:p w14:paraId="37436D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416" w:type="dxa"/>
            <w:tcBorders>
              <w:tl2br w:val="nil"/>
              <w:tr2bl w:val="nil"/>
            </w:tcBorders>
            <w:shd w:val="clear" w:color="auto" w:fill="auto"/>
            <w:vAlign w:val="center"/>
          </w:tcPr>
          <w:p w14:paraId="5BC27BB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12D25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AEEA3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B3448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76" w:type="dxa"/>
            <w:tcBorders>
              <w:tl2br w:val="nil"/>
              <w:tr2bl w:val="nil"/>
            </w:tcBorders>
            <w:shd w:val="clear" w:color="auto" w:fill="auto"/>
            <w:vAlign w:val="center"/>
          </w:tcPr>
          <w:p w14:paraId="6D894E8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343E43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5528875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01BF59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61696D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0B0D7E7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022F4C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3498E7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34C1923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886" w:type="dxa"/>
            <w:tcBorders>
              <w:tl2br w:val="nil"/>
              <w:tr2bl w:val="nil"/>
            </w:tcBorders>
            <w:shd w:val="clear" w:color="auto" w:fill="auto"/>
            <w:vAlign w:val="center"/>
          </w:tcPr>
          <w:p w14:paraId="426BE66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C000758</w:t>
            </w:r>
          </w:p>
        </w:tc>
        <w:tc>
          <w:tcPr>
            <w:tcW w:w="1211" w:type="dxa"/>
            <w:tcBorders>
              <w:tl2br w:val="nil"/>
              <w:tr2bl w:val="nil"/>
            </w:tcBorders>
            <w:shd w:val="clear" w:color="auto" w:fill="auto"/>
            <w:vAlign w:val="center"/>
          </w:tcPr>
          <w:p w14:paraId="786353D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企业税务与决策实训</w:t>
            </w:r>
          </w:p>
        </w:tc>
        <w:tc>
          <w:tcPr>
            <w:tcW w:w="416" w:type="dxa"/>
            <w:tcBorders>
              <w:tl2br w:val="nil"/>
              <w:tr2bl w:val="nil"/>
            </w:tcBorders>
            <w:shd w:val="clear" w:color="auto" w:fill="auto"/>
            <w:vAlign w:val="center"/>
          </w:tcPr>
          <w:p w14:paraId="44838EF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2" w:type="dxa"/>
            <w:tcBorders>
              <w:tl2br w:val="nil"/>
              <w:tr2bl w:val="nil"/>
            </w:tcBorders>
            <w:shd w:val="clear" w:color="auto" w:fill="auto"/>
            <w:vAlign w:val="center"/>
          </w:tcPr>
          <w:p w14:paraId="09DEF14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21" w:type="dxa"/>
            <w:tcBorders>
              <w:tl2br w:val="nil"/>
              <w:tr2bl w:val="nil"/>
            </w:tcBorders>
            <w:shd w:val="clear" w:color="auto" w:fill="auto"/>
            <w:vAlign w:val="center"/>
          </w:tcPr>
          <w:p w14:paraId="0F4F014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36CA748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16" w:type="dxa"/>
            <w:tcBorders>
              <w:tl2br w:val="nil"/>
              <w:tr2bl w:val="nil"/>
            </w:tcBorders>
            <w:shd w:val="clear" w:color="auto" w:fill="auto"/>
            <w:vAlign w:val="center"/>
          </w:tcPr>
          <w:p w14:paraId="29F69C9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318D117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B7EC3C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76" w:type="dxa"/>
            <w:tcBorders>
              <w:tl2br w:val="nil"/>
              <w:tr2bl w:val="nil"/>
            </w:tcBorders>
            <w:shd w:val="clear" w:color="auto" w:fill="auto"/>
            <w:vAlign w:val="center"/>
          </w:tcPr>
          <w:p w14:paraId="09F2C60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25A25D4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F70CCF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05FAECC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73F9E9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47E2604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5A3C4F1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01ACAC0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44458FF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7C1F5B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886" w:type="dxa"/>
            <w:tcBorders>
              <w:tl2br w:val="nil"/>
              <w:tr2bl w:val="nil"/>
            </w:tcBorders>
            <w:shd w:val="clear" w:color="auto" w:fill="auto"/>
            <w:vAlign w:val="center"/>
          </w:tcPr>
          <w:p w14:paraId="5B1F833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C000831</w:t>
            </w:r>
          </w:p>
        </w:tc>
        <w:tc>
          <w:tcPr>
            <w:tcW w:w="1211" w:type="dxa"/>
            <w:tcBorders>
              <w:tl2br w:val="nil"/>
              <w:tr2bl w:val="nil"/>
            </w:tcBorders>
            <w:shd w:val="clear" w:color="auto" w:fill="auto"/>
            <w:vAlign w:val="center"/>
          </w:tcPr>
          <w:p w14:paraId="2E6EA2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毕业教育</w:t>
            </w:r>
          </w:p>
        </w:tc>
        <w:tc>
          <w:tcPr>
            <w:tcW w:w="416" w:type="dxa"/>
            <w:tcBorders>
              <w:tl2br w:val="nil"/>
              <w:tr2bl w:val="nil"/>
            </w:tcBorders>
            <w:shd w:val="clear" w:color="auto" w:fill="auto"/>
            <w:vAlign w:val="center"/>
          </w:tcPr>
          <w:p w14:paraId="0E180ACD">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2" w:type="dxa"/>
            <w:tcBorders>
              <w:tl2br w:val="nil"/>
              <w:tr2bl w:val="nil"/>
            </w:tcBorders>
            <w:shd w:val="clear" w:color="auto" w:fill="auto"/>
            <w:vAlign w:val="center"/>
          </w:tcPr>
          <w:p w14:paraId="6D591BB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21" w:type="dxa"/>
            <w:tcBorders>
              <w:tl2br w:val="nil"/>
              <w:tr2bl w:val="nil"/>
            </w:tcBorders>
            <w:shd w:val="clear" w:color="auto" w:fill="auto"/>
            <w:vAlign w:val="center"/>
          </w:tcPr>
          <w:p w14:paraId="0003DDC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40" w:type="dxa"/>
            <w:tcBorders>
              <w:tl2br w:val="nil"/>
              <w:tr2bl w:val="nil"/>
            </w:tcBorders>
            <w:shd w:val="clear" w:color="auto" w:fill="auto"/>
            <w:vAlign w:val="center"/>
          </w:tcPr>
          <w:p w14:paraId="5AFF622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416" w:type="dxa"/>
            <w:tcBorders>
              <w:tl2br w:val="nil"/>
              <w:tr2bl w:val="nil"/>
            </w:tcBorders>
            <w:shd w:val="clear" w:color="auto" w:fill="auto"/>
            <w:vAlign w:val="center"/>
          </w:tcPr>
          <w:p w14:paraId="01D42D9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1A49628F">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3340C3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8419255">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A2E39E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ADE532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388" w:type="dxa"/>
            <w:tcBorders>
              <w:tl2br w:val="nil"/>
              <w:tr2bl w:val="nil"/>
            </w:tcBorders>
            <w:shd w:val="clear" w:color="auto" w:fill="auto"/>
            <w:vAlign w:val="center"/>
          </w:tcPr>
          <w:p w14:paraId="31D3B8E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528E96F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01" w:type="dxa"/>
            <w:tcBorders>
              <w:tl2br w:val="nil"/>
              <w:tr2bl w:val="nil"/>
            </w:tcBorders>
            <w:shd w:val="clear" w:color="auto" w:fill="auto"/>
            <w:vAlign w:val="center"/>
          </w:tcPr>
          <w:p w14:paraId="1905832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387925E0">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r w14:paraId="69A310C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37CCDB7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5976C5D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886" w:type="dxa"/>
            <w:tcBorders>
              <w:tl2br w:val="nil"/>
              <w:tr2bl w:val="nil"/>
            </w:tcBorders>
            <w:shd w:val="clear" w:color="auto" w:fill="auto"/>
            <w:vAlign w:val="center"/>
          </w:tcPr>
          <w:p w14:paraId="6E3FCED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000255</w:t>
            </w:r>
          </w:p>
        </w:tc>
        <w:tc>
          <w:tcPr>
            <w:tcW w:w="1211" w:type="dxa"/>
            <w:tcBorders>
              <w:tl2br w:val="nil"/>
              <w:tr2bl w:val="nil"/>
            </w:tcBorders>
            <w:shd w:val="clear" w:color="auto" w:fill="auto"/>
            <w:vAlign w:val="center"/>
          </w:tcPr>
          <w:p w14:paraId="26B6B3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毕业实习</w:t>
            </w:r>
          </w:p>
        </w:tc>
        <w:tc>
          <w:tcPr>
            <w:tcW w:w="416" w:type="dxa"/>
            <w:tcBorders>
              <w:tl2br w:val="nil"/>
              <w:tr2bl w:val="nil"/>
            </w:tcBorders>
            <w:shd w:val="clear" w:color="auto" w:fill="auto"/>
            <w:vAlign w:val="center"/>
          </w:tcPr>
          <w:p w14:paraId="65E78C8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52" w:type="dxa"/>
            <w:tcBorders>
              <w:tl2br w:val="nil"/>
              <w:tr2bl w:val="nil"/>
            </w:tcBorders>
            <w:shd w:val="clear" w:color="auto" w:fill="auto"/>
            <w:vAlign w:val="center"/>
          </w:tcPr>
          <w:p w14:paraId="25FD9E5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21" w:type="dxa"/>
            <w:tcBorders>
              <w:tl2br w:val="nil"/>
              <w:tr2bl w:val="nil"/>
            </w:tcBorders>
            <w:shd w:val="clear" w:color="auto" w:fill="auto"/>
            <w:vAlign w:val="center"/>
          </w:tcPr>
          <w:p w14:paraId="136E7853">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02401B9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6" w:type="dxa"/>
            <w:tcBorders>
              <w:tl2br w:val="nil"/>
              <w:tr2bl w:val="nil"/>
            </w:tcBorders>
            <w:shd w:val="clear" w:color="auto" w:fill="auto"/>
            <w:vAlign w:val="center"/>
          </w:tcPr>
          <w:p w14:paraId="104C0CA8">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417" w:type="dxa"/>
            <w:tcBorders>
              <w:tl2br w:val="nil"/>
              <w:tr2bl w:val="nil"/>
            </w:tcBorders>
            <w:shd w:val="clear" w:color="auto" w:fill="auto"/>
            <w:vAlign w:val="center"/>
          </w:tcPr>
          <w:p w14:paraId="7D5806FB">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DA38EDA">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8C6294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0EBE76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1746DA8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88" w:type="dxa"/>
            <w:tcBorders>
              <w:tl2br w:val="nil"/>
              <w:tr2bl w:val="nil"/>
            </w:tcBorders>
            <w:shd w:val="clear" w:color="auto" w:fill="auto"/>
            <w:vAlign w:val="center"/>
          </w:tcPr>
          <w:p w14:paraId="638905F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76A26119">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73B3322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28D23E61">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555703C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316" w:type="dxa"/>
            <w:vMerge w:val="continue"/>
            <w:tcBorders>
              <w:tl2br w:val="nil"/>
              <w:tr2bl w:val="nil"/>
            </w:tcBorders>
            <w:shd w:val="clear" w:color="auto" w:fill="auto"/>
            <w:vAlign w:val="center"/>
          </w:tcPr>
          <w:p w14:paraId="6C2A9BF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61" w:type="dxa"/>
            <w:tcBorders>
              <w:tl2br w:val="nil"/>
              <w:tr2bl w:val="nil"/>
            </w:tcBorders>
            <w:shd w:val="clear" w:color="auto" w:fill="auto"/>
            <w:vAlign w:val="center"/>
          </w:tcPr>
          <w:p w14:paraId="2CF8D01E">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886" w:type="dxa"/>
            <w:tcBorders>
              <w:tl2br w:val="nil"/>
              <w:tr2bl w:val="nil"/>
            </w:tcBorders>
            <w:shd w:val="clear" w:color="auto" w:fill="auto"/>
            <w:vAlign w:val="center"/>
          </w:tcPr>
          <w:p w14:paraId="737D2DD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C000579</w:t>
            </w:r>
          </w:p>
        </w:tc>
        <w:tc>
          <w:tcPr>
            <w:tcW w:w="1211" w:type="dxa"/>
            <w:tcBorders>
              <w:tl2br w:val="nil"/>
              <w:tr2bl w:val="nil"/>
            </w:tcBorders>
            <w:shd w:val="clear" w:color="auto" w:fill="auto"/>
            <w:vAlign w:val="center"/>
          </w:tcPr>
          <w:p w14:paraId="2D021F53">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毕业设计</w:t>
            </w:r>
          </w:p>
        </w:tc>
        <w:tc>
          <w:tcPr>
            <w:tcW w:w="416" w:type="dxa"/>
            <w:tcBorders>
              <w:tl2br w:val="nil"/>
              <w:tr2bl w:val="nil"/>
            </w:tcBorders>
            <w:shd w:val="clear" w:color="auto" w:fill="auto"/>
            <w:vAlign w:val="center"/>
          </w:tcPr>
          <w:p w14:paraId="753E779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52" w:type="dxa"/>
            <w:tcBorders>
              <w:tl2br w:val="nil"/>
              <w:tr2bl w:val="nil"/>
            </w:tcBorders>
            <w:shd w:val="clear" w:color="auto" w:fill="auto"/>
            <w:vAlign w:val="center"/>
          </w:tcPr>
          <w:p w14:paraId="05C3D27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21" w:type="dxa"/>
            <w:tcBorders>
              <w:tl2br w:val="nil"/>
              <w:tr2bl w:val="nil"/>
            </w:tcBorders>
            <w:shd w:val="clear" w:color="auto" w:fill="auto"/>
            <w:vAlign w:val="center"/>
          </w:tcPr>
          <w:p w14:paraId="7C48FA2E">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40" w:type="dxa"/>
            <w:tcBorders>
              <w:tl2br w:val="nil"/>
              <w:tr2bl w:val="nil"/>
            </w:tcBorders>
            <w:shd w:val="clear" w:color="auto" w:fill="auto"/>
            <w:vAlign w:val="center"/>
          </w:tcPr>
          <w:p w14:paraId="53F430C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416" w:type="dxa"/>
            <w:tcBorders>
              <w:tl2br w:val="nil"/>
              <w:tr2bl w:val="nil"/>
            </w:tcBorders>
            <w:shd w:val="clear" w:color="auto" w:fill="auto"/>
            <w:vAlign w:val="center"/>
          </w:tcPr>
          <w:p w14:paraId="5EEBEF9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17" w:type="dxa"/>
            <w:tcBorders>
              <w:tl2br w:val="nil"/>
              <w:tr2bl w:val="nil"/>
            </w:tcBorders>
            <w:shd w:val="clear" w:color="auto" w:fill="auto"/>
            <w:vAlign w:val="center"/>
          </w:tcPr>
          <w:p w14:paraId="637BE4E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50EF5408">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7839220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3BB89427">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76" w:type="dxa"/>
            <w:tcBorders>
              <w:tl2br w:val="nil"/>
              <w:tr2bl w:val="nil"/>
            </w:tcBorders>
            <w:shd w:val="clear" w:color="auto" w:fill="auto"/>
            <w:vAlign w:val="center"/>
          </w:tcPr>
          <w:p w14:paraId="4A14F28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388" w:type="dxa"/>
            <w:tcBorders>
              <w:tl2br w:val="nil"/>
              <w:tr2bl w:val="nil"/>
            </w:tcBorders>
            <w:shd w:val="clear" w:color="auto" w:fill="auto"/>
            <w:vAlign w:val="center"/>
          </w:tcPr>
          <w:p w14:paraId="5FA8BE14">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8" w:type="dxa"/>
            <w:tcBorders>
              <w:tl2br w:val="nil"/>
              <w:tr2bl w:val="nil"/>
            </w:tcBorders>
            <w:shd w:val="clear" w:color="auto" w:fill="auto"/>
            <w:vAlign w:val="center"/>
          </w:tcPr>
          <w:p w14:paraId="0CA16001">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45D57692">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54" w:type="dxa"/>
            <w:tcBorders>
              <w:tl2br w:val="nil"/>
              <w:tr2bl w:val="nil"/>
            </w:tcBorders>
            <w:shd w:val="clear" w:color="auto" w:fill="auto"/>
            <w:vAlign w:val="center"/>
          </w:tcPr>
          <w:p w14:paraId="7F32ADF9">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考查</w:t>
            </w:r>
          </w:p>
        </w:tc>
      </w:tr>
      <w:tr w14:paraId="6E43F21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454" w:hRule="atLeast"/>
          <w:jc w:val="center"/>
        </w:trPr>
        <w:tc>
          <w:tcPr>
            <w:tcW w:w="2774" w:type="dxa"/>
            <w:gridSpan w:val="4"/>
            <w:tcBorders>
              <w:tl2br w:val="nil"/>
              <w:tr2bl w:val="nil"/>
            </w:tcBorders>
            <w:shd w:val="clear" w:color="auto" w:fill="auto"/>
            <w:vAlign w:val="center"/>
          </w:tcPr>
          <w:p w14:paraId="3CFBD262">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 计</w:t>
            </w:r>
          </w:p>
        </w:tc>
        <w:tc>
          <w:tcPr>
            <w:tcW w:w="416" w:type="dxa"/>
            <w:tcBorders>
              <w:tl2br w:val="nil"/>
              <w:tr2bl w:val="nil"/>
            </w:tcBorders>
            <w:shd w:val="clear" w:color="auto" w:fill="auto"/>
            <w:vAlign w:val="center"/>
          </w:tcPr>
          <w:p w14:paraId="6667999B">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52" w:type="dxa"/>
            <w:tcBorders>
              <w:tl2br w:val="nil"/>
              <w:tr2bl w:val="nil"/>
            </w:tcBorders>
            <w:shd w:val="clear" w:color="auto" w:fill="auto"/>
            <w:vAlign w:val="center"/>
          </w:tcPr>
          <w:p w14:paraId="40EC870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1776</w:t>
            </w:r>
          </w:p>
        </w:tc>
        <w:tc>
          <w:tcPr>
            <w:tcW w:w="521" w:type="dxa"/>
            <w:tcBorders>
              <w:tl2br w:val="nil"/>
              <w:tr2bl w:val="nil"/>
            </w:tcBorders>
            <w:shd w:val="clear" w:color="auto" w:fill="auto"/>
            <w:vAlign w:val="center"/>
          </w:tcPr>
          <w:p w14:paraId="6CBBDF5C">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1260</w:t>
            </w:r>
          </w:p>
        </w:tc>
        <w:tc>
          <w:tcPr>
            <w:tcW w:w="440" w:type="dxa"/>
            <w:tcBorders>
              <w:tl2br w:val="nil"/>
              <w:tr2bl w:val="nil"/>
            </w:tcBorders>
            <w:shd w:val="clear" w:color="auto" w:fill="auto"/>
            <w:vAlign w:val="center"/>
          </w:tcPr>
          <w:p w14:paraId="7BB8350A">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372</w:t>
            </w:r>
          </w:p>
        </w:tc>
        <w:tc>
          <w:tcPr>
            <w:tcW w:w="416" w:type="dxa"/>
            <w:tcBorders>
              <w:tl2br w:val="nil"/>
              <w:tr2bl w:val="nil"/>
            </w:tcBorders>
            <w:shd w:val="clear" w:color="auto" w:fill="auto"/>
            <w:vAlign w:val="center"/>
          </w:tcPr>
          <w:p w14:paraId="258BED1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417" w:type="dxa"/>
            <w:tcBorders>
              <w:tl2br w:val="nil"/>
              <w:tr2bl w:val="nil"/>
            </w:tcBorders>
            <w:shd w:val="clear" w:color="auto" w:fill="auto"/>
            <w:vAlign w:val="center"/>
          </w:tcPr>
          <w:p w14:paraId="049490A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476" w:type="dxa"/>
            <w:tcBorders>
              <w:tl2br w:val="nil"/>
              <w:tr2bl w:val="nil"/>
            </w:tcBorders>
            <w:shd w:val="clear" w:color="auto" w:fill="auto"/>
            <w:vAlign w:val="center"/>
          </w:tcPr>
          <w:p w14:paraId="38B1DA55">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476" w:type="dxa"/>
            <w:tcBorders>
              <w:tl2br w:val="nil"/>
              <w:tr2bl w:val="nil"/>
            </w:tcBorders>
            <w:shd w:val="clear" w:color="auto" w:fill="auto"/>
            <w:vAlign w:val="center"/>
          </w:tcPr>
          <w:p w14:paraId="42C7CC60">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476" w:type="dxa"/>
            <w:tcBorders>
              <w:tl2br w:val="nil"/>
              <w:tr2bl w:val="nil"/>
            </w:tcBorders>
            <w:shd w:val="clear" w:color="auto" w:fill="auto"/>
            <w:vAlign w:val="center"/>
          </w:tcPr>
          <w:p w14:paraId="32C3F43F">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w:t>
            </w:r>
          </w:p>
        </w:tc>
        <w:tc>
          <w:tcPr>
            <w:tcW w:w="476" w:type="dxa"/>
            <w:tcBorders>
              <w:tl2br w:val="nil"/>
              <w:tr2bl w:val="nil"/>
            </w:tcBorders>
            <w:shd w:val="clear" w:color="auto" w:fill="auto"/>
            <w:vAlign w:val="center"/>
          </w:tcPr>
          <w:p w14:paraId="4845EDC6">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88" w:type="dxa"/>
            <w:tcBorders>
              <w:tl2br w:val="nil"/>
              <w:tr2bl w:val="nil"/>
            </w:tcBorders>
            <w:shd w:val="clear" w:color="auto" w:fill="auto"/>
            <w:vAlign w:val="center"/>
          </w:tcPr>
          <w:p w14:paraId="60623B94">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388" w:type="dxa"/>
            <w:tcBorders>
              <w:tl2br w:val="nil"/>
              <w:tr2bl w:val="nil"/>
            </w:tcBorders>
            <w:shd w:val="clear" w:color="auto" w:fill="auto"/>
            <w:vAlign w:val="center"/>
          </w:tcPr>
          <w:p w14:paraId="3382590C">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401" w:type="dxa"/>
            <w:tcBorders>
              <w:tl2br w:val="nil"/>
              <w:tr2bl w:val="nil"/>
            </w:tcBorders>
            <w:shd w:val="clear" w:color="auto" w:fill="auto"/>
            <w:vAlign w:val="center"/>
          </w:tcPr>
          <w:p w14:paraId="12A8910D">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c>
          <w:tcPr>
            <w:tcW w:w="0" w:type="auto"/>
            <w:tcBorders>
              <w:tl2br w:val="nil"/>
              <w:tr2bl w:val="nil"/>
            </w:tcBorders>
            <w:shd w:val="clear" w:color="auto" w:fill="auto"/>
            <w:noWrap/>
            <w:vAlign w:val="center"/>
          </w:tcPr>
          <w:p w14:paraId="4B4C6DC6">
            <w:pPr>
              <w:ind w:left="0" w:leftChars="0" w:right="0" w:rightChars="0" w:firstLine="0" w:firstLineChars="0"/>
              <w:jc w:val="center"/>
              <w:rPr>
                <w:rFonts w:hint="default" w:ascii="Times New Roman" w:hAnsi="Times New Roman" w:eastAsia="宋体" w:cs="Times New Roman"/>
                <w:i w:val="0"/>
                <w:iCs w:val="0"/>
                <w:color w:val="000000"/>
                <w:sz w:val="21"/>
                <w:szCs w:val="21"/>
                <w:u w:val="none"/>
              </w:rPr>
            </w:pPr>
          </w:p>
        </w:tc>
      </w:tr>
    </w:tbl>
    <w:p w14:paraId="3306FFC6">
      <w:pPr>
        <w:rPr>
          <w:rFonts w:hint="default"/>
        </w:rPr>
      </w:pPr>
    </w:p>
    <w:p w14:paraId="2F3152E2">
      <w:pP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pPr>
      <w: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br w:type="page"/>
      </w:r>
    </w:p>
    <w:p w14:paraId="41B50476">
      <w:pPr>
        <w:pageBreakBefore w:val="0"/>
        <w:numPr>
          <w:ilvl w:val="0"/>
          <w:numId w:val="10"/>
        </w:numPr>
        <w:kinsoku/>
        <w:wordWrap/>
        <w:overflowPunct/>
        <w:topLinePunct w:val="0"/>
        <w:autoSpaceDE/>
        <w:autoSpaceDN/>
        <w:bidi w:val="0"/>
        <w:adjustRightInd/>
        <w:snapToGrid/>
        <w:spacing w:before="160" w:beforeAutospacing="0" w:after="160" w:afterAutospacing="0" w:line="240" w:lineRule="auto"/>
        <w:ind w:left="0" w:leftChars="0" w:right="0" w:rightChars="0" w:firstLine="480" w:firstLineChars="200"/>
        <w:jc w:val="both"/>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pPr>
      <w:r>
        <w:rPr>
          <w:rFonts w:hint="default" w:ascii="Times New Roman" w:hAnsi="Times New Roman" w:eastAsia="黑体" w:cs="Times New Roman"/>
          <w:b w:val="0"/>
          <w:bCs/>
          <w:i w:val="0"/>
          <w:color w:val="000000" w:themeColor="text1"/>
          <w:sz w:val="24"/>
          <w:szCs w:val="21"/>
          <w:lang w:eastAsia="zh-CN"/>
          <w14:textFill>
            <w14:solidFill>
              <w14:schemeClr w14:val="tx1"/>
            </w14:solidFill>
          </w14:textFill>
        </w:rPr>
        <w:t>修读说明</w:t>
      </w:r>
    </w:p>
    <w:p w14:paraId="012977F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lang w:val="en-US" w:eastAsia="zh-CN"/>
          <w14:textFill>
            <w14:solidFill>
              <w14:schemeClr w14:val="tx1"/>
            </w14:solidFill>
          </w14:textFill>
        </w:rPr>
        <w:t>入学要求</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具有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专科学历</w:t>
      </w:r>
      <w:r>
        <w:rPr>
          <w:rFonts w:hint="default" w:ascii="Times New Roman" w:hAnsi="Times New Roman" w:eastAsia="宋体" w:cs="Times New Roman"/>
          <w:color w:val="000000" w:themeColor="text1"/>
          <w:sz w:val="21"/>
          <w:szCs w:val="21"/>
          <w14:textFill>
            <w14:solidFill>
              <w14:schemeClr w14:val="tx1"/>
            </w14:solidFill>
          </w14:textFill>
        </w:rPr>
        <w:t>或者具有同等学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历的社会从业人员。</w:t>
      </w:r>
    </w:p>
    <w:p w14:paraId="18E76C9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最低毕业总学分：</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default" w:ascii="Times New Roman" w:hAnsi="Times New Roman" w:eastAsia="宋体" w:cs="Times New Roman"/>
          <w:color w:val="000000" w:themeColor="text1"/>
          <w:sz w:val="21"/>
          <w:szCs w:val="21"/>
          <w14:textFill>
            <w14:solidFill>
              <w14:schemeClr w14:val="tx1"/>
            </w14:solidFill>
          </w14:textFill>
        </w:rPr>
        <w:t>学分。</w:t>
      </w:r>
      <w:r>
        <w:rPr>
          <w:rFonts w:hint="default" w:ascii="Times New Roman" w:hAnsi="Times New Roman" w:cs="Times New Roman"/>
          <w:color w:val="000000" w:themeColor="text1"/>
          <w:sz w:val="21"/>
          <w:szCs w:val="21"/>
          <w:lang w:val="en-US" w:eastAsia="zh-CN"/>
          <w14:textFill>
            <w14:solidFill>
              <w14:schemeClr w14:val="tx1"/>
            </w14:solidFill>
          </w14:textFill>
        </w:rPr>
        <w:t>实行学分制，</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r>
        <w:rPr>
          <w:rFonts w:hint="default" w:ascii="Times New Roman" w:hAnsi="Times New Roman" w:eastAsia="宋体" w:cs="Times New Roman"/>
          <w:color w:val="000000" w:themeColor="text1"/>
          <w:sz w:val="21"/>
          <w:szCs w:val="21"/>
          <w14:textFill>
            <w14:solidFill>
              <w14:schemeClr w14:val="tx1"/>
            </w14:solidFill>
          </w14:textFill>
        </w:rPr>
        <w:t>学时计为1个学分。</w:t>
      </w:r>
    </w:p>
    <w:p w14:paraId="5103FBB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eastAsiaTheme="majorEastAsia"/>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）修业年限：2.5年至</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年的弹性学习</w:t>
      </w:r>
      <w:r>
        <w:rPr>
          <w:rFonts w:hint="default" w:ascii="Times New Roman" w:hAnsi="Times New Roman" w:cs="Times New Roman" w:eastAsiaTheme="majorEastAsia"/>
          <w:kern w:val="2"/>
          <w:sz w:val="21"/>
          <w:szCs w:val="21"/>
          <w:lang w:val="en-US" w:eastAsia="zh-CN" w:bidi="ar-SA"/>
        </w:rPr>
        <w:t>期限。</w:t>
      </w:r>
    </w:p>
    <w:p w14:paraId="70333FF9">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）课程考核由学习过程评价与期末考试组成，课程总评成绩=平时成绩☓40%+期末考试成绩☓60%。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课程的</w:t>
      </w:r>
      <w:r>
        <w:rPr>
          <w:rFonts w:hint="default" w:ascii="Times New Roman" w:hAnsi="Times New Roman" w:eastAsia="宋体" w:cs="Times New Roman"/>
          <w:color w:val="000000" w:themeColor="text1"/>
          <w:sz w:val="21"/>
          <w:szCs w:val="21"/>
          <w14:textFill>
            <w14:solidFill>
              <w14:schemeClr w14:val="tx1"/>
            </w14:solidFill>
          </w14:textFill>
        </w:rPr>
        <w:t>期末考试以闭卷形式为主；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实践性环节</w:t>
      </w:r>
      <w:r>
        <w:rPr>
          <w:rFonts w:hint="default" w:ascii="Times New Roman" w:hAnsi="Times New Roman" w:eastAsia="宋体" w:cs="Times New Roman"/>
          <w:color w:val="000000" w:themeColor="text1"/>
          <w:sz w:val="21"/>
          <w:szCs w:val="21"/>
          <w14:textFill>
            <w14:solidFill>
              <w14:schemeClr w14:val="tx1"/>
            </w14:solidFill>
          </w14:textFill>
        </w:rPr>
        <w:t>以实验报告、实习报告、课程设计、小论文、大作业、毕业设计等形式完成。</w:t>
      </w:r>
    </w:p>
    <w:p w14:paraId="119D4A52">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线下教学</w:t>
      </w:r>
      <w:r>
        <w:rPr>
          <w:rFonts w:hint="default" w:ascii="Times New Roman" w:hAnsi="Times New Roman" w:eastAsia="宋体" w:cs="Times New Roman"/>
          <w:color w:val="000000" w:themeColor="text1"/>
          <w:sz w:val="21"/>
          <w:szCs w:val="21"/>
          <w14:textFill>
            <w14:solidFill>
              <w14:schemeClr w14:val="tx1"/>
            </w14:solidFill>
          </w14:textFill>
        </w:rPr>
        <w:t>学时占课程总学时的</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cs="Times New Roman"/>
          <w:color w:val="000000" w:themeColor="text1"/>
          <w:sz w:val="21"/>
          <w:szCs w:val="21"/>
          <w:lang w:val="en-US" w:eastAsia="zh-CN"/>
          <w14:textFill>
            <w14:solidFill>
              <w14:schemeClr w14:val="tx1"/>
            </w14:solidFill>
          </w14:textFill>
        </w:rPr>
        <w:t>左右</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717F7A1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20" w:firstLineChars="200"/>
        <w:jc w:val="both"/>
        <w:rPr>
          <w:rFonts w:hint="default" w:ascii="Times New Roman" w:hAnsi="Times New Roman" w:cs="Times New Roman"/>
          <w:lang w:val="en-US" w:eastAsia="zh-CN"/>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超学分选修课程学院提供免费学习。</w:t>
      </w:r>
    </w:p>
    <w:p w14:paraId="574E0754">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rPr>
      </w:pPr>
    </w:p>
    <w:sectPr>
      <w:footerReference r:id="rId3" w:type="default"/>
      <w:pgSz w:w="11906" w:h="16838"/>
      <w:pgMar w:top="1417" w:right="1417" w:bottom="1417" w:left="1417" w:header="851" w:footer="680"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423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6FB2E">
                          <w:pPr>
                            <w:pStyle w:val="10"/>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96FB2E">
                    <w:pPr>
                      <w:pStyle w:val="10"/>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8554D"/>
    <w:multiLevelType w:val="singleLevel"/>
    <w:tmpl w:val="B448554D"/>
    <w:lvl w:ilvl="0" w:tentative="0">
      <w:start w:val="4"/>
      <w:numFmt w:val="chineseCounting"/>
      <w:suff w:val="nothing"/>
      <w:lvlText w:val="%1、"/>
      <w:lvlJc w:val="left"/>
      <w:rPr>
        <w:rFonts w:hint="eastAsia"/>
      </w:rPr>
    </w:lvl>
  </w:abstractNum>
  <w:abstractNum w:abstractNumId="1">
    <w:nsid w:val="BD3C204B"/>
    <w:multiLevelType w:val="singleLevel"/>
    <w:tmpl w:val="BD3C204B"/>
    <w:lvl w:ilvl="0" w:tentative="0">
      <w:start w:val="4"/>
      <w:numFmt w:val="chineseCounting"/>
      <w:suff w:val="nothing"/>
      <w:lvlText w:val="%1、"/>
      <w:lvlJc w:val="left"/>
      <w:rPr>
        <w:rFonts w:hint="eastAsia"/>
      </w:rPr>
    </w:lvl>
  </w:abstractNum>
  <w:abstractNum w:abstractNumId="2">
    <w:nsid w:val="BD9604B1"/>
    <w:multiLevelType w:val="singleLevel"/>
    <w:tmpl w:val="BD9604B1"/>
    <w:lvl w:ilvl="0" w:tentative="0">
      <w:start w:val="4"/>
      <w:numFmt w:val="chineseCounting"/>
      <w:suff w:val="nothing"/>
      <w:lvlText w:val="%1、"/>
      <w:lvlJc w:val="left"/>
      <w:rPr>
        <w:rFonts w:hint="eastAsia"/>
      </w:rPr>
    </w:lvl>
  </w:abstractNum>
  <w:abstractNum w:abstractNumId="3">
    <w:nsid w:val="D01C5867"/>
    <w:multiLevelType w:val="singleLevel"/>
    <w:tmpl w:val="D01C5867"/>
    <w:lvl w:ilvl="0" w:tentative="0">
      <w:start w:val="3"/>
      <w:numFmt w:val="chineseCounting"/>
      <w:suff w:val="nothing"/>
      <w:lvlText w:val="%1、"/>
      <w:lvlJc w:val="left"/>
      <w:rPr>
        <w:rFonts w:hint="eastAsia"/>
      </w:rPr>
    </w:lvl>
  </w:abstractNum>
  <w:abstractNum w:abstractNumId="4">
    <w:nsid w:val="EF7A399A"/>
    <w:multiLevelType w:val="singleLevel"/>
    <w:tmpl w:val="EF7A399A"/>
    <w:lvl w:ilvl="0" w:tentative="0">
      <w:start w:val="3"/>
      <w:numFmt w:val="chineseCounting"/>
      <w:suff w:val="nothing"/>
      <w:lvlText w:val="%1、"/>
      <w:lvlJc w:val="left"/>
      <w:rPr>
        <w:rFonts w:hint="eastAsia"/>
      </w:rPr>
    </w:lvl>
  </w:abstractNum>
  <w:abstractNum w:abstractNumId="5">
    <w:nsid w:val="FA91DF7A"/>
    <w:multiLevelType w:val="singleLevel"/>
    <w:tmpl w:val="FA91DF7A"/>
    <w:lvl w:ilvl="0" w:tentative="0">
      <w:start w:val="3"/>
      <w:numFmt w:val="chineseCounting"/>
      <w:suff w:val="nothing"/>
      <w:lvlText w:val="%1、"/>
      <w:lvlJc w:val="left"/>
      <w:rPr>
        <w:rFonts w:hint="eastAsia"/>
      </w:rPr>
    </w:lvl>
  </w:abstractNum>
  <w:abstractNum w:abstractNumId="6">
    <w:nsid w:val="026C4552"/>
    <w:multiLevelType w:val="singleLevel"/>
    <w:tmpl w:val="026C4552"/>
    <w:lvl w:ilvl="0" w:tentative="0">
      <w:start w:val="4"/>
      <w:numFmt w:val="chineseCounting"/>
      <w:suff w:val="nothing"/>
      <w:lvlText w:val="%1、"/>
      <w:lvlJc w:val="left"/>
      <w:rPr>
        <w:rFonts w:hint="eastAsia"/>
      </w:rPr>
    </w:lvl>
  </w:abstractNum>
  <w:abstractNum w:abstractNumId="7">
    <w:nsid w:val="07B629DF"/>
    <w:multiLevelType w:val="singleLevel"/>
    <w:tmpl w:val="07B629DF"/>
    <w:lvl w:ilvl="0" w:tentative="0">
      <w:start w:val="4"/>
      <w:numFmt w:val="chineseCounting"/>
      <w:suff w:val="nothing"/>
      <w:lvlText w:val="%1、"/>
      <w:lvlJc w:val="left"/>
      <w:rPr>
        <w:rFonts w:hint="eastAsia"/>
      </w:rPr>
    </w:lvl>
  </w:abstractNum>
  <w:abstractNum w:abstractNumId="8">
    <w:nsid w:val="153A86AF"/>
    <w:multiLevelType w:val="singleLevel"/>
    <w:tmpl w:val="153A86AF"/>
    <w:lvl w:ilvl="0" w:tentative="0">
      <w:start w:val="4"/>
      <w:numFmt w:val="chineseCounting"/>
      <w:suff w:val="nothing"/>
      <w:lvlText w:val="%1、"/>
      <w:lvlJc w:val="left"/>
      <w:rPr>
        <w:rFonts w:hint="eastAsia"/>
      </w:rPr>
    </w:lvl>
  </w:abstractNum>
  <w:abstractNum w:abstractNumId="9">
    <w:nsid w:val="178CD37A"/>
    <w:multiLevelType w:val="singleLevel"/>
    <w:tmpl w:val="178CD37A"/>
    <w:lvl w:ilvl="0" w:tentative="0">
      <w:start w:val="3"/>
      <w:numFmt w:val="chineseCounting"/>
      <w:suff w:val="nothing"/>
      <w:lvlText w:val="%1、"/>
      <w:lvlJc w:val="left"/>
      <w:rPr>
        <w:rFonts w:hint="eastAsia"/>
      </w:rPr>
    </w:lvl>
  </w:abstractNum>
  <w:abstractNum w:abstractNumId="10">
    <w:nsid w:val="1AC1EB5D"/>
    <w:multiLevelType w:val="singleLevel"/>
    <w:tmpl w:val="1AC1EB5D"/>
    <w:lvl w:ilvl="0" w:tentative="0">
      <w:start w:val="4"/>
      <w:numFmt w:val="chineseCounting"/>
      <w:suff w:val="nothing"/>
      <w:lvlText w:val="%1、"/>
      <w:lvlJc w:val="left"/>
      <w:pPr>
        <w:ind w:left="525" w:firstLine="0"/>
      </w:pPr>
      <w:rPr>
        <w:rFonts w:hint="eastAsia"/>
      </w:rPr>
    </w:lvl>
  </w:abstractNum>
  <w:abstractNum w:abstractNumId="11">
    <w:nsid w:val="1AD89B37"/>
    <w:multiLevelType w:val="singleLevel"/>
    <w:tmpl w:val="1AD89B37"/>
    <w:lvl w:ilvl="0" w:tentative="0">
      <w:start w:val="3"/>
      <w:numFmt w:val="chineseCounting"/>
      <w:suff w:val="nothing"/>
      <w:lvlText w:val="%1、"/>
      <w:lvlJc w:val="left"/>
      <w:rPr>
        <w:rFonts w:hint="eastAsia"/>
      </w:rPr>
    </w:lvl>
  </w:abstractNum>
  <w:abstractNum w:abstractNumId="12">
    <w:nsid w:val="2F9DC407"/>
    <w:multiLevelType w:val="singleLevel"/>
    <w:tmpl w:val="2F9DC407"/>
    <w:lvl w:ilvl="0" w:tentative="0">
      <w:start w:val="3"/>
      <w:numFmt w:val="chineseCounting"/>
      <w:suff w:val="nothing"/>
      <w:lvlText w:val="%1、"/>
      <w:lvlJc w:val="left"/>
      <w:rPr>
        <w:rFonts w:hint="eastAsia"/>
      </w:rPr>
    </w:lvl>
  </w:abstractNum>
  <w:abstractNum w:abstractNumId="13">
    <w:nsid w:val="340DA8DD"/>
    <w:multiLevelType w:val="singleLevel"/>
    <w:tmpl w:val="340DA8DD"/>
    <w:lvl w:ilvl="0" w:tentative="0">
      <w:start w:val="4"/>
      <w:numFmt w:val="chineseCounting"/>
      <w:suff w:val="nothing"/>
      <w:lvlText w:val="%1、"/>
      <w:lvlJc w:val="left"/>
      <w:rPr>
        <w:rFonts w:hint="eastAsia"/>
      </w:rPr>
    </w:lvl>
  </w:abstractNum>
  <w:abstractNum w:abstractNumId="14">
    <w:nsid w:val="433249FF"/>
    <w:multiLevelType w:val="singleLevel"/>
    <w:tmpl w:val="433249FF"/>
    <w:lvl w:ilvl="0" w:tentative="0">
      <w:start w:val="3"/>
      <w:numFmt w:val="chineseCounting"/>
      <w:suff w:val="nothing"/>
      <w:lvlText w:val="%1、"/>
      <w:lvlJc w:val="left"/>
      <w:rPr>
        <w:rFonts w:hint="eastAsia"/>
      </w:rPr>
    </w:lvl>
  </w:abstractNum>
  <w:abstractNum w:abstractNumId="15">
    <w:nsid w:val="451E26D5"/>
    <w:multiLevelType w:val="singleLevel"/>
    <w:tmpl w:val="451E26D5"/>
    <w:lvl w:ilvl="0" w:tentative="0">
      <w:start w:val="3"/>
      <w:numFmt w:val="chineseCounting"/>
      <w:suff w:val="nothing"/>
      <w:lvlText w:val="%1、"/>
      <w:lvlJc w:val="left"/>
      <w:rPr>
        <w:rFonts w:hint="eastAsia"/>
      </w:rPr>
    </w:lvl>
  </w:abstractNum>
  <w:abstractNum w:abstractNumId="16">
    <w:nsid w:val="50303E48"/>
    <w:multiLevelType w:val="singleLevel"/>
    <w:tmpl w:val="50303E48"/>
    <w:lvl w:ilvl="0" w:tentative="0">
      <w:start w:val="5"/>
      <w:numFmt w:val="chineseCounting"/>
      <w:suff w:val="nothing"/>
      <w:lvlText w:val="%1、"/>
      <w:lvlJc w:val="left"/>
      <w:rPr>
        <w:rFonts w:hint="eastAsia"/>
      </w:rPr>
    </w:lvl>
  </w:abstractNum>
  <w:abstractNum w:abstractNumId="17">
    <w:nsid w:val="578A8F35"/>
    <w:multiLevelType w:val="singleLevel"/>
    <w:tmpl w:val="578A8F35"/>
    <w:lvl w:ilvl="0" w:tentative="0">
      <w:start w:val="6"/>
      <w:numFmt w:val="chineseCounting"/>
      <w:suff w:val="nothing"/>
      <w:lvlText w:val="%1、"/>
      <w:lvlJc w:val="left"/>
      <w:rPr>
        <w:rFonts w:hint="eastAsia"/>
      </w:rPr>
    </w:lvl>
  </w:abstractNum>
  <w:abstractNum w:abstractNumId="18">
    <w:nsid w:val="5F40FE87"/>
    <w:multiLevelType w:val="singleLevel"/>
    <w:tmpl w:val="5F40FE87"/>
    <w:lvl w:ilvl="0" w:tentative="0">
      <w:start w:val="3"/>
      <w:numFmt w:val="chineseCounting"/>
      <w:suff w:val="nothing"/>
      <w:lvlText w:val="%1、"/>
      <w:lvlJc w:val="left"/>
      <w:rPr>
        <w:rFonts w:hint="eastAsia"/>
      </w:rPr>
    </w:lvl>
  </w:abstractNum>
  <w:num w:numId="1">
    <w:abstractNumId w:val="16"/>
  </w:num>
  <w:num w:numId="2">
    <w:abstractNumId w:val="17"/>
  </w:num>
  <w:num w:numId="3">
    <w:abstractNumId w:val="18"/>
  </w:num>
  <w:num w:numId="4">
    <w:abstractNumId w:val="8"/>
  </w:num>
  <w:num w:numId="5">
    <w:abstractNumId w:val="10"/>
  </w:num>
  <w:num w:numId="6">
    <w:abstractNumId w:val="0"/>
  </w:num>
  <w:num w:numId="7">
    <w:abstractNumId w:val="11"/>
  </w:num>
  <w:num w:numId="8">
    <w:abstractNumId w:val="2"/>
  </w:num>
  <w:num w:numId="9">
    <w:abstractNumId w:val="14"/>
  </w:num>
  <w:num w:numId="10">
    <w:abstractNumId w:val="1"/>
  </w:num>
  <w:num w:numId="11">
    <w:abstractNumId w:val="9"/>
  </w:num>
  <w:num w:numId="12">
    <w:abstractNumId w:val="6"/>
  </w:num>
  <w:num w:numId="13">
    <w:abstractNumId w:val="12"/>
  </w:num>
  <w:num w:numId="14">
    <w:abstractNumId w:val="7"/>
  </w:num>
  <w:num w:numId="15">
    <w:abstractNumId w:val="15"/>
  </w:num>
  <w:num w:numId="16">
    <w:abstractNumId w:val="13"/>
  </w:num>
  <w:num w:numId="17">
    <w:abstractNumId w:val="3"/>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ODM3YzFlOWNmZWI5ODIzMDk5YjBmODI3MzA3YWQifQ=="/>
    <w:docVar w:name="KSO_WPS_MARK_KEY" w:val="c172400d-d15b-461e-a394-9f0f8fb9d5fc"/>
  </w:docVars>
  <w:rsids>
    <w:rsidRoot w:val="00000000"/>
    <w:rsid w:val="041B5250"/>
    <w:rsid w:val="06D82C35"/>
    <w:rsid w:val="080256B7"/>
    <w:rsid w:val="0B16439F"/>
    <w:rsid w:val="1FE83A91"/>
    <w:rsid w:val="210A536B"/>
    <w:rsid w:val="2342522D"/>
    <w:rsid w:val="28485D27"/>
    <w:rsid w:val="2D560FD8"/>
    <w:rsid w:val="39042D57"/>
    <w:rsid w:val="3A3224BD"/>
    <w:rsid w:val="42EA092C"/>
    <w:rsid w:val="440557FB"/>
    <w:rsid w:val="44D93F2B"/>
    <w:rsid w:val="4E0244D5"/>
    <w:rsid w:val="55614DE9"/>
    <w:rsid w:val="55A05166"/>
    <w:rsid w:val="5ADA4D81"/>
    <w:rsid w:val="5E743AA7"/>
    <w:rsid w:val="5EC535C3"/>
    <w:rsid w:val="5EE455D1"/>
    <w:rsid w:val="657F4D10"/>
    <w:rsid w:val="685F7D2C"/>
    <w:rsid w:val="6CAA1E8B"/>
    <w:rsid w:val="6E24172E"/>
    <w:rsid w:val="72FD42D3"/>
    <w:rsid w:val="7B1E2553"/>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Calibri" w:hAnsi="Calibri" w:eastAsia="宋体" w:cs="宋体"/>
      <w:kern w:val="2"/>
      <w:sz w:val="21"/>
      <w:szCs w:val="21"/>
      <w:lang w:val="en-US" w:eastAsia="zh-CN" w:bidi="ar-SA"/>
    </w:rPr>
  </w:style>
  <w:style w:type="paragraph" w:styleId="2">
    <w:name w:val="heading 1"/>
    <w:basedOn w:val="1"/>
    <w:next w:val="1"/>
    <w:qFormat/>
    <w:uiPriority w:val="1"/>
    <w:pPr>
      <w:autoSpaceDE w:val="0"/>
      <w:autoSpaceDN w:val="0"/>
      <w:ind w:left="841"/>
      <w:jc w:val="left"/>
      <w:outlineLvl w:val="0"/>
    </w:pPr>
    <w:rPr>
      <w:rFonts w:ascii="宋体" w:hAnsi="宋体"/>
      <w:kern w:val="0"/>
      <w:sz w:val="23"/>
      <w:szCs w:val="23"/>
      <w:lang w:eastAsia="en-US"/>
    </w:rPr>
  </w:style>
  <w:style w:type="paragraph" w:styleId="3">
    <w:name w:val="heading 2"/>
    <w:basedOn w:val="1"/>
    <w:next w:val="1"/>
    <w:autoRedefine/>
    <w:qFormat/>
    <w:uiPriority w:val="1"/>
    <w:pPr>
      <w:keepNext/>
      <w:keepLines/>
      <w:spacing w:beforeLines="0" w:beforeAutospacing="0" w:afterLines="0" w:afterAutospacing="0" w:line="240" w:lineRule="auto"/>
      <w:jc w:val="center"/>
      <w:outlineLvl w:val="1"/>
    </w:pPr>
    <w:rPr>
      <w:rFonts w:ascii="Arial" w:hAnsi="Arial" w:eastAsia="方正小标宋_GBK"/>
      <w:sz w:val="36"/>
    </w:rPr>
  </w:style>
  <w:style w:type="paragraph" w:styleId="4">
    <w:name w:val="heading 3"/>
    <w:basedOn w:val="1"/>
    <w:next w:val="1"/>
    <w:autoRedefine/>
    <w:unhideWhenUsed/>
    <w:qFormat/>
    <w:uiPriority w:val="9"/>
    <w:pPr>
      <w:keepNext/>
      <w:keepLines/>
      <w:spacing w:before="160" w:beforeLines="0" w:beforeAutospacing="0" w:after="160" w:afterLines="0" w:afterAutospacing="0" w:line="240" w:lineRule="auto"/>
      <w:ind w:firstLine="1040" w:firstLineChars="200"/>
      <w:outlineLvl w:val="2"/>
    </w:pPr>
    <w:rPr>
      <w:rFonts w:eastAsia="黑体"/>
      <w:sz w:val="24"/>
    </w:rPr>
  </w:style>
  <w:style w:type="paragraph" w:styleId="5">
    <w:name w:val="heading 4"/>
    <w:basedOn w:val="1"/>
    <w:next w:val="1"/>
    <w:autoRedefine/>
    <w:unhideWhenUsed/>
    <w:qFormat/>
    <w:uiPriority w:val="9"/>
    <w:pPr>
      <w:keepNext/>
      <w:keepLines/>
      <w:spacing w:before="160" w:beforeLines="0" w:beforeAutospacing="0" w:after="160" w:afterLines="0" w:afterAutospacing="0" w:line="240" w:lineRule="auto"/>
      <w:ind w:firstLine="1040" w:firstLineChars="200"/>
      <w:jc w:val="left"/>
      <w:outlineLvl w:val="3"/>
    </w:pPr>
    <w:rPr>
      <w:rFonts w:ascii="Arial" w:hAnsi="Arial" w:eastAsia="黑体"/>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rPr>
      <w:rFonts w:ascii="Times New Roman" w:hAnsi="Times New Roman"/>
      <w:kern w:val="0"/>
      <w:sz w:val="20"/>
    </w:rPr>
  </w:style>
  <w:style w:type="paragraph" w:styleId="7">
    <w:name w:val="annotation text"/>
    <w:basedOn w:val="1"/>
    <w:autoRedefine/>
    <w:qFormat/>
    <w:uiPriority w:val="0"/>
    <w:pPr>
      <w:jc w:val="left"/>
    </w:pPr>
    <w:rPr>
      <w:rFonts w:cs="Times New Roman"/>
    </w:rPr>
  </w:style>
  <w:style w:type="paragraph" w:styleId="8">
    <w:name w:val="Body Text"/>
    <w:basedOn w:val="1"/>
    <w:autoRedefine/>
    <w:qFormat/>
    <w:uiPriority w:val="1"/>
    <w:pPr>
      <w:autoSpaceDE w:val="0"/>
      <w:autoSpaceDN w:val="0"/>
      <w:ind w:left="20"/>
      <w:jc w:val="left"/>
    </w:pPr>
    <w:rPr>
      <w:rFonts w:ascii="宋体" w:hAnsi="宋体"/>
      <w:kern w:val="0"/>
      <w:sz w:val="20"/>
      <w:szCs w:val="20"/>
      <w:lang w:eastAsia="en-US"/>
    </w:rPr>
  </w:style>
  <w:style w:type="paragraph" w:styleId="9">
    <w:name w:val="Balloon Text"/>
    <w:basedOn w:val="1"/>
    <w:link w:val="31"/>
    <w:autoRedefine/>
    <w:qFormat/>
    <w:uiPriority w:val="0"/>
    <w:pPr>
      <w:autoSpaceDE w:val="0"/>
      <w:autoSpaceDN w:val="0"/>
      <w:jc w:val="left"/>
    </w:pPr>
    <w:rPr>
      <w:rFonts w:ascii="宋体" w:hAnsi="宋体"/>
      <w:kern w:val="0"/>
      <w:sz w:val="18"/>
      <w:szCs w:val="18"/>
      <w:lang w:eastAsia="en-US"/>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paragraph" w:styleId="14">
    <w:name w:val="Title"/>
    <w:basedOn w:val="1"/>
    <w:autoRedefine/>
    <w:qFormat/>
    <w:uiPriority w:val="0"/>
    <w:pPr>
      <w:autoSpaceDE w:val="0"/>
      <w:autoSpaceDN w:val="0"/>
      <w:spacing w:before="33"/>
      <w:ind w:left="3229" w:right="3481"/>
      <w:jc w:val="center"/>
    </w:pPr>
    <w:rPr>
      <w:rFonts w:ascii="宋体" w:hAnsi="宋体"/>
      <w:kern w:val="0"/>
      <w:sz w:val="35"/>
      <w:szCs w:val="35"/>
      <w:lang w:eastAsia="en-US"/>
    </w:rPr>
  </w:style>
  <w:style w:type="table" w:styleId="16">
    <w:name w:val="Table Grid"/>
    <w:basedOn w:val="15"/>
    <w:autoRedefine/>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15"/>
    <w:basedOn w:val="17"/>
    <w:qFormat/>
    <w:uiPriority w:val="0"/>
    <w:rPr>
      <w:rFonts w:hint="default" w:ascii="Calibri" w:hAnsi="Calibri"/>
      <w:b/>
      <w:bCs/>
    </w:rPr>
  </w:style>
  <w:style w:type="character" w:customStyle="1" w:styleId="19">
    <w:name w:val="font21"/>
    <w:basedOn w:val="17"/>
    <w:qFormat/>
    <w:uiPriority w:val="0"/>
    <w:rPr>
      <w:rFonts w:hint="eastAsia" w:ascii="宋体" w:hAnsi="宋体" w:eastAsia="宋体" w:cs="宋体"/>
      <w:color w:val="000000"/>
      <w:sz w:val="15"/>
      <w:szCs w:val="15"/>
      <w:u w:val="none"/>
    </w:rPr>
  </w:style>
  <w:style w:type="character" w:customStyle="1" w:styleId="20">
    <w:name w:val="font11"/>
    <w:basedOn w:val="17"/>
    <w:autoRedefine/>
    <w:qFormat/>
    <w:uiPriority w:val="0"/>
    <w:rPr>
      <w:rFonts w:hint="default" w:ascii="Times New Roman" w:hAnsi="Times New Roman" w:eastAsia="宋体" w:cs="Times New Roman"/>
      <w:color w:val="000000"/>
      <w:sz w:val="15"/>
      <w:szCs w:val="15"/>
      <w:u w:val="none"/>
    </w:rPr>
  </w:style>
  <w:style w:type="character" w:customStyle="1" w:styleId="21">
    <w:name w:val="font31"/>
    <w:basedOn w:val="17"/>
    <w:qFormat/>
    <w:uiPriority w:val="0"/>
    <w:rPr>
      <w:rFonts w:hint="eastAsia" w:ascii="宋体" w:hAnsi="宋体" w:eastAsia="宋体" w:cs="宋体"/>
      <w:color w:val="000000"/>
      <w:sz w:val="15"/>
      <w:szCs w:val="15"/>
      <w:u w:val="none"/>
    </w:rPr>
  </w:style>
  <w:style w:type="character" w:customStyle="1" w:styleId="22">
    <w:name w:val="font71"/>
    <w:basedOn w:val="17"/>
    <w:autoRedefine/>
    <w:qFormat/>
    <w:uiPriority w:val="0"/>
    <w:rPr>
      <w:rFonts w:hint="default" w:ascii="Times New Roman" w:hAnsi="Times New Roman" w:eastAsia="宋体" w:cs="Times New Roman"/>
      <w:color w:val="000000"/>
      <w:sz w:val="15"/>
      <w:szCs w:val="15"/>
      <w:u w:val="none"/>
    </w:rPr>
  </w:style>
  <w:style w:type="character" w:customStyle="1" w:styleId="23">
    <w:name w:val="font61"/>
    <w:basedOn w:val="17"/>
    <w:autoRedefine/>
    <w:qFormat/>
    <w:uiPriority w:val="0"/>
    <w:rPr>
      <w:rFonts w:hint="eastAsia" w:ascii="宋体" w:hAnsi="宋体" w:eastAsia="宋体" w:cs="宋体"/>
      <w:color w:val="000000"/>
      <w:sz w:val="15"/>
      <w:szCs w:val="15"/>
      <w:u w:val="none"/>
    </w:rPr>
  </w:style>
  <w:style w:type="character" w:customStyle="1" w:styleId="24">
    <w:name w:val="font81"/>
    <w:basedOn w:val="17"/>
    <w:autoRedefine/>
    <w:qFormat/>
    <w:uiPriority w:val="0"/>
    <w:rPr>
      <w:rFonts w:hint="default" w:ascii="Times New Roman" w:hAnsi="Times New Roman" w:eastAsia="宋体" w:cs="Times New Roman"/>
      <w:b/>
      <w:bCs/>
      <w:color w:val="000000"/>
      <w:sz w:val="21"/>
      <w:szCs w:val="21"/>
      <w:u w:val="none"/>
    </w:rPr>
  </w:style>
  <w:style w:type="character" w:customStyle="1" w:styleId="25">
    <w:name w:val="font41"/>
    <w:basedOn w:val="17"/>
    <w:autoRedefine/>
    <w:qFormat/>
    <w:uiPriority w:val="0"/>
    <w:rPr>
      <w:rFonts w:hint="default" w:ascii="Times New Roman" w:hAnsi="Times New Roman" w:cs="Times New Roman"/>
      <w:color w:val="000000"/>
      <w:sz w:val="15"/>
      <w:szCs w:val="15"/>
      <w:u w:val="none"/>
    </w:rPr>
  </w:style>
  <w:style w:type="character" w:customStyle="1" w:styleId="26">
    <w:name w:val="font51"/>
    <w:basedOn w:val="17"/>
    <w:qFormat/>
    <w:uiPriority w:val="0"/>
    <w:rPr>
      <w:rFonts w:hint="eastAsia" w:ascii="宋体" w:hAnsi="宋体" w:eastAsia="宋体" w:cs="宋体"/>
      <w:color w:val="000000"/>
      <w:sz w:val="15"/>
      <w:szCs w:val="15"/>
      <w:u w:val="none"/>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autoSpaceDE w:val="0"/>
      <w:autoSpaceDN w:val="0"/>
      <w:ind w:left="361" w:firstLine="417"/>
      <w:jc w:val="left"/>
    </w:pPr>
    <w:rPr>
      <w:rFonts w:ascii="宋体" w:hAnsi="宋体"/>
      <w:kern w:val="0"/>
      <w:sz w:val="22"/>
      <w:szCs w:val="22"/>
      <w:lang w:eastAsia="en-US"/>
    </w:rPr>
  </w:style>
  <w:style w:type="paragraph" w:customStyle="1" w:styleId="29">
    <w:name w:val="Table Paragraph"/>
    <w:basedOn w:val="1"/>
    <w:qFormat/>
    <w:uiPriority w:val="1"/>
    <w:pPr>
      <w:autoSpaceDE w:val="0"/>
      <w:autoSpaceDN w:val="0"/>
      <w:jc w:val="left"/>
    </w:pPr>
    <w:rPr>
      <w:rFonts w:ascii="宋体" w:hAnsi="宋体"/>
      <w:kern w:val="0"/>
      <w:sz w:val="22"/>
      <w:szCs w:val="22"/>
      <w:lang w:eastAsia="en-US"/>
    </w:rPr>
  </w:style>
  <w:style w:type="table" w:customStyle="1" w:styleId="30">
    <w:name w:val="网格型2"/>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批注框文本 字符"/>
    <w:basedOn w:val="17"/>
    <w:link w:val="9"/>
    <w:qFormat/>
    <w:uiPriority w:val="0"/>
    <w:rPr>
      <w:rFonts w:ascii="Times New Roman" w:hAnsi="Times New Roman" w:eastAsia="宋体" w:cs="Times New Roman"/>
      <w:sz w:val="18"/>
      <w:szCs w:val="18"/>
    </w:rPr>
  </w:style>
  <w:style w:type="character" w:customStyle="1" w:styleId="32">
    <w:name w:val="font01"/>
    <w:basedOn w:val="17"/>
    <w:autoRedefine/>
    <w:qFormat/>
    <w:uiPriority w:val="0"/>
    <w:rPr>
      <w:rFonts w:hint="eastAsia" w:ascii="宋体" w:hAnsi="宋体" w:eastAsia="宋体" w:cs="宋体"/>
      <w:b/>
      <w:bCs/>
      <w:color w:val="000000"/>
      <w:sz w:val="21"/>
      <w:szCs w:val="21"/>
      <w:u w:val="none"/>
    </w:rPr>
  </w:style>
  <w:style w:type="paragraph" w:customStyle="1" w:styleId="33">
    <w:name w:val="列出段落1"/>
    <w:basedOn w:val="1"/>
    <w:autoRedefine/>
    <w:qFormat/>
    <w:uiPriority w:val="0"/>
    <w:pPr>
      <w:ind w:firstLine="420" w:firstLineChars="200"/>
    </w:pPr>
    <w:rPr>
      <w:rFonts w:cs="Times New Roman"/>
    </w:rPr>
  </w:style>
  <w:style w:type="character" w:customStyle="1" w:styleId="34">
    <w:name w:val="font91"/>
    <w:basedOn w:val="17"/>
    <w:qFormat/>
    <w:uiPriority w:val="0"/>
    <w:rPr>
      <w:rFonts w:hint="default" w:ascii="Times New Roman" w:hAnsi="Times New Roman" w:cs="Times New Roman"/>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4094</Words>
  <Characters>4158</Characters>
  <Lines>72</Lines>
  <Paragraphs>20</Paragraphs>
  <TotalTime>22</TotalTime>
  <ScaleCrop>false</ScaleCrop>
  <LinksUpToDate>false</LinksUpToDate>
  <CharactersWithSpaces>4263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2023-02-23T06:45:00Z</dcterms:created>
  <dc:creator>余 梦豪</dc:creator>
  <cp:lastModifiedBy>巫婆NO.1</cp:lastModifiedBy>
  <cp:lastPrinted>2024-03-06T07:38:00Z</cp:lastPrinted>
  <dcterms:modified xsi:type="dcterms:W3CDTF">2025-01-03T00:43:51Z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7A1CC843796C4E3187F87E1964C2C9C5_13</vt:lpwstr>
  </property>
  <property fmtid="{D5CDD505-2E9C-101B-9397-08002B2CF9AE}" pid="4" name="Created">
    <vt:filetime>2023-02-16T00:00:00Z</vt:filetime>
  </property>
  <property fmtid="{D5CDD505-2E9C-101B-9397-08002B2CF9AE}" pid="5" name="Creator">
    <vt:lpwstr>WPS 文字</vt:lpwstr>
  </property>
  <property fmtid="{D5CDD505-2E9C-101B-9397-08002B2CF9AE}" pid="6" name="LastSaved">
    <vt:filetime>2023-02-23T00:00:00Z</vt:filetime>
  </property>
  <property fmtid="{D5CDD505-2E9C-101B-9397-08002B2CF9AE}" pid="7" name="KSOTemplateDocerSaveRecord">
    <vt:lpwstr>eyJoZGlkIjoiMDc1MzE5MDU4ZjU2ZmNhYWEzZDE1NDA3YjgxYjMzZjkiLCJ1c2VySWQiOiIxMDU1MzI5Mjc3In0=</vt:lpwstr>
  </property>
</Properties>
</file>